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DD329"/>
    <w:p w14:paraId="5C8B0D47"/>
    <w:p w14:paraId="4675740B">
      <w:pPr>
        <w:jc w:val="center"/>
      </w:pPr>
      <w:r>
        <w:rPr>
          <w:rFonts w:ascii="宋体" w:hAnsi="宋体" w:eastAsia="宋体"/>
          <w:b/>
          <w:sz w:val="44"/>
        </w:rPr>
        <w:t>极客比价系统后端API接口开发实训报告</w:t>
      </w:r>
    </w:p>
    <w:p w14:paraId="6125EF82"/>
    <w:p w14:paraId="414D9D6D">
      <w:pPr>
        <w:jc w:val="center"/>
      </w:pPr>
      <w:r>
        <w:rPr>
          <w:rFonts w:ascii="宋体" w:hAnsi="宋体" w:eastAsia="宋体"/>
          <w:b w:val="0"/>
          <w:sz w:val="28"/>
        </w:rPr>
        <w:t>项目名称：数码产品测评与比价系统设计与实现（极客比价）</w:t>
      </w:r>
    </w:p>
    <w:p w14:paraId="5F5314E6"/>
    <w:p w14:paraId="0F916A57">
      <w:pPr>
        <w:jc w:val="center"/>
      </w:pPr>
      <w:r>
        <w:rPr>
          <w:rFonts w:ascii="宋体" w:hAnsi="宋体" w:eastAsia="宋体"/>
          <w:b w:val="0"/>
          <w:sz w:val="28"/>
        </w:rPr>
        <w:t>技术栈：Java 21 · Spring Boot 3.4 · MyBatis-Plus · MySQL 8.4 · JWT</w:t>
      </w:r>
    </w:p>
    <w:p w14:paraId="31FDB9D1"/>
    <w:p w14:paraId="6E122A1A">
      <w:pPr>
        <w:jc w:val="center"/>
      </w:pPr>
      <w:r>
        <w:rPr>
          <w:rFonts w:ascii="宋体" w:hAnsi="宋体" w:eastAsia="宋体"/>
          <w:b w:val="0"/>
          <w:sz w:val="28"/>
        </w:rPr>
        <w:t>实训日期：2026年10月</w:t>
      </w:r>
    </w:p>
    <w:p w14:paraId="31E9318F">
      <w:r>
        <w:br w:type="page"/>
      </w:r>
    </w:p>
    <w:p w14:paraId="3917885D">
      <w:pPr>
        <w:spacing w:before="240"/>
      </w:pPr>
      <w:r>
        <w:rPr>
          <w:rFonts w:ascii="黑体" w:hAnsi="黑体" w:eastAsia="黑体"/>
          <w:b/>
          <w:sz w:val="32"/>
        </w:rPr>
        <w:t>一、实训目的</w:t>
      </w:r>
    </w:p>
    <w:p w14:paraId="494BB31D">
      <w:pPr>
        <w:ind w:firstLine="480"/>
      </w:pPr>
      <w:r>
        <w:rPr>
          <w:rFonts w:ascii="宋体" w:hAnsi="宋体" w:eastAsia="宋体"/>
          <w:b w:val="0"/>
          <w:sz w:val="24"/>
        </w:rPr>
        <w:t>（1）掌握后端API接口开发的完整流程，熟悉接口设计、参数校验、身份认证、异常处理等核心环节；</w:t>
      </w:r>
    </w:p>
    <w:p w14:paraId="289EE795">
      <w:pPr>
        <w:ind w:firstLine="480"/>
      </w:pPr>
      <w:r>
        <w:rPr>
          <w:rFonts w:ascii="宋体" w:hAnsi="宋体" w:eastAsia="宋体"/>
          <w:b w:val="0"/>
          <w:sz w:val="24"/>
        </w:rPr>
        <w:t>（2）掌握核心业务接口的开发方法，包括商品查询、跨平台比价、历史价格、测评评论、收藏推荐等模块；</w:t>
      </w:r>
    </w:p>
    <w:p w14:paraId="14588F3A">
      <w:pPr>
        <w:ind w:firstLine="480"/>
      </w:pPr>
      <w:r>
        <w:rPr>
          <w:rFonts w:ascii="宋体" w:hAnsi="宋体" w:eastAsia="宋体"/>
          <w:b w:val="0"/>
          <w:sz w:val="24"/>
        </w:rPr>
        <w:t>（3）掌握分页接口的设计与实现，支持前端分页查询，返回总记录数和当前页数据；</w:t>
      </w:r>
    </w:p>
    <w:p w14:paraId="66F93FB6">
      <w:pPr>
        <w:ind w:firstLine="480"/>
      </w:pPr>
      <w:r>
        <w:rPr>
          <w:rFonts w:ascii="宋体" w:hAnsi="宋体" w:eastAsia="宋体"/>
          <w:b w:val="0"/>
          <w:sz w:val="24"/>
        </w:rPr>
        <w:t>（4）能够使用Postman等API测试工具对接口进行全面测试，确保接口的健壮性和容错性；</w:t>
      </w:r>
    </w:p>
    <w:p w14:paraId="31AAB502">
      <w:pPr>
        <w:ind w:firstLine="480"/>
      </w:pPr>
      <w:r>
        <w:rPr>
          <w:rFonts w:ascii="宋体" w:hAnsi="宋体" w:eastAsia="宋体"/>
          <w:b w:val="0"/>
          <w:sz w:val="24"/>
        </w:rPr>
        <w:t>（5）理解RESTful API设计规范，掌握HTTP状态码的正确使用，提升接口的可维护性和跨平台兼容性；</w:t>
      </w:r>
    </w:p>
    <w:p w14:paraId="6CB15D12">
      <w:pPr>
        <w:ind w:firstLine="480"/>
      </w:pPr>
      <w:r>
        <w:rPr>
          <w:rFonts w:ascii="宋体" w:hAnsi="宋体" w:eastAsia="宋体"/>
          <w:b w:val="0"/>
          <w:sz w:val="24"/>
        </w:rPr>
        <w:t>（6）通过实际项目实践，深入理解分层架构（Controller-Service-Mapper）的设计思想和依赖注入机制。</w:t>
      </w:r>
    </w:p>
    <w:p w14:paraId="3F266379">
      <w:pPr>
        <w:spacing w:before="240"/>
      </w:pPr>
      <w:r>
        <w:rPr>
          <w:rFonts w:ascii="黑体" w:hAnsi="黑体" w:eastAsia="黑体"/>
          <w:b/>
          <w:sz w:val="32"/>
        </w:rPr>
        <w:t>二、实训步骤</w:t>
      </w:r>
    </w:p>
    <w:p w14:paraId="658AAFE6">
      <w:pPr>
        <w:spacing w:before="160"/>
      </w:pPr>
      <w:r>
        <w:rPr>
          <w:rFonts w:ascii="黑体" w:hAnsi="黑体" w:eastAsia="黑体"/>
          <w:b/>
          <w:sz w:val="28"/>
        </w:rPr>
        <w:t>步骤一：搭建后端开发环境</w:t>
      </w:r>
    </w:p>
    <w:p w14:paraId="107B7F01">
      <w:pPr>
        <w:ind w:firstLine="480"/>
      </w:pPr>
      <w:r>
        <w:rPr>
          <w:rFonts w:ascii="宋体" w:hAnsi="宋体" w:eastAsia="宋体"/>
          <w:b w:val="0"/>
          <w:sz w:val="24"/>
        </w:rPr>
        <w:t>本项目后端采用 Spring Boot 3.4.1 框架，使用 Java 21 语言，MyBatis-Plus 作为 ORM 框架，MySQL 8.4 作为数据库，JWT（jjwt）实现无状态认证。环境搭建过程如下：</w:t>
      </w:r>
    </w:p>
    <w:p w14:paraId="57C1C22F">
      <w:pPr>
        <w:ind w:firstLine="480"/>
      </w:pPr>
      <w:r>
        <w:rPr>
          <w:rFonts w:ascii="宋体" w:hAnsi="宋体" w:eastAsia="宋体"/>
          <w:b w:val="0"/>
          <w:sz w:val="24"/>
        </w:rPr>
        <w:t>（1）确认已安装 JDK 21、Maven 3.9+、MySQL 8.4，项目根目录执行以下命令验证环境：</w:t>
      </w:r>
    </w:p>
    <w:p w14:paraId="1A6DA128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java --version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mvn --version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mysql -u root -p -e "SELECT VERSION();"</w:t>
      </w:r>
    </w:p>
    <w:p w14:paraId="3A978F5F">
      <w:pPr>
        <w:ind w:firstLine="480"/>
      </w:pPr>
      <w:r>
        <w:rPr>
          <w:rFonts w:ascii="宋体" w:hAnsi="宋体" w:eastAsia="宋体"/>
          <w:b w:val="0"/>
          <w:sz w:val="24"/>
        </w:rPr>
        <w:t>（2）在 pom.xml 中引入核心依赖：</w:t>
      </w:r>
    </w:p>
    <w:p w14:paraId="5943E950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&lt;dependencies&gt;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&lt;dependency&gt;spring-boot-starter-web&lt;/dependency&gt;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&lt;dependency&gt;spring-boot-starter-security&lt;/dependency&gt;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&lt;dependency&gt;spring-boot-starter-validation&lt;/dependency&gt;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&lt;dependency&gt;mybatis-plus-spring-boot3-starter&lt;/dependency&gt;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&lt;dependency&gt;mysql-connector-j&lt;/dependency&gt;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&lt;dependency&gt;jjwt-api / jjwt-impl / jjwt-jackson&lt;/dependency&gt;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&lt;/dependencies&gt;</w:t>
      </w:r>
    </w:p>
    <w:p w14:paraId="7B596D30">
      <w:pPr>
        <w:ind w:firstLine="480"/>
      </w:pPr>
      <w:r>
        <w:rPr>
          <w:rFonts w:ascii="宋体" w:hAnsi="宋体" w:eastAsia="宋体"/>
          <w:b w:val="0"/>
          <w:sz w:val="24"/>
        </w:rPr>
        <w:t>（3）在 application.yml 中配置数据库连接和 JWT 参数：</w:t>
      </w:r>
    </w:p>
    <w:p w14:paraId="475121CF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spring: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datasource: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url: jdbc:mysql://localhost:3306/geek_price?...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username: root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password: ******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jwt: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secret: ${JWT_SECRET:geek-price-secret-key-2026}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expiration: 86400000  # 24小时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server: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port: 8080</w:t>
      </w:r>
    </w:p>
    <w:p w14:paraId="2CBD6652">
      <w:pPr>
        <w:ind w:firstLine="480"/>
      </w:pPr>
      <w:r>
        <w:rPr>
          <w:rFonts w:ascii="宋体" w:hAnsi="宋体" w:eastAsia="宋体"/>
          <w:b w:val="0"/>
          <w:sz w:val="24"/>
        </w:rPr>
        <w:t>（4）初始化数据库，执行 database/01-schema.sql、02-base-data.sql、03-product-data.sql 建表并导入基础数据。</w:t>
      </w:r>
    </w:p>
    <w:p w14:paraId="7E02FA6F">
      <w:pPr>
        <w:ind w:firstLine="480"/>
      </w:pPr>
      <w:r>
        <w:rPr>
          <w:rFonts w:ascii="宋体" w:hAnsi="宋体" w:eastAsia="宋体"/>
          <w:b w:val="0"/>
          <w:sz w:val="24"/>
        </w:rPr>
        <w:t>（5）启动后端，确认服务正常运行：</w:t>
      </w:r>
    </w:p>
    <w:p w14:paraId="097A7D37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cd backend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mvn spring-boot:run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输出: Tomcat started on port 8080</w:t>
      </w:r>
    </w:p>
    <w:p w14:paraId="789BF2EA">
      <w:pPr>
        <w:spacing w:before="160"/>
      </w:pP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80685" cy="289877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hAnsi="黑体" w:eastAsia="黑体"/>
          <w:b/>
          <w:sz w:val="28"/>
        </w:rPr>
        <w:t>步骤二：实现用户认证接口</w:t>
      </w:r>
    </w:p>
    <w:p w14:paraId="46F62692">
      <w:pPr>
        <w:ind w:firstLine="480"/>
      </w:pPr>
      <w:r>
        <w:rPr>
          <w:rFonts w:ascii="宋体" w:hAnsi="宋体" w:eastAsia="宋体"/>
          <w:b w:val="0"/>
          <w:sz w:val="24"/>
        </w:rPr>
        <w:t>用户认证是系统安全的核心，基于 JWT（JSON Web Token）实现无状态认证，包括登录、注册接口。</w:t>
      </w:r>
    </w:p>
    <w:p w14:paraId="24DA039C">
      <w:pPr>
        <w:ind w:firstLine="480"/>
      </w:pPr>
      <w:r>
        <w:rPr>
          <w:rFonts w:ascii="宋体" w:hAnsi="宋体" w:eastAsia="宋体"/>
          <w:b w:val="0"/>
          <w:sz w:val="24"/>
        </w:rPr>
        <w:t>（1）登录接口 POST /api/auth/login：接收用户名和密码，验证成功后返回 JWT Token。核心逻辑如下：</w:t>
      </w:r>
    </w:p>
    <w:p w14:paraId="4DC8A38A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// UserServiceImpl.java - 登录验证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public LoginVO login(LoginDTO dto)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User user = userMapper.selectOne(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new LambdaQueryWrapper&lt;User&gt;()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.eq(User::getUsername, dto.getUsername()));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(user == null || !passwordEncoder.matches(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dto.getPassword(), user.getPassword()))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throw new BusinessException(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ResultCode.UNAUTHORIZED.getCode(), "用户名或密码错误");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String token = jwtUtil.generateToken(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user.getId(), user.getUsername(), roles);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new LoginVO(token, user);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6840B0F8">
      <w:pPr>
        <w:ind w:firstLine="480"/>
      </w:pPr>
      <w:r>
        <w:rPr>
          <w:rFonts w:ascii="宋体" w:hAnsi="宋体" w:eastAsia="宋体"/>
          <w:b w:val="0"/>
          <w:sz w:val="24"/>
        </w:rPr>
        <w:t>（2）密码加密：使用 Spring Security 的 BCryptPasswordEncoder 对用户密码进行单向加密，数据库中不存储明文密码：</w:t>
      </w:r>
    </w:p>
    <w:p w14:paraId="0C76D931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// 注册时加密密码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user.setPassword(passwordEncoder.encode(dto.getPassword()));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// 登录时验证密码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passwordEncoder.matches(dto.getPassword(), user.getPassword())</w:t>
      </w:r>
    </w:p>
    <w:p w14:paraId="33FD8D02">
      <w:pPr>
        <w:ind w:firstLine="480"/>
      </w:pPr>
      <w:r>
        <w:rPr>
          <w:rFonts w:ascii="宋体" w:hAnsi="宋体" w:eastAsia="宋体"/>
          <w:b w:val="0"/>
          <w:sz w:val="24"/>
        </w:rPr>
        <w:t>（3）JWT Token 生成：将用户 ID、用户名、角色列表写入 Token 载荷，设置过期时间：</w:t>
      </w:r>
    </w:p>
    <w:p w14:paraId="2C472A70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// JwtUtil.java - 生成 Token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public String generateToken(Long userId, String username,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                List&lt;String&gt; roles)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Jwts.builder()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.subject(username)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.claim("userId", userId)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.claim("roles", roles)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.issuedAt(new Date())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.expiration(new Date(System.currentTimeMillis() + EXPIRATION))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.signWith(getKey())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.compact();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4887238A">
      <w:pPr>
        <w:ind w:firstLine="480"/>
      </w:pPr>
      <w:r>
        <w:rPr>
          <w:rFonts w:ascii="宋体" w:hAnsi="宋体" w:eastAsia="宋体"/>
          <w:b w:val="0"/>
          <w:sz w:val="24"/>
        </w:rPr>
        <w:t>（4）注册接口 POST /api/auth/register：包含参数校验（用户名长度 4-20、密码长度 6-20、邮箱格式校验），校验通过后加密密码并入库。</w:t>
      </w:r>
    </w:p>
    <w:p w14:paraId="549BA351">
      <w:pPr>
        <w:ind w:firstLine="480"/>
      </w:pPr>
      <w:r>
        <w:rPr>
          <w:rFonts w:ascii="宋体" w:hAnsi="宋体" w:eastAsia="宋体"/>
          <w:b w:val="0"/>
          <w:sz w:val="24"/>
        </w:rPr>
        <w:t>（5）表单校验使用 Jakarta Validation 注解：</w:t>
      </w:r>
    </w:p>
    <w:p w14:paraId="6CB86A16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// RegisterDTO.java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@NotBlank(message = "用户名不能为空")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@Size(min = 4, max = 20, message = "用户名长度需在 4-20 之间")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private String username;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@NotBlank(message = "密码不能为空")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@Size(min = 6, max = 20, message = "密码长度需在 6-20 之间")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private String password;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@Email(message = "邮箱格式不正确")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private String email;</w:t>
      </w:r>
    </w:p>
    <w:p w14:paraId="46A67ABF">
      <w:pPr>
        <w:ind w:firstLine="480"/>
      </w:pPr>
      <w:r>
        <w:rPr>
          <w:rFonts w:ascii="宋体" w:hAnsi="宋体" w:eastAsia="宋体"/>
          <w:b w:val="0"/>
          <w:sz w:val="24"/>
        </w:rPr>
        <w:t>此处为 Postman 测试登录接口的截图：</w:t>
      </w:r>
    </w:p>
    <w:p w14:paraId="45582E6D">
      <w:pPr>
        <w:pBdr>
          <w:top w:val="dashed" w:color="AAAAAA" w:sz="6" w:space="4"/>
          <w:left w:val="dashed" w:color="AAAAAA" w:sz="6" w:space="4"/>
          <w:bottom w:val="dashed" w:color="AAAAAA" w:sz="6" w:space="4"/>
          <w:right w:val="dashed" w:color="AAAAAA" w:sz="6" w:space="4"/>
        </w:pBdr>
        <w:spacing w:before="240" w:after="240"/>
        <w:jc w:val="center"/>
      </w:pP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78145" cy="5803900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80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78145" cy="4721225"/>
            <wp:effectExtent l="0" t="0" r="825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7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CF051">
      <w:pPr>
        <w:spacing w:before="160"/>
      </w:pPr>
      <w:r>
        <w:rPr>
          <w:rFonts w:ascii="黑体" w:hAnsi="黑体" w:eastAsia="黑体"/>
          <w:b/>
          <w:sz w:val="28"/>
        </w:rPr>
        <w:t>步骤三：开发核心业务接口</w:t>
      </w:r>
    </w:p>
    <w:p w14:paraId="6B5AEDDC">
      <w:pPr>
        <w:ind w:firstLine="480"/>
      </w:pPr>
      <w:r>
        <w:rPr>
          <w:rFonts w:ascii="宋体" w:hAnsi="宋体" w:eastAsia="宋体"/>
          <w:b w:val="0"/>
          <w:sz w:val="24"/>
        </w:rPr>
        <w:t>系统共开发 25 个 Controller、72 个 RESTful API 端点，覆盖商品、价格、测评、评论、收藏、推荐、比价等全部业务模块。</w:t>
      </w:r>
    </w:p>
    <w:p w14:paraId="140678A9">
      <w:pPr>
        <w:ind w:firstLine="480"/>
      </w:pPr>
      <w:r>
        <w:rPr>
          <w:rFonts w:ascii="宋体" w:hAnsi="宋体" w:eastAsia="宋体"/>
          <w:b w:val="0"/>
          <w:sz w:val="24"/>
        </w:rPr>
        <w:t>各 Controller 及其路由前缀如下：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6"/>
        <w:gridCol w:w="2421"/>
        <w:gridCol w:w="1271"/>
        <w:gridCol w:w="1378"/>
      </w:tblGrid>
      <w:tr w14:paraId="1CC1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20D8A6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Controller</w:t>
            </w:r>
          </w:p>
        </w:tc>
        <w:tc>
          <w:tcPr>
            <w:tcW w:w="2160" w:type="dxa"/>
          </w:tcPr>
          <w:p w14:paraId="762C0C37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路由前缀</w:t>
            </w:r>
          </w:p>
        </w:tc>
        <w:tc>
          <w:tcPr>
            <w:tcW w:w="2160" w:type="dxa"/>
          </w:tcPr>
          <w:p w14:paraId="666BF4BF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端点数</w:t>
            </w:r>
          </w:p>
        </w:tc>
        <w:tc>
          <w:tcPr>
            <w:tcW w:w="2160" w:type="dxa"/>
          </w:tcPr>
          <w:p w14:paraId="5DE03BEA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功能</w:t>
            </w:r>
          </w:p>
        </w:tc>
      </w:tr>
      <w:tr w14:paraId="3B018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9E0CB9">
            <w:r>
              <w:rPr>
                <w:rFonts w:ascii="宋体" w:hAnsi="宋体" w:eastAsia="宋体"/>
                <w:b w:val="0"/>
                <w:sz w:val="21"/>
              </w:rPr>
              <w:t>AuthController</w:t>
            </w:r>
          </w:p>
        </w:tc>
        <w:tc>
          <w:tcPr>
            <w:tcW w:w="2160" w:type="dxa"/>
          </w:tcPr>
          <w:p w14:paraId="0125E36C">
            <w:r>
              <w:rPr>
                <w:rFonts w:ascii="宋体" w:hAnsi="宋体" w:eastAsia="宋体"/>
                <w:b w:val="0"/>
                <w:sz w:val="21"/>
              </w:rPr>
              <w:t>/api/auth</w:t>
            </w:r>
          </w:p>
        </w:tc>
        <w:tc>
          <w:tcPr>
            <w:tcW w:w="2160" w:type="dxa"/>
          </w:tcPr>
          <w:p w14:paraId="2EB184C4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481EDEA3">
            <w:r>
              <w:rPr>
                <w:rFonts w:ascii="宋体" w:hAnsi="宋体" w:eastAsia="宋体"/>
                <w:b w:val="0"/>
                <w:sz w:val="21"/>
              </w:rPr>
              <w:t>登录、注册</w:t>
            </w:r>
          </w:p>
        </w:tc>
      </w:tr>
      <w:tr w14:paraId="04FF2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181884">
            <w:r>
              <w:rPr>
                <w:rFonts w:ascii="宋体" w:hAnsi="宋体" w:eastAsia="宋体"/>
                <w:b w:val="0"/>
                <w:sz w:val="21"/>
              </w:rPr>
              <w:t>ProductController</w:t>
            </w:r>
          </w:p>
        </w:tc>
        <w:tc>
          <w:tcPr>
            <w:tcW w:w="2160" w:type="dxa"/>
          </w:tcPr>
          <w:p w14:paraId="47BBB194">
            <w:r>
              <w:rPr>
                <w:rFonts w:ascii="宋体" w:hAnsi="宋体" w:eastAsia="宋体"/>
                <w:b w:val="0"/>
                <w:sz w:val="21"/>
              </w:rPr>
              <w:t>/api/products</w:t>
            </w:r>
          </w:p>
        </w:tc>
        <w:tc>
          <w:tcPr>
            <w:tcW w:w="2160" w:type="dxa"/>
          </w:tcPr>
          <w:p w14:paraId="5CB3D4DD"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0" w:type="dxa"/>
          </w:tcPr>
          <w:p w14:paraId="2E85C50D">
            <w:r>
              <w:rPr>
                <w:rFonts w:ascii="宋体" w:hAnsi="宋体" w:eastAsia="宋体"/>
                <w:b w:val="0"/>
                <w:sz w:val="21"/>
              </w:rPr>
              <w:t>商品列表、详情、对比</w:t>
            </w:r>
          </w:p>
        </w:tc>
      </w:tr>
      <w:tr w14:paraId="13BD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8EC8D8">
            <w:r>
              <w:rPr>
                <w:rFonts w:ascii="宋体" w:hAnsi="宋体" w:eastAsia="宋体"/>
                <w:b w:val="0"/>
                <w:sz w:val="21"/>
              </w:rPr>
              <w:t>PriceController</w:t>
            </w:r>
          </w:p>
        </w:tc>
        <w:tc>
          <w:tcPr>
            <w:tcW w:w="2160" w:type="dxa"/>
          </w:tcPr>
          <w:p w14:paraId="49594014">
            <w:r>
              <w:rPr>
                <w:rFonts w:ascii="宋体" w:hAnsi="宋体" w:eastAsia="宋体"/>
                <w:b w:val="0"/>
                <w:sz w:val="21"/>
              </w:rPr>
              <w:t>/api/prices</w:t>
            </w:r>
          </w:p>
        </w:tc>
        <w:tc>
          <w:tcPr>
            <w:tcW w:w="2160" w:type="dxa"/>
          </w:tcPr>
          <w:p w14:paraId="6AA68F95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3691393D">
            <w:r>
              <w:rPr>
                <w:rFonts w:ascii="宋体" w:hAnsi="宋体" w:eastAsia="宋体"/>
                <w:b w:val="0"/>
                <w:sz w:val="21"/>
              </w:rPr>
              <w:t>跨平台比价、历史价格</w:t>
            </w:r>
          </w:p>
        </w:tc>
      </w:tr>
      <w:tr w14:paraId="28060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FFB5D4">
            <w:r>
              <w:rPr>
                <w:rFonts w:ascii="宋体" w:hAnsi="宋体" w:eastAsia="宋体"/>
                <w:b w:val="0"/>
                <w:sz w:val="21"/>
              </w:rPr>
              <w:t>ReviewController</w:t>
            </w:r>
          </w:p>
        </w:tc>
        <w:tc>
          <w:tcPr>
            <w:tcW w:w="2160" w:type="dxa"/>
          </w:tcPr>
          <w:p w14:paraId="511596A8">
            <w:r>
              <w:rPr>
                <w:rFonts w:ascii="宋体" w:hAnsi="宋体" w:eastAsia="宋体"/>
                <w:b w:val="0"/>
                <w:sz w:val="21"/>
              </w:rPr>
              <w:t>/api/reviews</w:t>
            </w:r>
          </w:p>
        </w:tc>
        <w:tc>
          <w:tcPr>
            <w:tcW w:w="2160" w:type="dxa"/>
          </w:tcPr>
          <w:p w14:paraId="5D031EA1"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160" w:type="dxa"/>
          </w:tcPr>
          <w:p w14:paraId="62F7B3F1">
            <w:r>
              <w:rPr>
                <w:rFonts w:ascii="宋体" w:hAnsi="宋体" w:eastAsia="宋体"/>
                <w:b w:val="0"/>
                <w:sz w:val="21"/>
              </w:rPr>
              <w:t>评论列表、发表、删除、点赞</w:t>
            </w:r>
          </w:p>
        </w:tc>
      </w:tr>
      <w:tr w14:paraId="39CB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B4A067">
            <w:r>
              <w:rPr>
                <w:rFonts w:ascii="宋体" w:hAnsi="宋体" w:eastAsia="宋体"/>
                <w:b w:val="0"/>
                <w:sz w:val="21"/>
              </w:rPr>
              <w:t>ReviewArticleController</w:t>
            </w:r>
          </w:p>
        </w:tc>
        <w:tc>
          <w:tcPr>
            <w:tcW w:w="2160" w:type="dxa"/>
          </w:tcPr>
          <w:p w14:paraId="30A439EA">
            <w:r>
              <w:rPr>
                <w:rFonts w:ascii="宋体" w:hAnsi="宋体" w:eastAsia="宋体"/>
                <w:b w:val="0"/>
                <w:sz w:val="21"/>
              </w:rPr>
              <w:t>/api/articles</w:t>
            </w:r>
          </w:p>
        </w:tc>
        <w:tc>
          <w:tcPr>
            <w:tcW w:w="2160" w:type="dxa"/>
          </w:tcPr>
          <w:p w14:paraId="51592D05"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0" w:type="dxa"/>
          </w:tcPr>
          <w:p w14:paraId="51CF5EC5">
            <w:r>
              <w:rPr>
                <w:rFonts w:ascii="宋体" w:hAnsi="宋体" w:eastAsia="宋体"/>
                <w:b w:val="0"/>
                <w:sz w:val="21"/>
              </w:rPr>
              <w:t>测评列表、详情、点赞</w:t>
            </w:r>
          </w:p>
        </w:tc>
      </w:tr>
      <w:tr w14:paraId="07162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7CBB67">
            <w:r>
              <w:rPr>
                <w:rFonts w:ascii="宋体" w:hAnsi="宋体" w:eastAsia="宋体"/>
                <w:b w:val="0"/>
                <w:sz w:val="21"/>
              </w:rPr>
              <w:t>FavoriteController</w:t>
            </w:r>
          </w:p>
        </w:tc>
        <w:tc>
          <w:tcPr>
            <w:tcW w:w="2160" w:type="dxa"/>
          </w:tcPr>
          <w:p w14:paraId="2D002E94">
            <w:r>
              <w:rPr>
                <w:rFonts w:ascii="宋体" w:hAnsi="宋体" w:eastAsia="宋体"/>
                <w:b w:val="0"/>
                <w:sz w:val="21"/>
              </w:rPr>
              <w:t>/api/favorites</w:t>
            </w:r>
          </w:p>
        </w:tc>
        <w:tc>
          <w:tcPr>
            <w:tcW w:w="2160" w:type="dxa"/>
          </w:tcPr>
          <w:p w14:paraId="237F6C0C"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0" w:type="dxa"/>
          </w:tcPr>
          <w:p w14:paraId="7111B548">
            <w:r>
              <w:rPr>
                <w:rFonts w:ascii="宋体" w:hAnsi="宋体" w:eastAsia="宋体"/>
                <w:b w:val="0"/>
                <w:sz w:val="21"/>
              </w:rPr>
              <w:t>收藏、取消、列表</w:t>
            </w:r>
          </w:p>
        </w:tc>
      </w:tr>
      <w:tr w14:paraId="2E62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11032E">
            <w:r>
              <w:rPr>
                <w:rFonts w:ascii="宋体" w:hAnsi="宋体" w:eastAsia="宋体"/>
                <w:b w:val="0"/>
                <w:sz w:val="21"/>
              </w:rPr>
              <w:t>RecommendationController</w:t>
            </w:r>
          </w:p>
        </w:tc>
        <w:tc>
          <w:tcPr>
            <w:tcW w:w="2160" w:type="dxa"/>
          </w:tcPr>
          <w:p w14:paraId="6A455349">
            <w:r>
              <w:rPr>
                <w:rFonts w:ascii="宋体" w:hAnsi="宋体" w:eastAsia="宋体"/>
                <w:b w:val="0"/>
                <w:sz w:val="21"/>
              </w:rPr>
              <w:t>/api/recommendations</w:t>
            </w:r>
          </w:p>
        </w:tc>
        <w:tc>
          <w:tcPr>
            <w:tcW w:w="2160" w:type="dxa"/>
          </w:tcPr>
          <w:p w14:paraId="7029AFFF"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160" w:type="dxa"/>
          </w:tcPr>
          <w:p w14:paraId="5D06C1B4">
            <w:r>
              <w:rPr>
                <w:rFonts w:ascii="宋体" w:hAnsi="宋体" w:eastAsia="宋体"/>
                <w:b w:val="0"/>
                <w:sz w:val="21"/>
              </w:rPr>
              <w:t>个性化推荐</w:t>
            </w:r>
          </w:p>
        </w:tc>
      </w:tr>
      <w:tr w14:paraId="656F1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AF1812">
            <w:r>
              <w:rPr>
                <w:rFonts w:ascii="宋体" w:hAnsi="宋体" w:eastAsia="宋体"/>
                <w:b w:val="0"/>
                <w:sz w:val="21"/>
              </w:rPr>
              <w:t>ComparisonController</w:t>
            </w:r>
          </w:p>
        </w:tc>
        <w:tc>
          <w:tcPr>
            <w:tcW w:w="2160" w:type="dxa"/>
          </w:tcPr>
          <w:p w14:paraId="43063508">
            <w:r>
              <w:rPr>
                <w:rFonts w:ascii="宋体" w:hAnsi="宋体" w:eastAsia="宋体"/>
                <w:b w:val="0"/>
                <w:sz w:val="21"/>
              </w:rPr>
              <w:t>/api/comparison</w:t>
            </w:r>
          </w:p>
        </w:tc>
        <w:tc>
          <w:tcPr>
            <w:tcW w:w="2160" w:type="dxa"/>
          </w:tcPr>
          <w:p w14:paraId="274D127A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47E4C11D">
            <w:r>
              <w:rPr>
                <w:rFonts w:ascii="宋体" w:hAnsi="宋体" w:eastAsia="宋体"/>
                <w:b w:val="0"/>
                <w:sz w:val="21"/>
              </w:rPr>
              <w:t>对比记录</w:t>
            </w:r>
          </w:p>
        </w:tc>
      </w:tr>
      <w:tr w14:paraId="1CF37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B77FF4">
            <w:r>
              <w:rPr>
                <w:rFonts w:ascii="宋体" w:hAnsi="宋体" w:eastAsia="宋体"/>
                <w:b w:val="0"/>
                <w:sz w:val="21"/>
              </w:rPr>
              <w:t>BrowseHistoryController</w:t>
            </w:r>
          </w:p>
        </w:tc>
        <w:tc>
          <w:tcPr>
            <w:tcW w:w="2160" w:type="dxa"/>
          </w:tcPr>
          <w:p w14:paraId="12250A78">
            <w:r>
              <w:rPr>
                <w:rFonts w:ascii="宋体" w:hAnsi="宋体" w:eastAsia="宋体"/>
                <w:b w:val="0"/>
                <w:sz w:val="21"/>
              </w:rPr>
              <w:t>/api/history</w:t>
            </w:r>
          </w:p>
        </w:tc>
        <w:tc>
          <w:tcPr>
            <w:tcW w:w="2160" w:type="dxa"/>
          </w:tcPr>
          <w:p w14:paraId="50B02D41"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0" w:type="dxa"/>
          </w:tcPr>
          <w:p w14:paraId="6C17E062">
            <w:r>
              <w:rPr>
                <w:rFonts w:ascii="宋体" w:hAnsi="宋体" w:eastAsia="宋体"/>
                <w:b w:val="0"/>
                <w:sz w:val="21"/>
              </w:rPr>
              <w:t>浏览历史</w:t>
            </w:r>
          </w:p>
        </w:tc>
      </w:tr>
      <w:tr w14:paraId="14BA7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C4130D">
            <w:r>
              <w:rPr>
                <w:rFonts w:ascii="宋体" w:hAnsi="宋体" w:eastAsia="宋体"/>
                <w:b w:val="0"/>
                <w:sz w:val="21"/>
              </w:rPr>
              <w:t>UserController</w:t>
            </w:r>
          </w:p>
        </w:tc>
        <w:tc>
          <w:tcPr>
            <w:tcW w:w="2160" w:type="dxa"/>
          </w:tcPr>
          <w:p w14:paraId="548BADDC">
            <w:r>
              <w:rPr>
                <w:rFonts w:ascii="宋体" w:hAnsi="宋体" w:eastAsia="宋体"/>
                <w:b w:val="0"/>
                <w:sz w:val="21"/>
              </w:rPr>
              <w:t>/api/user</w:t>
            </w:r>
          </w:p>
        </w:tc>
        <w:tc>
          <w:tcPr>
            <w:tcW w:w="2160" w:type="dxa"/>
          </w:tcPr>
          <w:p w14:paraId="75597959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313D9DEA">
            <w:r>
              <w:rPr>
                <w:rFonts w:ascii="宋体" w:hAnsi="宋体" w:eastAsia="宋体"/>
                <w:b w:val="0"/>
                <w:sz w:val="21"/>
              </w:rPr>
              <w:t>用户信息、修改密码</w:t>
            </w:r>
          </w:p>
        </w:tc>
      </w:tr>
      <w:tr w14:paraId="5D81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7E5475">
            <w:r>
              <w:rPr>
                <w:rFonts w:ascii="宋体" w:hAnsi="宋体" w:eastAsia="宋体"/>
                <w:b w:val="0"/>
                <w:sz w:val="21"/>
              </w:rPr>
              <w:t>BrandController</w:t>
            </w:r>
          </w:p>
        </w:tc>
        <w:tc>
          <w:tcPr>
            <w:tcW w:w="2160" w:type="dxa"/>
          </w:tcPr>
          <w:p w14:paraId="3692E240">
            <w:r>
              <w:rPr>
                <w:rFonts w:ascii="宋体" w:hAnsi="宋体" w:eastAsia="宋体"/>
                <w:b w:val="0"/>
                <w:sz w:val="21"/>
              </w:rPr>
              <w:t>/api/brands</w:t>
            </w:r>
          </w:p>
        </w:tc>
        <w:tc>
          <w:tcPr>
            <w:tcW w:w="2160" w:type="dxa"/>
          </w:tcPr>
          <w:p w14:paraId="4E333F50"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160" w:type="dxa"/>
          </w:tcPr>
          <w:p w14:paraId="4D56C886">
            <w:r>
              <w:rPr>
                <w:rFonts w:ascii="宋体" w:hAnsi="宋体" w:eastAsia="宋体"/>
                <w:b w:val="0"/>
                <w:sz w:val="21"/>
              </w:rPr>
              <w:t>品牌列表</w:t>
            </w:r>
          </w:p>
        </w:tc>
      </w:tr>
      <w:tr w14:paraId="01166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6DDD40">
            <w:r>
              <w:rPr>
                <w:rFonts w:ascii="宋体" w:hAnsi="宋体" w:eastAsia="宋体"/>
                <w:b w:val="0"/>
                <w:sz w:val="21"/>
              </w:rPr>
              <w:t>CategoryController</w:t>
            </w:r>
          </w:p>
        </w:tc>
        <w:tc>
          <w:tcPr>
            <w:tcW w:w="2160" w:type="dxa"/>
          </w:tcPr>
          <w:p w14:paraId="5783C3DC">
            <w:r>
              <w:rPr>
                <w:rFonts w:ascii="宋体" w:hAnsi="宋体" w:eastAsia="宋体"/>
                <w:b w:val="0"/>
                <w:sz w:val="21"/>
              </w:rPr>
              <w:t>/api/categories</w:t>
            </w:r>
          </w:p>
        </w:tc>
        <w:tc>
          <w:tcPr>
            <w:tcW w:w="2160" w:type="dxa"/>
          </w:tcPr>
          <w:p w14:paraId="41F9AF61"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160" w:type="dxa"/>
          </w:tcPr>
          <w:p w14:paraId="3CA28D63">
            <w:r>
              <w:rPr>
                <w:rFonts w:ascii="宋体" w:hAnsi="宋体" w:eastAsia="宋体"/>
                <w:b w:val="0"/>
                <w:sz w:val="21"/>
              </w:rPr>
              <w:t>分类列表</w:t>
            </w:r>
          </w:p>
        </w:tc>
      </w:tr>
      <w:tr w14:paraId="4C16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65A1FE">
            <w:r>
              <w:rPr>
                <w:rFonts w:ascii="宋体" w:hAnsi="宋体" w:eastAsia="宋体"/>
                <w:b w:val="0"/>
                <w:sz w:val="21"/>
              </w:rPr>
              <w:t>TagController</w:t>
            </w:r>
          </w:p>
        </w:tc>
        <w:tc>
          <w:tcPr>
            <w:tcW w:w="2160" w:type="dxa"/>
          </w:tcPr>
          <w:p w14:paraId="3AE1E7D5">
            <w:r>
              <w:rPr>
                <w:rFonts w:ascii="宋体" w:hAnsi="宋体" w:eastAsia="宋体"/>
                <w:b w:val="0"/>
                <w:sz w:val="21"/>
              </w:rPr>
              <w:t>/api/tags</w:t>
            </w:r>
          </w:p>
        </w:tc>
        <w:tc>
          <w:tcPr>
            <w:tcW w:w="2160" w:type="dxa"/>
          </w:tcPr>
          <w:p w14:paraId="13A0E39C"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160" w:type="dxa"/>
          </w:tcPr>
          <w:p w14:paraId="4C105452">
            <w:r>
              <w:rPr>
                <w:rFonts w:ascii="宋体" w:hAnsi="宋体" w:eastAsia="宋体"/>
                <w:b w:val="0"/>
                <w:sz w:val="21"/>
              </w:rPr>
              <w:t>标签列表</w:t>
            </w:r>
          </w:p>
        </w:tc>
      </w:tr>
      <w:tr w14:paraId="6363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8D60BD">
            <w:r>
              <w:rPr>
                <w:rFonts w:ascii="宋体" w:hAnsi="宋体" w:eastAsia="宋体"/>
                <w:b w:val="0"/>
                <w:sz w:val="21"/>
              </w:rPr>
              <w:t>AdminProductController</w:t>
            </w:r>
          </w:p>
        </w:tc>
        <w:tc>
          <w:tcPr>
            <w:tcW w:w="2160" w:type="dxa"/>
          </w:tcPr>
          <w:p w14:paraId="5F86AB28">
            <w:r>
              <w:rPr>
                <w:rFonts w:ascii="宋体" w:hAnsi="宋体" w:eastAsia="宋体"/>
                <w:b w:val="0"/>
                <w:sz w:val="21"/>
              </w:rPr>
              <w:t>/api/admin/products</w:t>
            </w:r>
          </w:p>
        </w:tc>
        <w:tc>
          <w:tcPr>
            <w:tcW w:w="2160" w:type="dxa"/>
          </w:tcPr>
          <w:p w14:paraId="737B3285"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160" w:type="dxa"/>
          </w:tcPr>
          <w:p w14:paraId="17D9DB94">
            <w:r>
              <w:rPr>
                <w:rFonts w:ascii="宋体" w:hAnsi="宋体" w:eastAsia="宋体"/>
                <w:b w:val="0"/>
                <w:sz w:val="21"/>
              </w:rPr>
              <w:t>商品管理 CRUD</w:t>
            </w:r>
          </w:p>
        </w:tc>
      </w:tr>
      <w:tr w14:paraId="7966B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1F5782">
            <w:r>
              <w:rPr>
                <w:rFonts w:ascii="宋体" w:hAnsi="宋体" w:eastAsia="宋体"/>
                <w:b w:val="0"/>
                <w:sz w:val="21"/>
              </w:rPr>
              <w:t>AdminUserController</w:t>
            </w:r>
          </w:p>
        </w:tc>
        <w:tc>
          <w:tcPr>
            <w:tcW w:w="2160" w:type="dxa"/>
          </w:tcPr>
          <w:p w14:paraId="5BEA156F">
            <w:r>
              <w:rPr>
                <w:rFonts w:ascii="宋体" w:hAnsi="宋体" w:eastAsia="宋体"/>
                <w:b w:val="0"/>
                <w:sz w:val="21"/>
              </w:rPr>
              <w:t>/api/admin/users</w:t>
            </w:r>
          </w:p>
        </w:tc>
        <w:tc>
          <w:tcPr>
            <w:tcW w:w="2160" w:type="dxa"/>
          </w:tcPr>
          <w:p w14:paraId="0164C2A7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523D257C"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</w:tr>
      <w:tr w14:paraId="68DA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737081">
            <w:r>
              <w:rPr>
                <w:rFonts w:ascii="宋体" w:hAnsi="宋体" w:eastAsia="宋体"/>
                <w:b w:val="0"/>
                <w:sz w:val="21"/>
              </w:rPr>
              <w:t>AdminBrandController</w:t>
            </w:r>
          </w:p>
        </w:tc>
        <w:tc>
          <w:tcPr>
            <w:tcW w:w="2160" w:type="dxa"/>
          </w:tcPr>
          <w:p w14:paraId="2FDF9E27">
            <w:r>
              <w:rPr>
                <w:rFonts w:ascii="宋体" w:hAnsi="宋体" w:eastAsia="宋体"/>
                <w:b w:val="0"/>
                <w:sz w:val="21"/>
              </w:rPr>
              <w:t>/api/admin/brands</w:t>
            </w:r>
          </w:p>
        </w:tc>
        <w:tc>
          <w:tcPr>
            <w:tcW w:w="2160" w:type="dxa"/>
          </w:tcPr>
          <w:p w14:paraId="6DF6B923"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160" w:type="dxa"/>
          </w:tcPr>
          <w:p w14:paraId="367E48F1">
            <w:r>
              <w:rPr>
                <w:rFonts w:ascii="宋体" w:hAnsi="宋体" w:eastAsia="宋体"/>
                <w:b w:val="0"/>
                <w:sz w:val="21"/>
              </w:rPr>
              <w:t>品牌管理</w:t>
            </w:r>
          </w:p>
        </w:tc>
      </w:tr>
      <w:tr w14:paraId="21C59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91B4A4">
            <w:r>
              <w:rPr>
                <w:rFonts w:ascii="宋体" w:hAnsi="宋体" w:eastAsia="宋体"/>
                <w:b w:val="0"/>
                <w:sz w:val="21"/>
              </w:rPr>
              <w:t>AdminCategoryController</w:t>
            </w:r>
          </w:p>
        </w:tc>
        <w:tc>
          <w:tcPr>
            <w:tcW w:w="2160" w:type="dxa"/>
          </w:tcPr>
          <w:p w14:paraId="59BBF21E">
            <w:r>
              <w:rPr>
                <w:rFonts w:ascii="宋体" w:hAnsi="宋体" w:eastAsia="宋体"/>
                <w:b w:val="0"/>
                <w:sz w:val="21"/>
              </w:rPr>
              <w:t>/api/admin/categories</w:t>
            </w:r>
          </w:p>
        </w:tc>
        <w:tc>
          <w:tcPr>
            <w:tcW w:w="2160" w:type="dxa"/>
          </w:tcPr>
          <w:p w14:paraId="0D2BB14F"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160" w:type="dxa"/>
          </w:tcPr>
          <w:p w14:paraId="11E5EE41">
            <w:r>
              <w:rPr>
                <w:rFonts w:ascii="宋体" w:hAnsi="宋体" w:eastAsia="宋体"/>
                <w:b w:val="0"/>
                <w:sz w:val="21"/>
              </w:rPr>
              <w:t>分类管理</w:t>
            </w:r>
          </w:p>
        </w:tc>
      </w:tr>
      <w:tr w14:paraId="490B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67DF68">
            <w:r>
              <w:rPr>
                <w:rFonts w:ascii="宋体" w:hAnsi="宋体" w:eastAsia="宋体"/>
                <w:b w:val="0"/>
                <w:sz w:val="21"/>
              </w:rPr>
              <w:t>AdminPriceController</w:t>
            </w:r>
          </w:p>
        </w:tc>
        <w:tc>
          <w:tcPr>
            <w:tcW w:w="2160" w:type="dxa"/>
          </w:tcPr>
          <w:p w14:paraId="0A817984">
            <w:r>
              <w:rPr>
                <w:rFonts w:ascii="宋体" w:hAnsi="宋体" w:eastAsia="宋体"/>
                <w:b w:val="0"/>
                <w:sz w:val="21"/>
              </w:rPr>
              <w:t>/api/admin/prices</w:t>
            </w:r>
          </w:p>
        </w:tc>
        <w:tc>
          <w:tcPr>
            <w:tcW w:w="2160" w:type="dxa"/>
          </w:tcPr>
          <w:p w14:paraId="49A28A5D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0592DA0B">
            <w:r>
              <w:rPr>
                <w:rFonts w:ascii="宋体" w:hAnsi="宋体" w:eastAsia="宋体"/>
                <w:b w:val="0"/>
                <w:sz w:val="21"/>
              </w:rPr>
              <w:t>价格管理</w:t>
            </w:r>
          </w:p>
        </w:tc>
      </w:tr>
      <w:tr w14:paraId="6EA7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F66FD4">
            <w:r>
              <w:rPr>
                <w:rFonts w:ascii="宋体" w:hAnsi="宋体" w:eastAsia="宋体"/>
                <w:b w:val="0"/>
                <w:sz w:val="21"/>
              </w:rPr>
              <w:t>AdminArticleController</w:t>
            </w:r>
          </w:p>
        </w:tc>
        <w:tc>
          <w:tcPr>
            <w:tcW w:w="2160" w:type="dxa"/>
          </w:tcPr>
          <w:p w14:paraId="703C9DF0">
            <w:r>
              <w:rPr>
                <w:rFonts w:ascii="宋体" w:hAnsi="宋体" w:eastAsia="宋体"/>
                <w:b w:val="0"/>
                <w:sz w:val="21"/>
              </w:rPr>
              <w:t>/api/admin/articles</w:t>
            </w:r>
          </w:p>
        </w:tc>
        <w:tc>
          <w:tcPr>
            <w:tcW w:w="2160" w:type="dxa"/>
          </w:tcPr>
          <w:p w14:paraId="4854D27D"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160" w:type="dxa"/>
          </w:tcPr>
          <w:p w14:paraId="1BE4D601">
            <w:r>
              <w:rPr>
                <w:rFonts w:ascii="宋体" w:hAnsi="宋体" w:eastAsia="宋体"/>
                <w:b w:val="0"/>
                <w:sz w:val="21"/>
              </w:rPr>
              <w:t>测评管理</w:t>
            </w:r>
          </w:p>
        </w:tc>
      </w:tr>
      <w:tr w14:paraId="4174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4FB82C">
            <w:r>
              <w:rPr>
                <w:rFonts w:ascii="宋体" w:hAnsi="宋体" w:eastAsia="宋体"/>
                <w:b w:val="0"/>
                <w:sz w:val="21"/>
              </w:rPr>
              <w:t>AdminReviewController</w:t>
            </w:r>
          </w:p>
        </w:tc>
        <w:tc>
          <w:tcPr>
            <w:tcW w:w="2160" w:type="dxa"/>
          </w:tcPr>
          <w:p w14:paraId="4EE33F2B">
            <w:r>
              <w:rPr>
                <w:rFonts w:ascii="宋体" w:hAnsi="宋体" w:eastAsia="宋体"/>
                <w:b w:val="0"/>
                <w:sz w:val="21"/>
              </w:rPr>
              <w:t>/api/admin/reviews</w:t>
            </w:r>
          </w:p>
        </w:tc>
        <w:tc>
          <w:tcPr>
            <w:tcW w:w="2160" w:type="dxa"/>
          </w:tcPr>
          <w:p w14:paraId="6B7D2D10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2850A9D5">
            <w:r>
              <w:rPr>
                <w:rFonts w:ascii="宋体" w:hAnsi="宋体" w:eastAsia="宋体"/>
                <w:b w:val="0"/>
                <w:sz w:val="21"/>
              </w:rPr>
              <w:t>评论管理</w:t>
            </w:r>
          </w:p>
        </w:tc>
      </w:tr>
      <w:tr w14:paraId="75B15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19738F">
            <w:r>
              <w:rPr>
                <w:rFonts w:ascii="宋体" w:hAnsi="宋体" w:eastAsia="宋体"/>
                <w:b w:val="0"/>
                <w:sz w:val="21"/>
              </w:rPr>
              <w:t>AdminPlatformController</w:t>
            </w:r>
          </w:p>
        </w:tc>
        <w:tc>
          <w:tcPr>
            <w:tcW w:w="2160" w:type="dxa"/>
          </w:tcPr>
          <w:p w14:paraId="3060AC65">
            <w:r>
              <w:rPr>
                <w:rFonts w:ascii="宋体" w:hAnsi="宋体" w:eastAsia="宋体"/>
                <w:b w:val="0"/>
                <w:sz w:val="21"/>
              </w:rPr>
              <w:t>/api/admin/platforms</w:t>
            </w:r>
          </w:p>
        </w:tc>
        <w:tc>
          <w:tcPr>
            <w:tcW w:w="2160" w:type="dxa"/>
          </w:tcPr>
          <w:p w14:paraId="1E30F3CA"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160" w:type="dxa"/>
          </w:tcPr>
          <w:p w14:paraId="4CE365D5">
            <w:r>
              <w:rPr>
                <w:rFonts w:ascii="宋体" w:hAnsi="宋体" w:eastAsia="宋体"/>
                <w:b w:val="0"/>
                <w:sz w:val="21"/>
              </w:rPr>
              <w:t>平台管理</w:t>
            </w:r>
          </w:p>
        </w:tc>
      </w:tr>
      <w:tr w14:paraId="2FE3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1F179E">
            <w:r>
              <w:rPr>
                <w:rFonts w:ascii="宋体" w:hAnsi="宋体" w:eastAsia="宋体"/>
                <w:b w:val="0"/>
                <w:sz w:val="21"/>
              </w:rPr>
              <w:t>AdminDataSourceController</w:t>
            </w:r>
          </w:p>
        </w:tc>
        <w:tc>
          <w:tcPr>
            <w:tcW w:w="2160" w:type="dxa"/>
          </w:tcPr>
          <w:p w14:paraId="0E9B4A0B">
            <w:r>
              <w:rPr>
                <w:rFonts w:ascii="宋体" w:hAnsi="宋体" w:eastAsia="宋体"/>
                <w:b w:val="0"/>
                <w:sz w:val="21"/>
              </w:rPr>
              <w:t>/api/admin/data-source</w:t>
            </w:r>
          </w:p>
        </w:tc>
        <w:tc>
          <w:tcPr>
            <w:tcW w:w="2160" w:type="dxa"/>
          </w:tcPr>
          <w:p w14:paraId="319755E9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543D279F">
            <w:r>
              <w:rPr>
                <w:rFonts w:ascii="宋体" w:hAnsi="宋体" w:eastAsia="宋体"/>
                <w:b w:val="0"/>
                <w:sz w:val="21"/>
              </w:rPr>
              <w:t>数据源同步</w:t>
            </w:r>
          </w:p>
        </w:tc>
      </w:tr>
      <w:tr w14:paraId="6AA0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EAE695">
            <w:r>
              <w:rPr>
                <w:rFonts w:ascii="宋体" w:hAnsi="宋体" w:eastAsia="宋体"/>
                <w:b w:val="0"/>
                <w:sz w:val="21"/>
              </w:rPr>
              <w:t>AdminDashboardController</w:t>
            </w:r>
          </w:p>
        </w:tc>
        <w:tc>
          <w:tcPr>
            <w:tcW w:w="2160" w:type="dxa"/>
          </w:tcPr>
          <w:p w14:paraId="4D02BDF3">
            <w:r>
              <w:rPr>
                <w:rFonts w:ascii="宋体" w:hAnsi="宋体" w:eastAsia="宋体"/>
                <w:b w:val="0"/>
                <w:sz w:val="21"/>
              </w:rPr>
              <w:t>/api/admin/dashboard</w:t>
            </w:r>
          </w:p>
        </w:tc>
        <w:tc>
          <w:tcPr>
            <w:tcW w:w="2160" w:type="dxa"/>
          </w:tcPr>
          <w:p w14:paraId="75804C47"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0" w:type="dxa"/>
          </w:tcPr>
          <w:p w14:paraId="3E8C414E">
            <w:r>
              <w:rPr>
                <w:rFonts w:ascii="宋体" w:hAnsi="宋体" w:eastAsia="宋体"/>
                <w:b w:val="0"/>
                <w:sz w:val="21"/>
              </w:rPr>
              <w:t>仪表盘统计</w:t>
            </w:r>
          </w:p>
        </w:tc>
      </w:tr>
      <w:tr w14:paraId="0D711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AC4AA5">
            <w:r>
              <w:rPr>
                <w:rFonts w:ascii="宋体" w:hAnsi="宋体" w:eastAsia="宋体"/>
                <w:b w:val="0"/>
                <w:sz w:val="21"/>
              </w:rPr>
              <w:t>AdminAlgorithmController</w:t>
            </w:r>
          </w:p>
        </w:tc>
        <w:tc>
          <w:tcPr>
            <w:tcW w:w="2160" w:type="dxa"/>
          </w:tcPr>
          <w:p w14:paraId="7410909E">
            <w:r>
              <w:rPr>
                <w:rFonts w:ascii="宋体" w:hAnsi="宋体" w:eastAsia="宋体"/>
                <w:b w:val="0"/>
                <w:sz w:val="21"/>
              </w:rPr>
              <w:t>/api/admin/algorithm</w:t>
            </w:r>
          </w:p>
        </w:tc>
        <w:tc>
          <w:tcPr>
            <w:tcW w:w="2160" w:type="dxa"/>
          </w:tcPr>
          <w:p w14:paraId="36CD4860"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0" w:type="dxa"/>
          </w:tcPr>
          <w:p w14:paraId="3287C27B">
            <w:r>
              <w:rPr>
                <w:rFonts w:ascii="宋体" w:hAnsi="宋体" w:eastAsia="宋体"/>
                <w:b w:val="0"/>
                <w:sz w:val="21"/>
              </w:rPr>
              <w:t>算法参数</w:t>
            </w:r>
          </w:p>
        </w:tc>
      </w:tr>
      <w:tr w14:paraId="17093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977CC1">
            <w:r>
              <w:rPr>
                <w:rFonts w:ascii="宋体" w:hAnsi="宋体" w:eastAsia="宋体"/>
                <w:b w:val="0"/>
                <w:sz w:val="21"/>
              </w:rPr>
              <w:t>AdminProductImageLicenseController</w:t>
            </w:r>
          </w:p>
        </w:tc>
        <w:tc>
          <w:tcPr>
            <w:tcW w:w="2160" w:type="dxa"/>
          </w:tcPr>
          <w:p w14:paraId="6346033D">
            <w:r>
              <w:rPr>
                <w:rFonts w:ascii="宋体" w:hAnsi="宋体" w:eastAsia="宋体"/>
                <w:b w:val="0"/>
                <w:sz w:val="21"/>
              </w:rPr>
              <w:t>/api/admin/image-licenses</w:t>
            </w:r>
          </w:p>
        </w:tc>
        <w:tc>
          <w:tcPr>
            <w:tcW w:w="2160" w:type="dxa"/>
          </w:tcPr>
          <w:p w14:paraId="5F28D324"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160" w:type="dxa"/>
          </w:tcPr>
          <w:p w14:paraId="6F53B3B3">
            <w:r>
              <w:rPr>
                <w:rFonts w:ascii="宋体" w:hAnsi="宋体" w:eastAsia="宋体"/>
                <w:b w:val="0"/>
                <w:sz w:val="21"/>
              </w:rPr>
              <w:t>图片授权管理</w:t>
            </w:r>
          </w:p>
        </w:tc>
      </w:tr>
    </w:tbl>
    <w:p w14:paraId="149AD7B8"/>
    <w:p w14:paraId="242BDB0D">
      <w:pPr>
        <w:ind w:firstLine="480"/>
      </w:pPr>
      <w:r>
        <w:rPr>
          <w:rFonts w:ascii="宋体" w:hAnsi="宋体" w:eastAsia="宋体"/>
          <w:b w:val="0"/>
          <w:sz w:val="24"/>
        </w:rPr>
        <w:t>以商品模块为例，查询接口采用 Controller-Service-Mapper 三层架构：</w:t>
      </w:r>
    </w:p>
    <w:p w14:paraId="003DD794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// ProductController.java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@RestController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@RequestMapping("/api/products")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public class ProductController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@GetMapping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public Result&lt;PageResult&lt;Product&gt;&gt; list(ProductQueryDTO query)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 Result.success(productService.list(query));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@GetMapping("/{id}")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public Result&lt;Product&gt; detail(@PathVariable Long id)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 Result.success(productService.detail(id));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16AF2E98">
      <w:pPr>
        <w:ind w:firstLine="480"/>
      </w:pPr>
      <w:r>
        <w:rPr>
          <w:rFonts w:ascii="宋体" w:hAnsi="宋体" w:eastAsia="宋体"/>
          <w:b w:val="0"/>
          <w:sz w:val="24"/>
        </w:rPr>
        <w:t>Service 层封装业务逻辑，使用 MyBatis-Plus 的 LambdaQueryWrapper 构建查询条件：</w:t>
      </w:r>
    </w:p>
    <w:p w14:paraId="34B5017A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// ProductServiceImpl.java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public PageResult&lt;Product&gt; list(ProductQueryDTO query)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LambdaQueryWrapper&lt;Product&gt; wrapper = new LambdaQueryWrapper&lt;&gt;();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wrapper.eq(Product::getStatus, 1);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(StringUtils.hasText(query.getKeyword()))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wrapper.like(Product::getName, query.getKeyword());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(query.getCategoryId() != null)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wrapper.eq(Product::getCategoryId, query.getCategoryId());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applySort(wrapper, query.getSort());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Page&lt;Product&gt; page = productMapper.selectPage(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new Page&lt;&gt;(query.getPage(), query.getPageSize()), wrapper);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PageResult.of(page);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0BAEDD4C">
      <w:pPr>
        <w:ind w:firstLine="480"/>
      </w:pPr>
      <w:r>
        <w:rPr>
          <w:rFonts w:ascii="宋体" w:hAnsi="宋体" w:eastAsia="宋体"/>
          <w:b w:val="0"/>
          <w:sz w:val="24"/>
        </w:rPr>
        <w:t>此处为 Postman 测试商品列表接口的截图：</w:t>
      </w:r>
    </w:p>
    <w:p w14:paraId="11093082">
      <w:pPr>
        <w:pBdr>
          <w:top w:val="dashed" w:color="AAAAAA" w:sz="6" w:space="4"/>
          <w:left w:val="dashed" w:color="AAAAAA" w:sz="6" w:space="4"/>
          <w:bottom w:val="dashed" w:color="AAAAAA" w:sz="6" w:space="4"/>
          <w:right w:val="dashed" w:color="AAAAAA" w:sz="6" w:space="4"/>
        </w:pBdr>
        <w:spacing w:before="240" w:after="240"/>
        <w:jc w:val="center"/>
      </w:pP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83225" cy="579120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77510" cy="5801995"/>
            <wp:effectExtent l="0" t="0" r="889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580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876F">
      <w:pPr>
        <w:spacing w:before="160"/>
      </w:pPr>
      <w:r>
        <w:rPr>
          <w:rFonts w:ascii="黑体" w:hAnsi="黑体" w:eastAsia="黑体"/>
          <w:b/>
          <w:sz w:val="28"/>
        </w:rPr>
        <w:t>步骤四：实现分页接口</w:t>
      </w:r>
    </w:p>
    <w:p w14:paraId="557B35D5">
      <w:pPr>
        <w:ind w:firstLine="480"/>
      </w:pPr>
      <w:r>
        <w:rPr>
          <w:rFonts w:ascii="宋体" w:hAnsi="宋体" w:eastAsia="宋体"/>
          <w:b w:val="0"/>
          <w:sz w:val="24"/>
        </w:rPr>
        <w:t>系统所有列表接口均支持分页查询，统一返回 PageResult&lt;T&gt; 格式，包含总记录数、当前页数据、当前页码和每页大小。</w:t>
      </w:r>
    </w:p>
    <w:p w14:paraId="3D9415F8">
      <w:pPr>
        <w:ind w:firstLine="480"/>
      </w:pPr>
      <w:r>
        <w:rPr>
          <w:rFonts w:ascii="宋体" w:hAnsi="宋体" w:eastAsia="宋体"/>
          <w:b w:val="0"/>
          <w:sz w:val="24"/>
        </w:rPr>
        <w:t>（1）统一分页响应模型：</w:t>
      </w:r>
    </w:p>
    <w:p w14:paraId="77C89024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// PageResult.java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@Data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public class PageResult&lt;T&gt;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private List&lt;T&gt; records;   // 当前页数据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private Long total;        // 总记录数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private Long page;         // 当前页码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private Long pageSize;     // 每页大小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public static &lt;T&gt; PageResult&lt;T&gt; of(Page&lt;T&gt; page)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PageResult&lt;T&gt; r = new PageResult&lt;&gt;();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r.setRecords(page.getRecords());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r.setTotal(page.getTotal());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r.setPage(page.getCurrent());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r.setPageSize(page.getSize());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 r;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0901B4D8">
      <w:pPr>
        <w:ind w:firstLine="480"/>
      </w:pPr>
      <w:r>
        <w:rPr>
          <w:rFonts w:ascii="宋体" w:hAnsi="宋体" w:eastAsia="宋体"/>
          <w:b w:val="0"/>
          <w:sz w:val="24"/>
        </w:rPr>
        <w:t>（2）分页查询接口示例（支持关键词、分类、品牌、价格区间筛选）：</w:t>
      </w:r>
    </w:p>
    <w:p w14:paraId="4F47FB2A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GET /api/products?page=1&amp;pageSize=12&amp;keyword=手机&amp;categoryId=1&amp;sort=valueScore</w:t>
      </w:r>
    </w:p>
    <w:p w14:paraId="176C35E4">
      <w:pPr>
        <w:ind w:firstLine="480"/>
      </w:pPr>
      <w:r>
        <w:rPr>
          <w:rFonts w:ascii="宋体" w:hAnsi="宋体" w:eastAsia="宋体"/>
          <w:b w:val="0"/>
          <w:sz w:val="24"/>
        </w:rPr>
        <w:t>（3）后端返回格式：</w:t>
      </w:r>
    </w:p>
    <w:p w14:paraId="06D1EC81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"code": 200,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"message": "成功",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"data":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"records": [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{ "id": 1, "name": "iPhone 16 Pro", "currentPrice": 7999.00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],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"total": 42,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"page": 1,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"pageSize": 12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46DC0D4A">
      <w:pPr>
        <w:ind w:firstLine="480"/>
      </w:pPr>
      <w:r>
        <w:rPr>
          <w:rFonts w:ascii="宋体" w:hAnsi="宋体" w:eastAsia="宋体"/>
          <w:b w:val="0"/>
          <w:sz w:val="24"/>
        </w:rPr>
        <w:t>（4）分页参数校验：page 默认为 1，pageSize 默认为 12，最大不超过 50（防止恶意请求过大页面）：</w:t>
      </w:r>
    </w:p>
    <w:p w14:paraId="7E89911D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long page = query.getPage() == null || query.getPage() &lt; 1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? 1 : query.getPage();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long pageSize = query.getPageSize() == null || query.getPageSize() &lt; 1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? 12 : query.getPageSize();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pageSize = Math.min(pageSize, MAX_PAGE_SIZE); // MAX_PAGE_SIZE = 50</w:t>
      </w:r>
    </w:p>
    <w:p w14:paraId="5CC1CC12">
      <w:pPr>
        <w:ind w:firstLine="480"/>
      </w:pPr>
      <w:r>
        <w:rPr>
          <w:rFonts w:ascii="宋体" w:hAnsi="宋体" w:eastAsia="宋体"/>
          <w:b w:val="0"/>
          <w:sz w:val="24"/>
        </w:rPr>
        <w:t>此处为 Postman 测试分页接口的截图：</w:t>
      </w:r>
    </w:p>
    <w:p w14:paraId="06493EDA">
      <w:pPr>
        <w:spacing w:before="160"/>
      </w:pP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83225" cy="5791200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hAnsi="黑体" w:eastAsia="黑体"/>
          <w:b/>
          <w:sz w:val="28"/>
        </w:rPr>
        <w:t>步骤五：添加错误处理和状态码</w:t>
      </w:r>
    </w:p>
    <w:p w14:paraId="3EB5B129">
      <w:pPr>
        <w:ind w:firstLine="480"/>
      </w:pPr>
      <w:r>
        <w:rPr>
          <w:rFonts w:ascii="宋体" w:hAnsi="宋体" w:eastAsia="宋体"/>
          <w:b w:val="0"/>
          <w:sz w:val="24"/>
        </w:rPr>
        <w:t>系统通过统一响应结构 Result&lt;T&gt; 和全局异常处理器 GlobalExceptionHandler 实现健壮的错误处理：</w:t>
      </w:r>
    </w:p>
    <w:p w14:paraId="45CF884D">
      <w:pPr>
        <w:ind w:firstLine="480"/>
      </w:pPr>
      <w:r>
        <w:rPr>
          <w:rFonts w:ascii="宋体" w:hAnsi="宋体" w:eastAsia="宋体"/>
          <w:b w:val="0"/>
          <w:sz w:val="24"/>
        </w:rPr>
        <w:t>（1）统一响应状态码枚举：</w:t>
      </w:r>
    </w:p>
    <w:p w14:paraId="2038254B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// ResultCode.java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public enum ResultCode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SUCCESS(200, "成功"),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PARAM_ERROR(400, "参数错误"),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UNAUTHORIZED(401, "未登录或登录已过期"),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FORBIDDEN(403, "无权限访问"),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NOT_FOUND(404, "资源不存在"),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ERROR(500, "系统繁忙，请稍后重试");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6D03F462">
      <w:pPr>
        <w:ind w:firstLine="480"/>
      </w:pPr>
      <w:r>
        <w:rPr>
          <w:rFonts w:ascii="宋体" w:hAnsi="宋体" w:eastAsia="宋体"/>
          <w:b w:val="0"/>
          <w:sz w:val="24"/>
        </w:rPr>
        <w:t>（2）全局异常处理器（@RestControllerAdvice）：</w:t>
      </w:r>
    </w:p>
    <w:p w14:paraId="13A43928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// GlobalExceptionHandler.java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@RestControllerAdvice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public class GlobalExceptionHandler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@ExceptionHandler(BusinessException.class)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public Result&lt;Void&gt; handleBusinessException(BusinessException e)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 Result.error(e.getCode(), e.getMessage());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@ExceptionHandler(MethodArgumentNotValidException.class)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public Result&lt;Void&gt; handleValidException(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MethodArgumentNotValidException e)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FieldError fe = e.getBindingResult().getFieldError();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String msg = fe != null ? fe.getDefaultMessage() : "参数错误";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 Result.error(ResultCode.PARAM_ERROR.getCode(), msg);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@ExceptionHandler(Exception.class)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public Result&lt;Void&gt; handleException(Exception e)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log.error("系统异常", 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 Result.error(ResultCode.ERROR);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04DDAEA4">
      <w:pPr>
        <w:ind w:firstLine="480"/>
      </w:pPr>
      <w:r>
        <w:rPr>
          <w:rFonts w:ascii="宋体" w:hAnsi="宋体" w:eastAsia="宋体"/>
          <w:b w:val="0"/>
          <w:sz w:val="24"/>
        </w:rPr>
        <w:t>（3）业务异常示例（商品不存在、库存不足等）：</w:t>
      </w:r>
    </w:p>
    <w:p w14:paraId="1B60CF7A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throw new BusinessException(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ResultCode.NOT_FOUND.getCode(), "产品不存在或已下架");</w:t>
      </w:r>
    </w:p>
    <w:p w14:paraId="4CB82329">
      <w:pPr>
        <w:ind w:firstLine="480"/>
      </w:pPr>
      <w:r>
        <w:rPr>
          <w:rFonts w:ascii="宋体" w:hAnsi="宋体" w:eastAsia="宋体"/>
          <w:b w:val="0"/>
          <w:sz w:val="24"/>
        </w:rPr>
        <w:t>此处为 Postman 测试异常处理的截图：</w:t>
      </w:r>
    </w:p>
    <w:p w14:paraId="58C9B80C">
      <w:pPr>
        <w:pBdr>
          <w:top w:val="dashed" w:color="AAAAAA" w:sz="6" w:space="4"/>
          <w:left w:val="dashed" w:color="AAAAAA" w:sz="6" w:space="4"/>
          <w:bottom w:val="dashed" w:color="AAAAAA" w:sz="6" w:space="4"/>
          <w:right w:val="dashed" w:color="AAAAAA" w:sz="6" w:space="4"/>
        </w:pBdr>
        <w:spacing w:before="240" w:after="240"/>
        <w:jc w:val="center"/>
      </w:pP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78145" cy="4834890"/>
            <wp:effectExtent l="0" t="0" r="8255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497A">
      <w:pPr>
        <w:spacing w:before="160"/>
      </w:pPr>
      <w:r>
        <w:rPr>
          <w:rFonts w:ascii="黑体" w:hAnsi="黑体" w:eastAsia="黑体"/>
          <w:b/>
          <w:sz w:val="28"/>
        </w:rPr>
        <w:t>步骤六：使用Postman测试API接口</w:t>
      </w:r>
    </w:p>
    <w:p w14:paraId="4234B306">
      <w:pPr>
        <w:ind w:firstLine="480"/>
      </w:pPr>
      <w:r>
        <w:rPr>
          <w:rFonts w:ascii="宋体" w:hAnsi="宋体" w:eastAsia="宋体"/>
          <w:b w:val="0"/>
          <w:sz w:val="24"/>
        </w:rPr>
        <w:t>使用 Postman 工具对全部接口进行功能测试和异常测试，测试流程如下：</w:t>
      </w:r>
    </w:p>
    <w:p w14:paraId="66F95CCF">
      <w:pPr>
        <w:ind w:firstLine="480"/>
      </w:pPr>
      <w:r>
        <w:rPr>
          <w:rFonts w:ascii="宋体" w:hAnsi="宋体" w:eastAsia="宋体"/>
          <w:b w:val="0"/>
          <w:sz w:val="24"/>
        </w:rPr>
        <w:t>（1）先调用登录接口获取 JWT Token，后续请求在 Header 中携带 Authorization: Bearer &lt;token&gt;。</w:t>
      </w:r>
    </w:p>
    <w:p w14:paraId="138665DF">
      <w:pPr>
        <w:ind w:firstLine="480"/>
      </w:pPr>
      <w:r>
        <w:rPr>
          <w:rFonts w:ascii="宋体" w:hAnsi="宋体" w:eastAsia="宋体"/>
          <w:b w:val="0"/>
          <w:sz w:val="24"/>
        </w:rPr>
        <w:t>（2）逐一测试各模块接口：商品列表、详情、比价、历史价格、评论、推荐、收藏等。</w:t>
      </w:r>
    </w:p>
    <w:p w14:paraId="38039C28">
      <w:pPr>
        <w:ind w:firstLine="480"/>
      </w:pPr>
      <w:r>
        <w:rPr>
          <w:rFonts w:ascii="宋体" w:hAnsi="宋体" w:eastAsia="宋体"/>
          <w:b w:val="0"/>
          <w:sz w:val="24"/>
        </w:rPr>
        <w:t>（3）测试权限隔离：不带 Token 访问受保护接口应返回 401/403；USER 角色访问管理端接口应返回 403。</w:t>
      </w:r>
    </w:p>
    <w:p w14:paraId="10A82288">
      <w:pPr>
        <w:ind w:firstLine="480"/>
      </w:pPr>
      <w:r>
        <w:rPr>
          <w:rFonts w:ascii="宋体" w:hAnsi="宋体" w:eastAsia="宋体"/>
          <w:b w:val="0"/>
          <w:sz w:val="24"/>
        </w:rPr>
        <w:t>（4）测试边界情况：page=0、pageSize=9999、不存在的 ID、空参数等异常输入均正常处理。</w:t>
      </w:r>
    </w:p>
    <w:p w14:paraId="32EFE170">
      <w:pPr>
        <w:ind w:firstLine="480"/>
      </w:pPr>
      <w:r>
        <w:rPr>
          <w:rFonts w:ascii="宋体" w:hAnsi="宋体" w:eastAsia="宋体"/>
          <w:b w:val="0"/>
          <w:sz w:val="24"/>
        </w:rPr>
        <w:t>（5）测试跨平台兼容性：Web 端和移动端调用同一接口均正常响应，CORS 配置正确。</w:t>
      </w:r>
    </w:p>
    <w:p w14:paraId="40B5C14C">
      <w:pPr>
        <w:ind w:firstLine="480"/>
      </w:pPr>
      <w:r>
        <w:rPr>
          <w:rFonts w:ascii="宋体" w:hAnsi="宋体" w:eastAsia="宋体"/>
          <w:b w:val="0"/>
          <w:sz w:val="24"/>
        </w:rPr>
        <w:t>（6）检查响应时间：商品列表接口约 15-50ms，比价接口约 10-30ms，均在可接受范围内。</w:t>
      </w:r>
    </w:p>
    <w:p w14:paraId="403FF082">
      <w:pPr>
        <w:ind w:firstLine="480"/>
      </w:pPr>
      <w:r>
        <w:rPr>
          <w:rFonts w:ascii="宋体" w:hAnsi="宋体" w:eastAsia="宋体"/>
          <w:b w:val="0"/>
          <w:sz w:val="24"/>
        </w:rPr>
        <w:t>此处为 Postman 测试各接口的截图：</w:t>
      </w:r>
    </w:p>
    <w:p w14:paraId="4CEF7B32">
      <w:pPr>
        <w:pBdr>
          <w:top w:val="dashed" w:color="AAAAAA" w:sz="6" w:space="4"/>
          <w:left w:val="dashed" w:color="AAAAAA" w:sz="6" w:space="4"/>
          <w:bottom w:val="dashed" w:color="AAAAAA" w:sz="6" w:space="4"/>
          <w:right w:val="dashed" w:color="AAAAAA" w:sz="6" w:space="4"/>
        </w:pBdr>
        <w:spacing w:before="240" w:after="240"/>
        <w:jc w:val="center"/>
      </w:pP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76875" cy="5850255"/>
            <wp:effectExtent l="0" t="0" r="9525" b="44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77510" cy="5680075"/>
            <wp:effectExtent l="0" t="0" r="8890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568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10C4">
      <w:pPr>
        <w:pBdr>
          <w:top w:val="dashed" w:color="AAAAAA" w:sz="6" w:space="4"/>
          <w:left w:val="dashed" w:color="AAAAAA" w:sz="6" w:space="4"/>
          <w:bottom w:val="dashed" w:color="AAAAAA" w:sz="6" w:space="4"/>
          <w:right w:val="dashed" w:color="AAAAAA" w:sz="6" w:space="4"/>
        </w:pBdr>
        <w:spacing w:before="240" w:after="240"/>
        <w:jc w:val="center"/>
      </w:pP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78145" cy="5832475"/>
            <wp:effectExtent l="0" t="0" r="8255" b="95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8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color w:val="999999"/>
          <w:sz w:val="22"/>
        </w:rPr>
        <w:drawing>
          <wp:inline distT="0" distB="0" distL="114300" distR="114300">
            <wp:extent cx="5486400" cy="3006090"/>
            <wp:effectExtent l="0" t="0" r="0" b="381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1316">
      <w:pPr>
        <w:spacing w:before="160"/>
      </w:pPr>
      <w:r>
        <w:rPr>
          <w:rFonts w:ascii="黑体" w:hAnsi="黑体" w:eastAsia="黑体"/>
          <w:b/>
          <w:sz w:val="28"/>
        </w:rPr>
        <w:t>步骤七：验证接口跨平台兼容性</w:t>
      </w:r>
    </w:p>
    <w:p w14:paraId="0D7C95FD">
      <w:pPr>
        <w:ind w:firstLine="480"/>
      </w:pPr>
      <w:r>
        <w:rPr>
          <w:rFonts w:ascii="宋体" w:hAnsi="宋体" w:eastAsia="宋体"/>
          <w:b w:val="0"/>
          <w:sz w:val="24"/>
        </w:rPr>
        <w:t>后端 CORS 配置允许跨域请求，确保不同客户端（Web端、移动端）均能正常调用接口：</w:t>
      </w:r>
    </w:p>
    <w:p w14:paraId="18D62A2B">
      <w:pPr>
        <w:ind w:firstLine="480"/>
      </w:pPr>
      <w:r>
        <w:rPr>
          <w:rFonts w:ascii="宋体" w:hAnsi="宋体" w:eastAsia="宋体"/>
          <w:b w:val="0"/>
          <w:sz w:val="24"/>
        </w:rPr>
        <w:t>（1）SecurityConfig 中启用 CORS 支持：</w:t>
      </w:r>
    </w:p>
    <w:p w14:paraId="19B5430F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// SecurityConfig.java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http.cors(Customizer.withDefaults())  // 启用 CORS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.sessionManagement(session -&gt;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session.sessionCreationPolicy(SessionCreationPolicy.STATELESS))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.authorizeHttpRequests(auth -&gt; auth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.requestMatchers("/api/auth/**").permitAll()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.requestMatchers("/api/admin/**").hasRole("ADMIN")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.requestMatchers("/api/user/**", "/api/favorites/**").authenticated()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.anyRequest().permitAll()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.addFilterBefore(jwtAuthenticationFilter,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UsernamePasswordAuthenticationFilter.class);</w:t>
      </w:r>
    </w:p>
    <w:p w14:paraId="19181ED3">
      <w:pPr>
        <w:ind w:firstLine="480"/>
      </w:pPr>
      <w:r>
        <w:rPr>
          <w:rFonts w:ascii="宋体" w:hAnsi="宋体" w:eastAsia="宋体"/>
          <w:b w:val="0"/>
          <w:sz w:val="24"/>
        </w:rPr>
        <w:t>（2）权限隔离验证：管理端接口要求 ADMIN 角色，普通用户和匿名用户均返回 403。</w:t>
      </w:r>
    </w:p>
    <w:p w14:paraId="60F36D63">
      <w:pPr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（3）JWT Token 无状态认证：Web 端和移动端使用相同的 Token 获取方式，后端不维护会话状态，天然支持多端访问。</w:t>
      </w:r>
    </w:p>
    <w:p w14:paraId="14A4CD52">
      <w:pPr>
        <w:spacing w:before="240"/>
      </w:pPr>
      <w:bookmarkStart w:id="0" w:name="_GoBack"/>
      <w:bookmarkEnd w:id="0"/>
      <w:r>
        <w:rPr>
          <w:rFonts w:ascii="黑体" w:hAnsi="黑体" w:eastAsia="黑体"/>
          <w:b/>
          <w:sz w:val="32"/>
        </w:rPr>
        <w:t>四、实训结果</w:t>
      </w:r>
    </w:p>
    <w:p w14:paraId="3A622E7D">
      <w:pPr>
        <w:spacing w:before="160"/>
      </w:pPr>
      <w:r>
        <w:rPr>
          <w:rFonts w:ascii="黑体" w:hAnsi="黑体" w:eastAsia="黑体"/>
          <w:b/>
          <w:sz w:val="28"/>
        </w:rPr>
        <w:t>4.1 接口开发完成情况</w:t>
      </w:r>
    </w:p>
    <w:p w14:paraId="22AB39EF">
      <w:pPr>
        <w:ind w:firstLine="480"/>
      </w:pPr>
      <w:r>
        <w:rPr>
          <w:rFonts w:ascii="宋体" w:hAnsi="宋体" w:eastAsia="宋体"/>
          <w:b w:val="0"/>
          <w:sz w:val="24"/>
        </w:rPr>
        <w:t>按照系统设计方案，后端API接口开发已全部完成。共开发25个Controller、72个RESTful API端点，覆盖用户认证、商品管理、跨平台比价、历史价格、测评评论、收藏推荐、后台管理等全部业务模块。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DBD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DA8AEF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w="2160" w:type="dxa"/>
          </w:tcPr>
          <w:p w14:paraId="0786704A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Controller 数</w:t>
            </w:r>
          </w:p>
        </w:tc>
        <w:tc>
          <w:tcPr>
            <w:tcW w:w="2160" w:type="dxa"/>
          </w:tcPr>
          <w:p w14:paraId="3E36AD79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端点数</w:t>
            </w:r>
          </w:p>
        </w:tc>
        <w:tc>
          <w:tcPr>
            <w:tcW w:w="2160" w:type="dxa"/>
          </w:tcPr>
          <w:p w14:paraId="3988D7E9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状态</w:t>
            </w:r>
          </w:p>
        </w:tc>
      </w:tr>
      <w:tr w14:paraId="54F28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97D3C6">
            <w:r>
              <w:rPr>
                <w:rFonts w:ascii="宋体" w:hAnsi="宋体" w:eastAsia="宋体"/>
                <w:b w:val="0"/>
                <w:sz w:val="21"/>
              </w:rPr>
              <w:t>用户认证</w:t>
            </w:r>
          </w:p>
        </w:tc>
        <w:tc>
          <w:tcPr>
            <w:tcW w:w="2160" w:type="dxa"/>
          </w:tcPr>
          <w:p w14:paraId="25C4BD64"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160" w:type="dxa"/>
          </w:tcPr>
          <w:p w14:paraId="7AE630B1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316A2EF7">
            <w:r>
              <w:rPr>
                <w:rFonts w:ascii="宋体" w:hAnsi="宋体" w:eastAsia="宋体"/>
                <w:b w:val="0"/>
                <w:sz w:val="21"/>
              </w:rPr>
              <w:t>✅ 完成</w:t>
            </w:r>
          </w:p>
        </w:tc>
      </w:tr>
      <w:tr w14:paraId="5F10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819A8C">
            <w:r>
              <w:rPr>
                <w:rFonts w:ascii="宋体" w:hAnsi="宋体" w:eastAsia="宋体"/>
                <w:b w:val="0"/>
                <w:sz w:val="21"/>
              </w:rPr>
              <w:t>商品浏览</w:t>
            </w:r>
          </w:p>
        </w:tc>
        <w:tc>
          <w:tcPr>
            <w:tcW w:w="2160" w:type="dxa"/>
          </w:tcPr>
          <w:p w14:paraId="1F8E43F1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36DFD510"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160" w:type="dxa"/>
          </w:tcPr>
          <w:p w14:paraId="28979B02">
            <w:r>
              <w:rPr>
                <w:rFonts w:ascii="宋体" w:hAnsi="宋体" w:eastAsia="宋体"/>
                <w:b w:val="0"/>
                <w:sz w:val="21"/>
              </w:rPr>
              <w:t>✅ 完成</w:t>
            </w:r>
          </w:p>
        </w:tc>
      </w:tr>
      <w:tr w14:paraId="30D22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73D777">
            <w:r>
              <w:rPr>
                <w:rFonts w:ascii="宋体" w:hAnsi="宋体" w:eastAsia="宋体"/>
                <w:b w:val="0"/>
                <w:sz w:val="21"/>
              </w:rPr>
              <w:t>跨平台比价</w:t>
            </w:r>
          </w:p>
        </w:tc>
        <w:tc>
          <w:tcPr>
            <w:tcW w:w="2160" w:type="dxa"/>
          </w:tcPr>
          <w:p w14:paraId="7F2A5087"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160" w:type="dxa"/>
          </w:tcPr>
          <w:p w14:paraId="747D8A52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3B068742">
            <w:r>
              <w:rPr>
                <w:rFonts w:ascii="宋体" w:hAnsi="宋体" w:eastAsia="宋体"/>
                <w:b w:val="0"/>
                <w:sz w:val="21"/>
              </w:rPr>
              <w:t>✅ 完成</w:t>
            </w:r>
          </w:p>
        </w:tc>
      </w:tr>
      <w:tr w14:paraId="65C4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281A2D">
            <w:r>
              <w:rPr>
                <w:rFonts w:ascii="宋体" w:hAnsi="宋体" w:eastAsia="宋体"/>
                <w:b w:val="0"/>
                <w:sz w:val="21"/>
              </w:rPr>
              <w:t>测评与评论</w:t>
            </w:r>
          </w:p>
        </w:tc>
        <w:tc>
          <w:tcPr>
            <w:tcW w:w="2160" w:type="dxa"/>
          </w:tcPr>
          <w:p w14:paraId="03F014F7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7B15CBDA"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2160" w:type="dxa"/>
          </w:tcPr>
          <w:p w14:paraId="0E333206">
            <w:r>
              <w:rPr>
                <w:rFonts w:ascii="宋体" w:hAnsi="宋体" w:eastAsia="宋体"/>
                <w:b w:val="0"/>
                <w:sz w:val="21"/>
              </w:rPr>
              <w:t>✅ 完成</w:t>
            </w:r>
          </w:p>
        </w:tc>
      </w:tr>
      <w:tr w14:paraId="364A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67B785">
            <w:r>
              <w:rPr>
                <w:rFonts w:ascii="宋体" w:hAnsi="宋体" w:eastAsia="宋体"/>
                <w:b w:val="0"/>
                <w:sz w:val="21"/>
              </w:rPr>
              <w:t>收藏与推荐</w:t>
            </w:r>
          </w:p>
        </w:tc>
        <w:tc>
          <w:tcPr>
            <w:tcW w:w="2160" w:type="dxa"/>
          </w:tcPr>
          <w:p w14:paraId="01E612A9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7BC12A16"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160" w:type="dxa"/>
          </w:tcPr>
          <w:p w14:paraId="08609EC2">
            <w:r>
              <w:rPr>
                <w:rFonts w:ascii="宋体" w:hAnsi="宋体" w:eastAsia="宋体"/>
                <w:b w:val="0"/>
                <w:sz w:val="21"/>
              </w:rPr>
              <w:t>✅ 完成</w:t>
            </w:r>
          </w:p>
        </w:tc>
      </w:tr>
      <w:tr w14:paraId="3537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DE78DF">
            <w:r>
              <w:rPr>
                <w:rFonts w:ascii="宋体" w:hAnsi="宋体" w:eastAsia="宋体"/>
                <w:b w:val="0"/>
                <w:sz w:val="21"/>
              </w:rPr>
              <w:t>浏览历史</w:t>
            </w:r>
          </w:p>
        </w:tc>
        <w:tc>
          <w:tcPr>
            <w:tcW w:w="2160" w:type="dxa"/>
          </w:tcPr>
          <w:p w14:paraId="480971F5"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160" w:type="dxa"/>
          </w:tcPr>
          <w:p w14:paraId="18043F37"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0" w:type="dxa"/>
          </w:tcPr>
          <w:p w14:paraId="710C5DF7">
            <w:r>
              <w:rPr>
                <w:rFonts w:ascii="宋体" w:hAnsi="宋体" w:eastAsia="宋体"/>
                <w:b w:val="0"/>
                <w:sz w:val="21"/>
              </w:rPr>
              <w:t>✅ 完成</w:t>
            </w:r>
          </w:p>
        </w:tc>
      </w:tr>
      <w:tr w14:paraId="52D9D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6C919B">
            <w:r>
              <w:rPr>
                <w:rFonts w:ascii="宋体" w:hAnsi="宋体" w:eastAsia="宋体"/>
                <w:b w:val="0"/>
                <w:sz w:val="21"/>
              </w:rPr>
              <w:t>用户中心</w:t>
            </w:r>
          </w:p>
        </w:tc>
        <w:tc>
          <w:tcPr>
            <w:tcW w:w="2160" w:type="dxa"/>
          </w:tcPr>
          <w:p w14:paraId="07AC3AB1"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160" w:type="dxa"/>
          </w:tcPr>
          <w:p w14:paraId="220EBE4A"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160" w:type="dxa"/>
          </w:tcPr>
          <w:p w14:paraId="4275A95D">
            <w:r>
              <w:rPr>
                <w:rFonts w:ascii="宋体" w:hAnsi="宋体" w:eastAsia="宋体"/>
                <w:b w:val="0"/>
                <w:sz w:val="21"/>
              </w:rPr>
              <w:t>✅ 完成</w:t>
            </w:r>
          </w:p>
        </w:tc>
      </w:tr>
      <w:tr w14:paraId="3976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081B30">
            <w:r>
              <w:rPr>
                <w:rFonts w:ascii="宋体" w:hAnsi="宋体" w:eastAsia="宋体"/>
                <w:b w:val="0"/>
                <w:sz w:val="21"/>
              </w:rPr>
              <w:t>后台管理</w:t>
            </w:r>
          </w:p>
        </w:tc>
        <w:tc>
          <w:tcPr>
            <w:tcW w:w="2160" w:type="dxa"/>
          </w:tcPr>
          <w:p w14:paraId="7D33F746"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w="2160" w:type="dxa"/>
          </w:tcPr>
          <w:p w14:paraId="086D8593">
            <w:r>
              <w:rPr>
                <w:rFonts w:ascii="宋体" w:hAnsi="宋体" w:eastAsia="宋体"/>
                <w:b w:val="0"/>
                <w:sz w:val="21"/>
              </w:rPr>
              <w:t>42</w:t>
            </w:r>
          </w:p>
        </w:tc>
        <w:tc>
          <w:tcPr>
            <w:tcW w:w="2160" w:type="dxa"/>
          </w:tcPr>
          <w:p w14:paraId="1D5C4802">
            <w:r>
              <w:rPr>
                <w:rFonts w:ascii="宋体" w:hAnsi="宋体" w:eastAsia="宋体"/>
                <w:b w:val="0"/>
                <w:sz w:val="21"/>
              </w:rPr>
              <w:t>✅ 完成</w:t>
            </w:r>
          </w:p>
        </w:tc>
      </w:tr>
      <w:tr w14:paraId="2657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C94D16">
            <w:r>
              <w:rPr>
                <w:rFonts w:ascii="宋体" w:hAnsi="宋体" w:eastAsia="宋体"/>
                <w:b w:val="0"/>
                <w:sz w:val="21"/>
              </w:rPr>
              <w:t>品牌/分类/标签</w:t>
            </w:r>
          </w:p>
        </w:tc>
        <w:tc>
          <w:tcPr>
            <w:tcW w:w="2160" w:type="dxa"/>
          </w:tcPr>
          <w:p w14:paraId="4F8B6247"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0" w:type="dxa"/>
          </w:tcPr>
          <w:p w14:paraId="7EFB2AE1"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0" w:type="dxa"/>
          </w:tcPr>
          <w:p w14:paraId="1BCE5B7E">
            <w:r>
              <w:rPr>
                <w:rFonts w:ascii="宋体" w:hAnsi="宋体" w:eastAsia="宋体"/>
                <w:b w:val="0"/>
                <w:sz w:val="21"/>
              </w:rPr>
              <w:t>✅ 完成</w:t>
            </w:r>
          </w:p>
        </w:tc>
      </w:tr>
      <w:tr w14:paraId="5F430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B48719"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w="2160" w:type="dxa"/>
          </w:tcPr>
          <w:p w14:paraId="168F67A2"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w="2160" w:type="dxa"/>
          </w:tcPr>
          <w:p w14:paraId="457F902B">
            <w:r>
              <w:rPr>
                <w:rFonts w:ascii="宋体" w:hAnsi="宋体" w:eastAsia="宋体"/>
                <w:b w:val="0"/>
                <w:sz w:val="21"/>
              </w:rPr>
              <w:t>72</w:t>
            </w:r>
          </w:p>
        </w:tc>
        <w:tc>
          <w:tcPr>
            <w:tcW w:w="2160" w:type="dxa"/>
          </w:tcPr>
          <w:p w14:paraId="212CA7C4">
            <w:r>
              <w:rPr>
                <w:rFonts w:ascii="宋体" w:hAnsi="宋体" w:eastAsia="宋体"/>
                <w:b w:val="0"/>
                <w:sz w:val="21"/>
              </w:rPr>
              <w:t>✅ 全部完成</w:t>
            </w:r>
          </w:p>
        </w:tc>
      </w:tr>
    </w:tbl>
    <w:p w14:paraId="486BF3AC"/>
    <w:p w14:paraId="223F0D0C">
      <w:pPr>
        <w:spacing w:before="160"/>
      </w:pPr>
      <w:r>
        <w:rPr>
          <w:rFonts w:ascii="黑体" w:hAnsi="黑体" w:eastAsia="黑体"/>
          <w:b/>
          <w:sz w:val="28"/>
        </w:rPr>
        <w:t>4.2 接口测试结果</w:t>
      </w:r>
    </w:p>
    <w:p w14:paraId="30247686">
      <w:pPr>
        <w:ind w:firstLine="480"/>
      </w:pPr>
      <w:r>
        <w:rPr>
          <w:rFonts w:ascii="宋体" w:hAnsi="宋体" w:eastAsia="宋体"/>
          <w:b w:val="0"/>
          <w:sz w:val="24"/>
        </w:rPr>
        <w:t>使用 Postman 对全部接口进行功能测试和异常测试，测试结果如下：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A7C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A30D6A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测试指标</w:t>
            </w:r>
          </w:p>
        </w:tc>
        <w:tc>
          <w:tcPr>
            <w:tcW w:w="4320" w:type="dxa"/>
          </w:tcPr>
          <w:p w14:paraId="5C3C473D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数值</w:t>
            </w:r>
          </w:p>
        </w:tc>
      </w:tr>
      <w:tr w14:paraId="71436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A71B04">
            <w:r>
              <w:rPr>
                <w:rFonts w:ascii="宋体" w:hAnsi="宋体" w:eastAsia="宋体"/>
                <w:b w:val="0"/>
                <w:sz w:val="21"/>
              </w:rPr>
              <w:t>测试用例总数</w:t>
            </w:r>
          </w:p>
        </w:tc>
        <w:tc>
          <w:tcPr>
            <w:tcW w:w="4320" w:type="dxa"/>
          </w:tcPr>
          <w:p w14:paraId="0F8288EC"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</w:tr>
      <w:tr w14:paraId="4BBE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253815">
            <w:r>
              <w:rPr>
                <w:rFonts w:ascii="宋体" w:hAnsi="宋体" w:eastAsia="宋体"/>
                <w:b w:val="0"/>
                <w:sz w:val="21"/>
              </w:rPr>
              <w:t>通过用例数</w:t>
            </w:r>
          </w:p>
        </w:tc>
        <w:tc>
          <w:tcPr>
            <w:tcW w:w="4320" w:type="dxa"/>
          </w:tcPr>
          <w:p w14:paraId="081D234F"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</w:tr>
      <w:tr w14:paraId="309F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EADF85">
            <w:r>
              <w:rPr>
                <w:rFonts w:ascii="宋体" w:hAnsi="宋体" w:eastAsia="宋体"/>
                <w:b w:val="0"/>
                <w:sz w:val="21"/>
              </w:rPr>
              <w:t>失败用例数</w:t>
            </w:r>
          </w:p>
        </w:tc>
        <w:tc>
          <w:tcPr>
            <w:tcW w:w="4320" w:type="dxa"/>
          </w:tcPr>
          <w:p w14:paraId="7B9DF4FD"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 w14:paraId="4907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74FE80">
            <w:r>
              <w:rPr>
                <w:rFonts w:ascii="宋体" w:hAnsi="宋体" w:eastAsia="宋体"/>
                <w:b w:val="0"/>
                <w:sz w:val="21"/>
              </w:rPr>
              <w:t>接口通过率</w:t>
            </w:r>
          </w:p>
        </w:tc>
        <w:tc>
          <w:tcPr>
            <w:tcW w:w="4320" w:type="dxa"/>
          </w:tcPr>
          <w:p w14:paraId="446D4C85"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 w14:paraId="1E79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7673F4">
            <w:r>
              <w:rPr>
                <w:rFonts w:ascii="宋体" w:hAnsi="宋体" w:eastAsia="宋体"/>
                <w:b w:val="0"/>
                <w:sz w:val="21"/>
              </w:rPr>
              <w:t>测试工具</w:t>
            </w:r>
          </w:p>
        </w:tc>
        <w:tc>
          <w:tcPr>
            <w:tcW w:w="4320" w:type="dxa"/>
          </w:tcPr>
          <w:p w14:paraId="21036C34">
            <w:r>
              <w:rPr>
                <w:rFonts w:ascii="宋体" w:hAnsi="宋体" w:eastAsia="宋体"/>
                <w:b w:val="0"/>
                <w:sz w:val="21"/>
              </w:rPr>
              <w:t>Postman</w:t>
            </w:r>
          </w:p>
        </w:tc>
      </w:tr>
      <w:tr w14:paraId="599A4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04A932">
            <w:r>
              <w:rPr>
                <w:rFonts w:ascii="宋体" w:hAnsi="宋体" w:eastAsia="宋体"/>
                <w:b w:val="0"/>
                <w:sz w:val="21"/>
              </w:rPr>
              <w:t>测试环境</w:t>
            </w:r>
          </w:p>
        </w:tc>
        <w:tc>
          <w:tcPr>
            <w:tcW w:w="4320" w:type="dxa"/>
          </w:tcPr>
          <w:p w14:paraId="2135828F">
            <w:r>
              <w:rPr>
                <w:rFonts w:ascii="宋体" w:hAnsi="宋体" w:eastAsia="宋体"/>
                <w:b w:val="0"/>
                <w:sz w:val="21"/>
              </w:rPr>
              <w:t>localhost:8080（Spring Boot）</w:t>
            </w:r>
          </w:p>
        </w:tc>
      </w:tr>
    </w:tbl>
    <w:p w14:paraId="7F8B7DFE"/>
    <w:p w14:paraId="3D92C6DB">
      <w:pPr>
        <w:spacing w:before="160"/>
      </w:pPr>
      <w:r>
        <w:rPr>
          <w:rFonts w:ascii="黑体" w:hAnsi="黑体" w:eastAsia="黑体"/>
          <w:b/>
          <w:sz w:val="28"/>
        </w:rPr>
        <w:t>4.3 接口功能测试详情</w:t>
      </w:r>
    </w:p>
    <w:p w14:paraId="751F936A">
      <w:pPr>
        <w:ind w:firstLine="480"/>
      </w:pPr>
      <w:r>
        <w:rPr>
          <w:rFonts w:ascii="宋体" w:hAnsi="宋体" w:eastAsia="宋体"/>
          <w:b w:val="0"/>
          <w:sz w:val="24"/>
        </w:rPr>
        <w:t>各模块接口测试结果如下表所示：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2526"/>
        <w:gridCol w:w="1582"/>
        <w:gridCol w:w="1582"/>
        <w:gridCol w:w="1571"/>
      </w:tblGrid>
      <w:tr w14:paraId="1CB0A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34762EE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方法</w:t>
            </w:r>
          </w:p>
        </w:tc>
        <w:tc>
          <w:tcPr>
            <w:tcW w:w="1728" w:type="dxa"/>
          </w:tcPr>
          <w:p w14:paraId="27A122D1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接口路径</w:t>
            </w:r>
          </w:p>
        </w:tc>
        <w:tc>
          <w:tcPr>
            <w:tcW w:w="1728" w:type="dxa"/>
          </w:tcPr>
          <w:p w14:paraId="157B0025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期望状态码</w:t>
            </w:r>
          </w:p>
        </w:tc>
        <w:tc>
          <w:tcPr>
            <w:tcW w:w="1728" w:type="dxa"/>
          </w:tcPr>
          <w:p w14:paraId="55CF7409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实际状态码</w:t>
            </w:r>
          </w:p>
        </w:tc>
        <w:tc>
          <w:tcPr>
            <w:tcW w:w="1728" w:type="dxa"/>
          </w:tcPr>
          <w:p w14:paraId="34DE7D8B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 w14:paraId="2DAD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B7791F4"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1728" w:type="dxa"/>
          </w:tcPr>
          <w:p w14:paraId="533AC15B">
            <w:r>
              <w:rPr>
                <w:rFonts w:ascii="宋体" w:hAnsi="宋体" w:eastAsia="宋体"/>
                <w:b w:val="0"/>
                <w:sz w:val="21"/>
              </w:rPr>
              <w:t>/api/auth/login（正确密码）</w:t>
            </w:r>
          </w:p>
        </w:tc>
        <w:tc>
          <w:tcPr>
            <w:tcW w:w="1728" w:type="dxa"/>
          </w:tcPr>
          <w:p w14:paraId="560C7D9E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48FF51B6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2EE1E1AD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53EFF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7BADEA2"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1728" w:type="dxa"/>
          </w:tcPr>
          <w:p w14:paraId="5C067CDE">
            <w:r>
              <w:rPr>
                <w:rFonts w:ascii="宋体" w:hAnsi="宋体" w:eastAsia="宋体"/>
                <w:b w:val="0"/>
                <w:sz w:val="21"/>
              </w:rPr>
              <w:t>/api/auth/login（错误密码）</w:t>
            </w:r>
          </w:p>
        </w:tc>
        <w:tc>
          <w:tcPr>
            <w:tcW w:w="1728" w:type="dxa"/>
          </w:tcPr>
          <w:p w14:paraId="470C304E">
            <w:r>
              <w:rPr>
                <w:rFonts w:ascii="宋体" w:hAnsi="宋体" w:eastAsia="宋体"/>
                <w:b w:val="0"/>
                <w:sz w:val="21"/>
              </w:rPr>
              <w:t>401</w:t>
            </w:r>
          </w:p>
        </w:tc>
        <w:tc>
          <w:tcPr>
            <w:tcW w:w="1728" w:type="dxa"/>
          </w:tcPr>
          <w:p w14:paraId="67DD695D">
            <w:r>
              <w:rPr>
                <w:rFonts w:ascii="宋体" w:hAnsi="宋体" w:eastAsia="宋体"/>
                <w:b w:val="0"/>
                <w:sz w:val="21"/>
              </w:rPr>
              <w:t>401</w:t>
            </w:r>
          </w:p>
        </w:tc>
        <w:tc>
          <w:tcPr>
            <w:tcW w:w="1728" w:type="dxa"/>
          </w:tcPr>
          <w:p w14:paraId="3FC7A04C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7D2D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CA55B4A"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1728" w:type="dxa"/>
          </w:tcPr>
          <w:p w14:paraId="431F568C">
            <w:r>
              <w:rPr>
                <w:rFonts w:ascii="宋体" w:hAnsi="宋体" w:eastAsia="宋体"/>
                <w:b w:val="0"/>
                <w:sz w:val="21"/>
              </w:rPr>
              <w:t>/api/auth/register（参数缺失）</w:t>
            </w:r>
          </w:p>
        </w:tc>
        <w:tc>
          <w:tcPr>
            <w:tcW w:w="1728" w:type="dxa"/>
          </w:tcPr>
          <w:p w14:paraId="02B3DA28"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w="1728" w:type="dxa"/>
          </w:tcPr>
          <w:p w14:paraId="270CCE51"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w="1728" w:type="dxa"/>
          </w:tcPr>
          <w:p w14:paraId="2B5950E0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74DFA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0FB4CA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50AB8BD5">
            <w:r>
              <w:rPr>
                <w:rFonts w:ascii="宋体" w:hAnsi="宋体" w:eastAsia="宋体"/>
                <w:b w:val="0"/>
                <w:sz w:val="21"/>
              </w:rPr>
              <w:t>/api/products?page=1&amp;pageSize=12</w:t>
            </w:r>
          </w:p>
        </w:tc>
        <w:tc>
          <w:tcPr>
            <w:tcW w:w="1728" w:type="dxa"/>
          </w:tcPr>
          <w:p w14:paraId="2D3D9952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14119061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4AADA839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4B8D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3547167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3B100280">
            <w:r>
              <w:rPr>
                <w:rFonts w:ascii="宋体" w:hAnsi="宋体" w:eastAsia="宋体"/>
                <w:b w:val="0"/>
                <w:sz w:val="21"/>
              </w:rPr>
              <w:t>/api/products/1（存在）</w:t>
            </w:r>
          </w:p>
        </w:tc>
        <w:tc>
          <w:tcPr>
            <w:tcW w:w="1728" w:type="dxa"/>
          </w:tcPr>
          <w:p w14:paraId="6638BD61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5EBE7933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001AC60A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53034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596D45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571E9E4D">
            <w:r>
              <w:rPr>
                <w:rFonts w:ascii="宋体" w:hAnsi="宋体" w:eastAsia="宋体"/>
                <w:b w:val="0"/>
                <w:sz w:val="21"/>
              </w:rPr>
              <w:t>/api/products/999999（不存在）</w:t>
            </w:r>
          </w:p>
        </w:tc>
        <w:tc>
          <w:tcPr>
            <w:tcW w:w="1728" w:type="dxa"/>
          </w:tcPr>
          <w:p w14:paraId="275CCD4A">
            <w:r>
              <w:rPr>
                <w:rFonts w:ascii="宋体" w:hAnsi="宋体" w:eastAsia="宋体"/>
                <w:b w:val="0"/>
                <w:sz w:val="21"/>
              </w:rPr>
              <w:t>404</w:t>
            </w:r>
          </w:p>
        </w:tc>
        <w:tc>
          <w:tcPr>
            <w:tcW w:w="1728" w:type="dxa"/>
          </w:tcPr>
          <w:p w14:paraId="42BCB600">
            <w:r>
              <w:rPr>
                <w:rFonts w:ascii="宋体" w:hAnsi="宋体" w:eastAsia="宋体"/>
                <w:b w:val="0"/>
                <w:sz w:val="21"/>
              </w:rPr>
              <w:t>404</w:t>
            </w:r>
          </w:p>
        </w:tc>
        <w:tc>
          <w:tcPr>
            <w:tcW w:w="1728" w:type="dxa"/>
          </w:tcPr>
          <w:p w14:paraId="349D97D4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39A61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A4B206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0614A68A">
            <w:r>
              <w:rPr>
                <w:rFonts w:ascii="宋体" w:hAnsi="宋体" w:eastAsia="宋体"/>
                <w:b w:val="0"/>
                <w:sz w:val="21"/>
              </w:rPr>
              <w:t>/api/prices/compare/1</w:t>
            </w:r>
          </w:p>
        </w:tc>
        <w:tc>
          <w:tcPr>
            <w:tcW w:w="1728" w:type="dxa"/>
          </w:tcPr>
          <w:p w14:paraId="00164322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41D24794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021AD00C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6667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0BE3032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7BC89DCC">
            <w:r>
              <w:rPr>
                <w:rFonts w:ascii="宋体" w:hAnsi="宋体" w:eastAsia="宋体"/>
                <w:b w:val="0"/>
                <w:sz w:val="21"/>
              </w:rPr>
              <w:t>/api/prices/history/1</w:t>
            </w:r>
          </w:p>
        </w:tc>
        <w:tc>
          <w:tcPr>
            <w:tcW w:w="1728" w:type="dxa"/>
          </w:tcPr>
          <w:p w14:paraId="46D0BFF6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1DC7AAB3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3ECF70C4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2B79E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2AC37B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7EC3D2A4">
            <w:r>
              <w:rPr>
                <w:rFonts w:ascii="宋体" w:hAnsi="宋体" w:eastAsia="宋体"/>
                <w:b w:val="0"/>
                <w:sz w:val="21"/>
              </w:rPr>
              <w:t>/api/reviews/product/1</w:t>
            </w:r>
          </w:p>
        </w:tc>
        <w:tc>
          <w:tcPr>
            <w:tcW w:w="1728" w:type="dxa"/>
          </w:tcPr>
          <w:p w14:paraId="4DF7573E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2482DD6C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0614724E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26FD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058317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75E315B5">
            <w:r>
              <w:rPr>
                <w:rFonts w:ascii="宋体" w:hAnsi="宋体" w:eastAsia="宋体"/>
                <w:b w:val="0"/>
                <w:sz w:val="21"/>
              </w:rPr>
              <w:t>/api/recommendations</w:t>
            </w:r>
          </w:p>
        </w:tc>
        <w:tc>
          <w:tcPr>
            <w:tcW w:w="1728" w:type="dxa"/>
          </w:tcPr>
          <w:p w14:paraId="2C877832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4E7AFA93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0FDEE5D3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382E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F60D70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28C51B78">
            <w:r>
              <w:rPr>
                <w:rFonts w:ascii="宋体" w:hAnsi="宋体" w:eastAsia="宋体"/>
                <w:b w:val="0"/>
                <w:sz w:val="21"/>
              </w:rPr>
              <w:t>/api/favorites（未带Token）</w:t>
            </w:r>
          </w:p>
        </w:tc>
        <w:tc>
          <w:tcPr>
            <w:tcW w:w="1728" w:type="dxa"/>
          </w:tcPr>
          <w:p w14:paraId="03170248">
            <w:r>
              <w:rPr>
                <w:rFonts w:ascii="宋体" w:hAnsi="宋体" w:eastAsia="宋体"/>
                <w:b w:val="0"/>
                <w:sz w:val="21"/>
              </w:rPr>
              <w:t>403</w:t>
            </w:r>
          </w:p>
        </w:tc>
        <w:tc>
          <w:tcPr>
            <w:tcW w:w="1728" w:type="dxa"/>
          </w:tcPr>
          <w:p w14:paraId="676BA3B3">
            <w:r>
              <w:rPr>
                <w:rFonts w:ascii="宋体" w:hAnsi="宋体" w:eastAsia="宋体"/>
                <w:b w:val="0"/>
                <w:sz w:val="21"/>
              </w:rPr>
              <w:t>403</w:t>
            </w:r>
          </w:p>
        </w:tc>
        <w:tc>
          <w:tcPr>
            <w:tcW w:w="1728" w:type="dxa"/>
          </w:tcPr>
          <w:p w14:paraId="14FF129C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0B29B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27439CF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38C6FF2D">
            <w:r>
              <w:rPr>
                <w:rFonts w:ascii="宋体" w:hAnsi="宋体" w:eastAsia="宋体"/>
                <w:b w:val="0"/>
                <w:sz w:val="21"/>
              </w:rPr>
              <w:t>/api/favorites（带Token）</w:t>
            </w:r>
          </w:p>
        </w:tc>
        <w:tc>
          <w:tcPr>
            <w:tcW w:w="1728" w:type="dxa"/>
          </w:tcPr>
          <w:p w14:paraId="5383FF2C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02CDD037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3A7A2295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0338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463CCFC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1AC2B268">
            <w:r>
              <w:rPr>
                <w:rFonts w:ascii="宋体" w:hAnsi="宋体" w:eastAsia="宋体"/>
                <w:b w:val="0"/>
                <w:sz w:val="21"/>
              </w:rPr>
              <w:t>/api/categories</w:t>
            </w:r>
          </w:p>
        </w:tc>
        <w:tc>
          <w:tcPr>
            <w:tcW w:w="1728" w:type="dxa"/>
          </w:tcPr>
          <w:p w14:paraId="28A7BB2D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2E540AC4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003FD1CD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2011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ED3AE52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12FC55A7">
            <w:r>
              <w:rPr>
                <w:rFonts w:ascii="宋体" w:hAnsi="宋体" w:eastAsia="宋体"/>
                <w:b w:val="0"/>
                <w:sz w:val="21"/>
              </w:rPr>
              <w:t>/api/brands</w:t>
            </w:r>
          </w:p>
        </w:tc>
        <w:tc>
          <w:tcPr>
            <w:tcW w:w="1728" w:type="dxa"/>
          </w:tcPr>
          <w:p w14:paraId="3A1C660F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3BC62D14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019C9631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4D150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727646D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346E9578">
            <w:r>
              <w:rPr>
                <w:rFonts w:ascii="宋体" w:hAnsi="宋体" w:eastAsia="宋体"/>
                <w:b w:val="0"/>
                <w:sz w:val="21"/>
              </w:rPr>
              <w:t>/api/admin/products（USER角色）</w:t>
            </w:r>
          </w:p>
        </w:tc>
        <w:tc>
          <w:tcPr>
            <w:tcW w:w="1728" w:type="dxa"/>
          </w:tcPr>
          <w:p w14:paraId="37B847BE">
            <w:r>
              <w:rPr>
                <w:rFonts w:ascii="宋体" w:hAnsi="宋体" w:eastAsia="宋体"/>
                <w:b w:val="0"/>
                <w:sz w:val="21"/>
              </w:rPr>
              <w:t>403</w:t>
            </w:r>
          </w:p>
        </w:tc>
        <w:tc>
          <w:tcPr>
            <w:tcW w:w="1728" w:type="dxa"/>
          </w:tcPr>
          <w:p w14:paraId="34441596">
            <w:r>
              <w:rPr>
                <w:rFonts w:ascii="宋体" w:hAnsi="宋体" w:eastAsia="宋体"/>
                <w:b w:val="0"/>
                <w:sz w:val="21"/>
              </w:rPr>
              <w:t>403</w:t>
            </w:r>
          </w:p>
        </w:tc>
        <w:tc>
          <w:tcPr>
            <w:tcW w:w="1728" w:type="dxa"/>
          </w:tcPr>
          <w:p w14:paraId="7099A94B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7081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5F03136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46EBA3AF">
            <w:r>
              <w:rPr>
                <w:rFonts w:ascii="宋体" w:hAnsi="宋体" w:eastAsia="宋体"/>
                <w:b w:val="0"/>
                <w:sz w:val="21"/>
              </w:rPr>
              <w:t>/api/admin/products（ADMIN角色）</w:t>
            </w:r>
          </w:p>
        </w:tc>
        <w:tc>
          <w:tcPr>
            <w:tcW w:w="1728" w:type="dxa"/>
          </w:tcPr>
          <w:p w14:paraId="46200CAF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5B45A14B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57EF320B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31520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F32DEB4"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728" w:type="dxa"/>
          </w:tcPr>
          <w:p w14:paraId="5755B644">
            <w:r>
              <w:rPr>
                <w:rFonts w:ascii="宋体" w:hAnsi="宋体" w:eastAsia="宋体"/>
                <w:b w:val="0"/>
                <w:sz w:val="21"/>
              </w:rPr>
              <w:t>/api/admin/image-licenses（ADMIN）</w:t>
            </w:r>
          </w:p>
        </w:tc>
        <w:tc>
          <w:tcPr>
            <w:tcW w:w="1728" w:type="dxa"/>
          </w:tcPr>
          <w:p w14:paraId="1C97B0B9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1686C070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288345F9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3C5C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2564CA1"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w="1728" w:type="dxa"/>
          </w:tcPr>
          <w:p w14:paraId="4037F2FF">
            <w:r>
              <w:rPr>
                <w:rFonts w:ascii="宋体" w:hAnsi="宋体" w:eastAsia="宋体"/>
                <w:b w:val="0"/>
                <w:sz w:val="21"/>
              </w:rPr>
              <w:t>/api/admin/image-licenses/1（编辑）</w:t>
            </w:r>
          </w:p>
        </w:tc>
        <w:tc>
          <w:tcPr>
            <w:tcW w:w="1728" w:type="dxa"/>
          </w:tcPr>
          <w:p w14:paraId="2D96FD15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20B9E2B4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12B1183A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1F19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9A34C01"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1728" w:type="dxa"/>
          </w:tcPr>
          <w:p w14:paraId="73CD5D97">
            <w:r>
              <w:rPr>
                <w:rFonts w:ascii="宋体" w:hAnsi="宋体" w:eastAsia="宋体"/>
                <w:b w:val="0"/>
                <w:sz w:val="21"/>
              </w:rPr>
              <w:t>/api/admin/image-licenses/1/audit</w:t>
            </w:r>
          </w:p>
        </w:tc>
        <w:tc>
          <w:tcPr>
            <w:tcW w:w="1728" w:type="dxa"/>
          </w:tcPr>
          <w:p w14:paraId="0F572E46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62D94A9D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61676E9F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1A58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2B91EDE"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1728" w:type="dxa"/>
          </w:tcPr>
          <w:p w14:paraId="2F65E725">
            <w:r>
              <w:rPr>
                <w:rFonts w:ascii="宋体" w:hAnsi="宋体" w:eastAsia="宋体"/>
                <w:b w:val="0"/>
                <w:sz w:val="21"/>
              </w:rPr>
              <w:t>/api/admin/data-source/sync（ADMIN）</w:t>
            </w:r>
          </w:p>
        </w:tc>
        <w:tc>
          <w:tcPr>
            <w:tcW w:w="1728" w:type="dxa"/>
          </w:tcPr>
          <w:p w14:paraId="05E5C45D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43885DD7"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728" w:type="dxa"/>
          </w:tcPr>
          <w:p w14:paraId="763F3171"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 w14:paraId="6E777DCF"/>
    <w:p w14:paraId="6C8346EB">
      <w:pPr>
        <w:spacing w:before="160"/>
      </w:pPr>
      <w:r>
        <w:rPr>
          <w:rFonts w:ascii="黑体" w:hAnsi="黑体" w:eastAsia="黑体"/>
          <w:b/>
          <w:sz w:val="28"/>
        </w:rPr>
        <w:t>4.4 分页功能验证</w:t>
      </w:r>
    </w:p>
    <w:p w14:paraId="71C0AD45">
      <w:pPr>
        <w:ind w:firstLine="480"/>
      </w:pPr>
      <w:r>
        <w:rPr>
          <w:rFonts w:ascii="宋体" w:hAnsi="宋体" w:eastAsia="宋体"/>
          <w:b w:val="0"/>
          <w:sz w:val="24"/>
        </w:rPr>
        <w:t>对商品列表接口进行分页测试，验证返回结果包含 total（总记录数）、records（当前页数据）、page（当前页码）和 pageSize（每页大小）。测试确认：page=1 时返回第一页数据，page=2 时返回第二页数据，pageSize 超过 50 时自动截断为 50，分页功能正常。</w:t>
      </w:r>
    </w:p>
    <w:p w14:paraId="7B8C097A">
      <w:pPr>
        <w:spacing w:before="160"/>
      </w:pPr>
      <w:r>
        <w:rPr>
          <w:rFonts w:ascii="黑体" w:hAnsi="黑体" w:eastAsia="黑体"/>
          <w:b/>
          <w:sz w:val="28"/>
        </w:rPr>
        <w:t>4.5 跨平台兼容性验证</w:t>
      </w:r>
    </w:p>
    <w:p w14:paraId="73058844">
      <w:pPr>
        <w:ind w:firstLine="480"/>
      </w:pPr>
      <w:r>
        <w:rPr>
          <w:rFonts w:ascii="宋体" w:hAnsi="宋体" w:eastAsia="宋体"/>
          <w:b w:val="0"/>
          <w:sz w:val="24"/>
        </w:rPr>
        <w:t>后端 CORS 配置正确，Web 端和移动端调用同一接口均正常响应，JWT Token 在不同客户端间通用。管理端接口通过角色隔离（ADMIN），普通用户访问返回 403。</w:t>
      </w:r>
    </w:p>
    <w:p w14:paraId="562FE518">
      <w:r>
        <w:br w:type="page"/>
      </w:r>
    </w:p>
    <w:p w14:paraId="5381297F">
      <w:pPr>
        <w:spacing w:before="240"/>
      </w:pPr>
      <w:r>
        <w:rPr>
          <w:rFonts w:ascii="黑体" w:hAnsi="黑体" w:eastAsia="黑体"/>
          <w:b/>
          <w:sz w:val="32"/>
        </w:rPr>
        <w:t>五、遇到的问题及解决方案</w:t>
      </w:r>
    </w:p>
    <w:p w14:paraId="522EDED4">
      <w:pPr>
        <w:spacing w:before="160"/>
      </w:pPr>
      <w:r>
        <w:rPr>
          <w:rFonts w:ascii="黑体" w:hAnsi="黑体" w:eastAsia="黑体"/>
          <w:b/>
          <w:sz w:val="28"/>
        </w:rPr>
        <w:t>问题一：MySQL 中途停止导致接口 500</w:t>
      </w:r>
    </w:p>
    <w:p w14:paraId="57F4F411">
      <w:pPr>
        <w:ind w:firstLine="480"/>
      </w:pPr>
      <w:r>
        <w:rPr>
          <w:rFonts w:ascii="宋体" w:hAnsi="宋体" w:eastAsia="宋体"/>
          <w:b w:val="0"/>
          <w:sz w:val="24"/>
        </w:rPr>
        <w:t>问题描述：开发过程中 MySQL 服务进程偶发停止，导致后端所有数据库查询接口返回 500 系统异常。</w:t>
      </w:r>
    </w:p>
    <w:p w14:paraId="02B5E600">
      <w:pPr>
        <w:ind w:firstLine="480"/>
      </w:pPr>
      <w:r>
        <w:rPr>
          <w:rFonts w:ascii="宋体" w:hAnsi="宋体" w:eastAsia="宋体"/>
          <w:b w:val="0"/>
          <w:sz w:val="24"/>
        </w:rPr>
        <w:t>解决方案：通过重新启动 mysqld 进程恢复数据库服务。在后端代码中，GlobalExceptionHandler 统一捕获数据库连接异常并返回友好的错误信息，避免暴露原始堆栈。同时在 application.yml 中配置连接池参数（HikariCP），设置连接超时和重试机制，提升数据库连接的稳定性。</w:t>
      </w:r>
    </w:p>
    <w:p w14:paraId="70E1AC8E">
      <w:pPr>
        <w:spacing w:before="160"/>
      </w:pPr>
      <w:r>
        <w:rPr>
          <w:rFonts w:ascii="黑体" w:hAnsi="黑体" w:eastAsia="黑体"/>
          <w:b/>
          <w:sz w:val="28"/>
        </w:rPr>
        <w:t>问题二：图片授权记录缺失导致商品不展示</w:t>
      </w:r>
    </w:p>
    <w:p w14:paraId="0DD447F3">
      <w:pPr>
        <w:ind w:firstLine="480"/>
      </w:pPr>
      <w:r>
        <w:rPr>
          <w:rFonts w:ascii="宋体" w:hAnsi="宋体" w:eastAsia="宋体"/>
          <w:b w:val="0"/>
          <w:sz w:val="24"/>
        </w:rPr>
        <w:t>问题描述：新导入的商品图片未创建授权记录（product_image_license），导致用户端列表接口不返回这些商品。</w:t>
      </w:r>
    </w:p>
    <w:p w14:paraId="2D489755">
      <w:pPr>
        <w:ind w:firstLine="480"/>
      </w:pPr>
      <w:r>
        <w:rPr>
          <w:rFonts w:ascii="宋体" w:hAnsi="宋体" w:eastAsia="宋体"/>
          <w:b w:val="0"/>
          <w:sz w:val="24"/>
        </w:rPr>
        <w:t>解决方案：在 ProductImageLicenseService 中实现统一门控逻辑，只有存在审核通过授权记录的图片才下发给前端。对于缺少授权记录的图片，管理员可在后台"图片授权"页面补录授权信息并审核通过，商品即刻在用户端展示。此设计确保了未经授权的图片不会泄露给用户。</w:t>
      </w:r>
    </w:p>
    <w:p w14:paraId="3C354F05">
      <w:pPr>
        <w:spacing w:before="160"/>
      </w:pPr>
      <w:r>
        <w:rPr>
          <w:rFonts w:ascii="黑体" w:hAnsi="黑体" w:eastAsia="黑体"/>
          <w:b/>
          <w:sz w:val="28"/>
        </w:rPr>
        <w:t>问题三：前端 Token 过期后页面白屏</w:t>
      </w:r>
    </w:p>
    <w:p w14:paraId="5E49F9CE">
      <w:pPr>
        <w:ind w:firstLine="480"/>
      </w:pPr>
      <w:r>
        <w:rPr>
          <w:rFonts w:ascii="宋体" w:hAnsi="宋体" w:eastAsia="宋体"/>
          <w:b w:val="0"/>
          <w:sz w:val="24"/>
        </w:rPr>
        <w:t>问题描述：JWT Token 过期后，前端 Axios 拦截器捕获 401 响应但未正确跳转，导致用户停留在空白页面。</w:t>
      </w:r>
    </w:p>
    <w:p w14:paraId="21F32E01">
      <w:pPr>
        <w:ind w:firstLine="480"/>
      </w:pPr>
      <w:r>
        <w:rPr>
          <w:rFonts w:ascii="宋体" w:hAnsi="宋体" w:eastAsia="宋体"/>
          <w:b w:val="0"/>
          <w:sz w:val="24"/>
        </w:rPr>
        <w:t>解决方案：在响应拦截器中统一处理 401/403 状态码，清除本地 token 并跳转到登录页。同时在路由守卫中检查 token 是否存在，未登录用户自动重定向到登录页。</w:t>
      </w:r>
    </w:p>
    <w:p w14:paraId="4B95DDBC">
      <w:pPr>
        <w:spacing w:before="160"/>
      </w:pPr>
      <w:r>
        <w:rPr>
          <w:rFonts w:ascii="黑体" w:hAnsi="黑体" w:eastAsia="黑体"/>
          <w:b/>
          <w:sz w:val="28"/>
        </w:rPr>
        <w:t>问题四：MyBatis-Plus 分页参数越界</w:t>
      </w:r>
    </w:p>
    <w:p w14:paraId="1B09D5A2">
      <w:pPr>
        <w:ind w:firstLine="480"/>
      </w:pPr>
      <w:r>
        <w:rPr>
          <w:rFonts w:ascii="宋体" w:hAnsi="宋体" w:eastAsia="宋体"/>
          <w:b w:val="0"/>
          <w:sz w:val="24"/>
        </w:rPr>
        <w:t>问题描述：前端传入 pageSize=9999 时，后端返回大量数据导致响应缓慢。</w:t>
      </w:r>
    </w:p>
    <w:p w14:paraId="780627B6">
      <w:pPr>
        <w:ind w:firstLine="480"/>
      </w:pPr>
      <w:r>
        <w:rPr>
          <w:rFonts w:ascii="宋体" w:hAnsi="宋体" w:eastAsia="宋体"/>
          <w:b w:val="0"/>
          <w:sz w:val="24"/>
        </w:rPr>
        <w:t>解决方案：在 Service 层增加分页参数校验，pageSize 最大值限制为 50，page 最小值为 1，超出范围自动截断。</w:t>
      </w:r>
    </w:p>
    <w:p w14:paraId="1017EF3D">
      <w:pPr>
        <w:shd w:val="clear" w:fill="F5F5F5"/>
        <w:spacing w:before="80" w:after="80"/>
        <w:ind w:left="480"/>
      </w:pPr>
      <w:r>
        <w:rPr>
          <w:rFonts w:ascii="Consolas" w:hAnsi="Consolas" w:eastAsia="Consolas"/>
          <w:b w:val="0"/>
          <w:sz w:val="18"/>
        </w:rPr>
        <w:t>long pageSize = Math.min(query.getPageSize(), MAX_PAGE_SIZE); // 50</w:t>
      </w:r>
    </w:p>
    <w:p w14:paraId="7B53739E">
      <w:pPr>
        <w:spacing w:before="160"/>
      </w:pPr>
      <w:r>
        <w:rPr>
          <w:rFonts w:ascii="黑体" w:hAnsi="黑体" w:eastAsia="黑体"/>
          <w:b/>
          <w:sz w:val="28"/>
        </w:rPr>
        <w:t>问题五：CORS 跨域请求被拦截</w:t>
      </w:r>
    </w:p>
    <w:p w14:paraId="5122309C">
      <w:pPr>
        <w:ind w:firstLine="480"/>
      </w:pPr>
      <w:r>
        <w:rPr>
          <w:rFonts w:ascii="宋体" w:hAnsi="宋体" w:eastAsia="宋体"/>
          <w:b w:val="0"/>
          <w:sz w:val="24"/>
        </w:rPr>
        <w:t>问题描述：前端开发环境（localhost:5173）调用后端接口（localhost:8080）时，浏览器控制台报 CORS 跨域错误。</w:t>
      </w:r>
    </w:p>
    <w:p w14:paraId="3DBC575A">
      <w:pPr>
        <w:ind w:firstLine="480"/>
      </w:pPr>
      <w:r>
        <w:rPr>
          <w:rFonts w:ascii="宋体" w:hAnsi="宋体" w:eastAsia="宋体"/>
          <w:b w:val="0"/>
          <w:sz w:val="24"/>
        </w:rPr>
        <w:t>解决方案：在 Spring Security 配置中启用 CORS 支持，使用 Customizer.withDefaults() 允许跨域请求。同时在 Vite 配置中设置代理，将 /api 请求转发到后端地址。</w:t>
      </w:r>
    </w:p>
    <w:p w14:paraId="744B59BF">
      <w:r>
        <w:br w:type="page"/>
      </w:r>
    </w:p>
    <w:p w14:paraId="2BA59A8F">
      <w:pPr>
        <w:spacing w:before="240"/>
      </w:pPr>
      <w:r>
        <w:rPr>
          <w:rFonts w:ascii="黑体" w:hAnsi="黑体" w:eastAsia="黑体"/>
          <w:b/>
          <w:sz w:val="32"/>
        </w:rPr>
        <w:t>六、实训心得</w:t>
      </w:r>
    </w:p>
    <w:p w14:paraId="2DF3B6CD">
      <w:pPr>
        <w:ind w:firstLine="480"/>
      </w:pPr>
      <w:r>
        <w:rPr>
          <w:rFonts w:ascii="宋体" w:hAnsi="宋体" w:eastAsia="宋体"/>
          <w:b w:val="0"/>
          <w:sz w:val="24"/>
        </w:rPr>
        <w:t>（1）通过本次后端 API 接口开发实训，我对 Spring Boot 框架的分层架构有了更深入的理解。Controller 层负责接收请求和返回响应，Service 层封装业务逻辑，Mapper 层负责数据库操作，三层职责清晰、松耦合，便于维护和测试。MyBatis-Plus 的 LambdaQueryWrapper 让我在不写原生 SQL 的情况下构建复杂的查询条件，大大提升了开发效率。</w:t>
      </w:r>
    </w:p>
    <w:p w14:paraId="5F32097B">
      <w:pPr>
        <w:ind w:firstLine="480"/>
      </w:pPr>
      <w:r>
        <w:rPr>
          <w:rFonts w:ascii="宋体" w:hAnsi="宋体" w:eastAsia="宋体"/>
          <w:b w:val="0"/>
          <w:sz w:val="24"/>
        </w:rPr>
        <w:t>（2）JWT 认证机制的实现让我理解了无状态认证的原理。JWT 令牌包含用户 ID、用户名、角色等声明，服务器不需要维护会话状态，只需验证令牌签名即可确认用户身份。这种机制天然支持分布式部署，是现代 Web 应用的主流认证方案。BCrypt 密码加密确保了即使数据库泄露，用户密码也不会被直接读取。</w:t>
      </w:r>
    </w:p>
    <w:p w14:paraId="6F7EAB61">
      <w:pPr>
        <w:ind w:firstLine="480"/>
      </w:pPr>
      <w:r>
        <w:rPr>
          <w:rFonts w:ascii="宋体" w:hAnsi="宋体" w:eastAsia="宋体"/>
          <w:b w:val="0"/>
          <w:sz w:val="24"/>
        </w:rPr>
        <w:t>（3）全局异常处理和统一响应结构是提升 API 健壮性的关键。通过 @RestControllerAdvice 统一捕获业务异常、参数校验异常和系统异常，前端只需要处理统一的 { code, message, data } 结构，无需为每个接口编写单独的错误处理逻辑。这种设计让接口的错误处理更加规范和一致。</w:t>
      </w:r>
    </w:p>
    <w:p w14:paraId="03035BFF">
      <w:pPr>
        <w:ind w:firstLine="480"/>
      </w:pPr>
      <w:r>
        <w:rPr>
          <w:rFonts w:ascii="宋体" w:hAnsi="宋体" w:eastAsia="宋体"/>
          <w:b w:val="0"/>
          <w:sz w:val="24"/>
        </w:rPr>
        <w:t>（4）分页接口的设计需要考虑边界情况。page 为 0 或负数时自动修正为 1，pageSize 超过上限时自动截断，不存在的数据返回空列表而非报错。这些细节处理让接口更加健壮，避免了前端因异常数据而崩溃。</w:t>
      </w:r>
    </w:p>
    <w:p w14:paraId="7C6C0E07">
      <w:pPr>
        <w:ind w:firstLine="480"/>
      </w:pPr>
      <w:r>
        <w:rPr>
          <w:rFonts w:ascii="宋体" w:hAnsi="宋体" w:eastAsia="宋体"/>
          <w:b w:val="0"/>
          <w:sz w:val="24"/>
        </w:rPr>
        <w:t>（5）在测试环节中，我学会了从多个维度验证接口：功能正确性验证正常流程返回 200，认证失败返回 401，参数错误返回 400，服务器错误返回 500。通过 Postman 模拟各种边界情况和异常输入，确保接口在各种场景下都能正常工作。</w:t>
      </w:r>
    </w:p>
    <w:p w14:paraId="4271ACF5">
      <w:pPr>
        <w:ind w:firstLine="480"/>
      </w:pPr>
      <w:r>
        <w:rPr>
          <w:rFonts w:ascii="宋体" w:hAnsi="宋体" w:eastAsia="宋体"/>
          <w:b w:val="0"/>
          <w:sz w:val="24"/>
        </w:rPr>
        <w:t>（6）遇到问题和解决过程是本次实训最宝贵的经验。MySQL 服务停止、Token 过期处理、CORS 跨域配置等问题在实际开发中非常常见。学会通过错误信息定位问题根因、查阅官方文档寻找解决方案，是后端开发者必备的核心能力。</w:t>
      </w:r>
    </w:p>
    <w:p w14:paraId="1DD74515">
      <w:pPr>
        <w:ind w:firstLine="480"/>
      </w:pPr>
      <w:r>
        <w:rPr>
          <w:rFonts w:ascii="宋体" w:hAnsi="宋体" w:eastAsia="宋体"/>
          <w:b w:val="0"/>
          <w:sz w:val="24"/>
        </w:rPr>
        <w:t>本次实训让我从理论走向实践，完整体验了后端 API 开发的全流程。从环境搭建到接口开发，从功能测试到问题排查，每一步都加深了我对后端开发技术的理解和动手能力。今后我将继续深入学习缓存优化、消息队列、微服务架构等高级主题，不断提升自己的后端开发能力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5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3673</Words>
  <Characters>10682</Characters>
  <Lines>0</Lines>
  <Paragraphs>0</Paragraphs>
  <TotalTime>11</TotalTime>
  <ScaleCrop>false</ScaleCrop>
  <LinksUpToDate>false</LinksUpToDate>
  <CharactersWithSpaces>11809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Astronomia</cp:lastModifiedBy>
  <dcterms:modified xsi:type="dcterms:W3CDTF">2026-10-11T08:41:02Z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eyJoZGlkIjoiMTBlYzhkMmY3ODExZmMyZjY4NjY1M2FmYTVkMTljNjIiLCJ1c2VySWQiOiI3NTcwMzExMDIifQ==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79E14DFBE0DD443EBAD17AA51AF8BCF7_12</vt:lpwstr>
  </property>
</Properties>
</file>