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B89" w:rsidRDefault="00221B89">
      <w:pPr>
        <w:spacing w:after="0" w:line="240" w:lineRule="auto"/>
        <w:rPr>
          <w:rFonts w:ascii="WH Hoxton" w:eastAsiaTheme="majorEastAsia" w:hAnsi="WH Hoxton" w:cstheme="majorBidi"/>
          <w:color w:val="2F5496" w:themeColor="accent1" w:themeShade="BF"/>
          <w:sz w:val="44"/>
          <w:szCs w:val="32"/>
        </w:rPr>
      </w:pPr>
    </w:p>
    <w:p w:rsidR="00221B89" w:rsidRPr="00397A1A" w:rsidRDefault="00221B89" w:rsidP="00221B89">
      <w:pPr>
        <w:pStyle w:val="Heading1"/>
        <w:pBdr>
          <w:bottom w:val="single" w:sz="6" w:space="1" w:color="auto"/>
        </w:pBdr>
        <w:jc w:val="center"/>
        <w:rPr>
          <w:rFonts w:ascii="WH Hoxton" w:hAnsi="WH Hoxton"/>
          <w:sz w:val="44"/>
          <w:szCs w:val="44"/>
        </w:rPr>
      </w:pPr>
      <w:r w:rsidRPr="00397A1A">
        <w:rPr>
          <w:rFonts w:ascii="WH Hoxton" w:hAnsi="WH Hoxton"/>
          <w:sz w:val="44"/>
          <w:szCs w:val="44"/>
        </w:rPr>
        <w:t xml:space="preserve">Baseline Questions Summary Poster </w:t>
      </w:r>
      <w:r w:rsidRPr="00397A1A">
        <w:rPr>
          <w:rFonts w:ascii="WH Hoxton" w:hAnsi="WH Hoxton"/>
          <w:sz w:val="44"/>
          <w:szCs w:val="44"/>
        </w:rPr>
        <w:br/>
        <w:t>Engineering Practices</w:t>
      </w:r>
    </w:p>
    <w:p w:rsidR="00221B89" w:rsidRPr="004F1756" w:rsidRDefault="00221B89" w:rsidP="00221B89">
      <w:pPr>
        <w:rPr>
          <w:rFonts w:ascii="WH Hoxton" w:hAnsi="WH Hoxton"/>
        </w:rPr>
      </w:pPr>
      <w:r w:rsidRPr="004F1756">
        <w:rPr>
          <w:rFonts w:ascii="WH Hoxton" w:hAnsi="WH Hoxton"/>
        </w:rPr>
        <w:t>Please mark your related questions from your individual survey to this chart using Tally Marks / Hash Marks / Five-bar Gate / Herringbone. This is to speed up the session. Please complete all the Summary Posters.</w:t>
      </w:r>
    </w:p>
    <w:tbl>
      <w:tblPr>
        <w:tblStyle w:val="TableGrid"/>
        <w:tblW w:w="22392" w:type="dxa"/>
        <w:tblLook w:val="04A0" w:firstRow="1" w:lastRow="0" w:firstColumn="1" w:lastColumn="0" w:noHBand="0" w:noVBand="1"/>
      </w:tblPr>
      <w:tblGrid>
        <w:gridCol w:w="524"/>
        <w:gridCol w:w="10528"/>
        <w:gridCol w:w="2268"/>
        <w:gridCol w:w="2268"/>
        <w:gridCol w:w="2268"/>
        <w:gridCol w:w="2268"/>
        <w:gridCol w:w="2268"/>
      </w:tblGrid>
      <w:tr w:rsidR="00221B89" w:rsidRPr="007D10FD" w:rsidTr="00F04F39">
        <w:trPr>
          <w:trHeight w:val="1417"/>
        </w:trPr>
        <w:tc>
          <w:tcPr>
            <w:tcW w:w="524" w:type="dxa"/>
            <w:noWrap/>
            <w:vAlign w:val="center"/>
          </w:tcPr>
          <w:p w:rsidR="00221B89" w:rsidRPr="007431A1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10528" w:type="dxa"/>
          </w:tcPr>
          <w:p w:rsidR="00221B89" w:rsidRPr="007431A1" w:rsidRDefault="00221B89" w:rsidP="00F04F39">
            <w:pPr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7431A1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  <w:r w:rsidRPr="007431A1">
              <w:rPr>
                <w:rFonts w:ascii="WH Hoxton" w:hAnsi="WH Hoxton"/>
                <w:sz w:val="28"/>
                <w:szCs w:val="28"/>
              </w:rPr>
              <w:t>1</w:t>
            </w:r>
            <w:r w:rsidRPr="007431A1">
              <w:rPr>
                <w:rFonts w:ascii="WH Hoxton" w:hAnsi="WH Hoxton"/>
                <w:sz w:val="28"/>
                <w:szCs w:val="28"/>
              </w:rPr>
              <w:br/>
              <w:t>Not in our control</w:t>
            </w:r>
          </w:p>
        </w:tc>
        <w:tc>
          <w:tcPr>
            <w:tcW w:w="2268" w:type="dxa"/>
          </w:tcPr>
          <w:p w:rsidR="00221B89" w:rsidRPr="007431A1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  <w:r w:rsidRPr="007431A1">
              <w:rPr>
                <w:rFonts w:ascii="WH Hoxton" w:hAnsi="WH Hoxton"/>
                <w:sz w:val="28"/>
                <w:szCs w:val="28"/>
              </w:rPr>
              <w:t>2</w:t>
            </w:r>
            <w:r w:rsidRPr="007431A1">
              <w:rPr>
                <w:rFonts w:ascii="WH Hoxton" w:hAnsi="WH Hoxton"/>
                <w:sz w:val="28"/>
                <w:szCs w:val="28"/>
              </w:rPr>
              <w:br/>
              <w:t>Never</w:t>
            </w:r>
          </w:p>
        </w:tc>
        <w:tc>
          <w:tcPr>
            <w:tcW w:w="2268" w:type="dxa"/>
          </w:tcPr>
          <w:p w:rsidR="00221B89" w:rsidRPr="007431A1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  <w:r w:rsidRPr="007431A1">
              <w:rPr>
                <w:rFonts w:ascii="WH Hoxton" w:hAnsi="WH Hoxton"/>
                <w:sz w:val="28"/>
                <w:szCs w:val="28"/>
              </w:rPr>
              <w:t>3</w:t>
            </w:r>
            <w:r w:rsidRPr="007431A1">
              <w:rPr>
                <w:rFonts w:ascii="WH Hoxton" w:hAnsi="WH Hoxton"/>
                <w:sz w:val="28"/>
                <w:szCs w:val="28"/>
              </w:rPr>
              <w:br/>
              <w:t>Sometimes</w:t>
            </w:r>
          </w:p>
        </w:tc>
        <w:tc>
          <w:tcPr>
            <w:tcW w:w="2268" w:type="dxa"/>
          </w:tcPr>
          <w:p w:rsidR="00221B89" w:rsidRPr="007431A1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  <w:r w:rsidRPr="007431A1">
              <w:rPr>
                <w:rFonts w:ascii="WH Hoxton" w:hAnsi="WH Hoxton"/>
                <w:sz w:val="28"/>
                <w:szCs w:val="28"/>
              </w:rPr>
              <w:t>4</w:t>
            </w:r>
            <w:r w:rsidRPr="007431A1">
              <w:rPr>
                <w:rFonts w:ascii="WH Hoxton" w:hAnsi="WH Hoxton"/>
                <w:sz w:val="28"/>
                <w:szCs w:val="28"/>
              </w:rPr>
              <w:br/>
              <w:t>When possible</w:t>
            </w:r>
          </w:p>
        </w:tc>
        <w:tc>
          <w:tcPr>
            <w:tcW w:w="2268" w:type="dxa"/>
          </w:tcPr>
          <w:p w:rsidR="00221B89" w:rsidRPr="007431A1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  <w:r w:rsidRPr="007431A1">
              <w:rPr>
                <w:rFonts w:ascii="WH Hoxton" w:hAnsi="WH Hoxton"/>
                <w:sz w:val="28"/>
                <w:szCs w:val="28"/>
              </w:rPr>
              <w:t>5</w:t>
            </w:r>
            <w:r w:rsidRPr="007431A1">
              <w:rPr>
                <w:rFonts w:ascii="WH Hoxton" w:hAnsi="WH Hoxton"/>
                <w:sz w:val="28"/>
                <w:szCs w:val="28"/>
              </w:rPr>
              <w:br/>
              <w:t>Always</w:t>
            </w:r>
          </w:p>
        </w:tc>
      </w:tr>
      <w:tr w:rsidR="00221B89" w:rsidRPr="007D10FD" w:rsidTr="00F04F39">
        <w:trPr>
          <w:trHeight w:val="1417"/>
        </w:trPr>
        <w:tc>
          <w:tcPr>
            <w:tcW w:w="524" w:type="dxa"/>
            <w:noWrap/>
            <w:vAlign w:val="center"/>
            <w:hideMark/>
          </w:tcPr>
          <w:p w:rsidR="00221B89" w:rsidRPr="007431A1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  <w:r w:rsidRPr="007431A1">
              <w:rPr>
                <w:rFonts w:ascii="WH Hoxton" w:hAnsi="WH Hoxton" w:cs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0528" w:type="dxa"/>
            <w:hideMark/>
          </w:tcPr>
          <w:p w:rsidR="00221B89" w:rsidRPr="007431A1" w:rsidRDefault="00221B89" w:rsidP="00F04F39">
            <w:pPr>
              <w:rPr>
                <w:rFonts w:ascii="WH Hoxton" w:hAnsi="WH Hoxton"/>
                <w:sz w:val="28"/>
                <w:szCs w:val="28"/>
              </w:rPr>
            </w:pPr>
            <w:r w:rsidRPr="007431A1">
              <w:rPr>
                <w:rFonts w:ascii="WH Hoxton" w:hAnsi="WH Hoxton" w:cs="Calibri"/>
                <w:color w:val="000000"/>
                <w:sz w:val="28"/>
                <w:szCs w:val="28"/>
              </w:rPr>
              <w:t>Non-functional, Monitoring &amp; Security requirements are determined early enough to influence design and testing.</w:t>
            </w:r>
          </w:p>
        </w:tc>
        <w:tc>
          <w:tcPr>
            <w:tcW w:w="2268" w:type="dxa"/>
          </w:tcPr>
          <w:p w:rsidR="00221B89" w:rsidRPr="007431A1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7431A1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7431A1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7431A1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7431A1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</w:tr>
      <w:tr w:rsidR="00221B89" w:rsidRPr="007D10FD" w:rsidTr="00F04F39">
        <w:trPr>
          <w:trHeight w:val="1417"/>
        </w:trPr>
        <w:tc>
          <w:tcPr>
            <w:tcW w:w="524" w:type="dxa"/>
            <w:noWrap/>
            <w:vAlign w:val="center"/>
            <w:hideMark/>
          </w:tcPr>
          <w:p w:rsidR="00221B89" w:rsidRPr="007431A1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  <w:r w:rsidRPr="007431A1">
              <w:rPr>
                <w:rFonts w:ascii="WH Hoxton" w:hAnsi="WH Hoxton" w:cs="Calibri"/>
                <w:color w:val="000000"/>
                <w:sz w:val="28"/>
                <w:szCs w:val="28"/>
              </w:rPr>
              <w:t>F</w:t>
            </w:r>
          </w:p>
        </w:tc>
        <w:tc>
          <w:tcPr>
            <w:tcW w:w="10528" w:type="dxa"/>
            <w:hideMark/>
          </w:tcPr>
          <w:p w:rsidR="00221B89" w:rsidRPr="007431A1" w:rsidRDefault="00221B89" w:rsidP="00F04F39">
            <w:pPr>
              <w:rPr>
                <w:rFonts w:ascii="WH Hoxton" w:hAnsi="WH Hoxton"/>
                <w:sz w:val="28"/>
                <w:szCs w:val="28"/>
              </w:rPr>
            </w:pPr>
            <w:r w:rsidRPr="007431A1">
              <w:rPr>
                <w:rFonts w:ascii="WH Hoxton" w:hAnsi="WH Hoxton" w:cs="Calibri"/>
                <w:color w:val="000000"/>
                <w:sz w:val="28"/>
                <w:szCs w:val="28"/>
              </w:rPr>
              <w:t>Team members are ready and equipped to support their products 24/7 with appropriate priority.</w:t>
            </w:r>
          </w:p>
        </w:tc>
        <w:tc>
          <w:tcPr>
            <w:tcW w:w="2268" w:type="dxa"/>
          </w:tcPr>
          <w:p w:rsidR="00221B89" w:rsidRPr="007431A1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7431A1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7431A1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7431A1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7431A1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</w:tr>
      <w:tr w:rsidR="00221B89" w:rsidRPr="007D10FD" w:rsidTr="00F04F39">
        <w:trPr>
          <w:trHeight w:val="1417"/>
        </w:trPr>
        <w:tc>
          <w:tcPr>
            <w:tcW w:w="524" w:type="dxa"/>
            <w:noWrap/>
            <w:vAlign w:val="center"/>
            <w:hideMark/>
          </w:tcPr>
          <w:p w:rsidR="00221B89" w:rsidRPr="007431A1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  <w:r w:rsidRPr="007431A1">
              <w:rPr>
                <w:rFonts w:ascii="WH Hoxton" w:hAnsi="WH Hoxton" w:cs="Calibri"/>
                <w:color w:val="000000"/>
                <w:sz w:val="28"/>
                <w:szCs w:val="28"/>
              </w:rPr>
              <w:t>Q</w:t>
            </w:r>
          </w:p>
        </w:tc>
        <w:tc>
          <w:tcPr>
            <w:tcW w:w="10528" w:type="dxa"/>
            <w:hideMark/>
          </w:tcPr>
          <w:p w:rsidR="00221B89" w:rsidRPr="007431A1" w:rsidRDefault="00221B89" w:rsidP="00F04F39">
            <w:pPr>
              <w:rPr>
                <w:rFonts w:ascii="WH Hoxton" w:hAnsi="WH Hoxton"/>
                <w:sz w:val="28"/>
                <w:szCs w:val="28"/>
              </w:rPr>
            </w:pPr>
            <w:r w:rsidRPr="007431A1">
              <w:rPr>
                <w:rFonts w:ascii="WH Hoxton" w:hAnsi="WH Hoxton" w:cs="Calibri"/>
                <w:color w:val="000000"/>
                <w:sz w:val="28"/>
                <w:szCs w:val="28"/>
              </w:rPr>
              <w:t>Technical Debt is made visible to both Team members and Stakeholders. We incorporate refactoring into our daily work to reduce Technical Debt.</w:t>
            </w:r>
          </w:p>
        </w:tc>
        <w:tc>
          <w:tcPr>
            <w:tcW w:w="2268" w:type="dxa"/>
          </w:tcPr>
          <w:p w:rsidR="00221B89" w:rsidRPr="007431A1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7431A1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7431A1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7431A1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7431A1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</w:tr>
      <w:tr w:rsidR="00221B89" w:rsidRPr="007D10FD" w:rsidTr="00F04F39">
        <w:trPr>
          <w:trHeight w:val="1417"/>
        </w:trPr>
        <w:tc>
          <w:tcPr>
            <w:tcW w:w="524" w:type="dxa"/>
            <w:noWrap/>
            <w:vAlign w:val="center"/>
            <w:hideMark/>
          </w:tcPr>
          <w:p w:rsidR="00221B89" w:rsidRPr="007431A1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  <w:r w:rsidRPr="007431A1">
              <w:rPr>
                <w:rFonts w:ascii="WH Hoxton" w:hAnsi="WH Hoxton" w:cs="Calibri"/>
                <w:color w:val="000000"/>
                <w:sz w:val="28"/>
                <w:szCs w:val="28"/>
              </w:rPr>
              <w:t>T</w:t>
            </w:r>
          </w:p>
        </w:tc>
        <w:tc>
          <w:tcPr>
            <w:tcW w:w="10528" w:type="dxa"/>
            <w:hideMark/>
          </w:tcPr>
          <w:p w:rsidR="00221B89" w:rsidRPr="007431A1" w:rsidRDefault="00221B89" w:rsidP="00F04F39">
            <w:pPr>
              <w:rPr>
                <w:rFonts w:ascii="WH Hoxton" w:hAnsi="WH Hoxton"/>
                <w:sz w:val="28"/>
                <w:szCs w:val="28"/>
              </w:rPr>
            </w:pPr>
            <w:r w:rsidRPr="007431A1">
              <w:rPr>
                <w:rFonts w:ascii="WH Hoxton" w:hAnsi="WH Hoxton" w:cs="Calibri"/>
                <w:color w:val="000000"/>
                <w:sz w:val="28"/>
                <w:szCs w:val="28"/>
              </w:rPr>
              <w:t>Team members pair program regularly?</w:t>
            </w:r>
          </w:p>
        </w:tc>
        <w:tc>
          <w:tcPr>
            <w:tcW w:w="2268" w:type="dxa"/>
          </w:tcPr>
          <w:p w:rsidR="00221B89" w:rsidRPr="007431A1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7431A1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7431A1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7431A1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7431A1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</w:tr>
      <w:tr w:rsidR="00221B89" w:rsidRPr="007D10FD" w:rsidTr="00F04F39">
        <w:trPr>
          <w:trHeight w:val="1417"/>
        </w:trPr>
        <w:tc>
          <w:tcPr>
            <w:tcW w:w="524" w:type="dxa"/>
            <w:noWrap/>
            <w:vAlign w:val="center"/>
          </w:tcPr>
          <w:p w:rsidR="00221B89" w:rsidRPr="007431A1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  <w:r w:rsidRPr="007431A1">
              <w:rPr>
                <w:rFonts w:ascii="WH Hoxton" w:hAnsi="WH Hoxton" w:cs="Calibri"/>
                <w:color w:val="000000"/>
                <w:sz w:val="28"/>
                <w:szCs w:val="28"/>
              </w:rPr>
              <w:t>Y</w:t>
            </w:r>
          </w:p>
        </w:tc>
        <w:tc>
          <w:tcPr>
            <w:tcW w:w="10528" w:type="dxa"/>
          </w:tcPr>
          <w:p w:rsidR="00221B89" w:rsidRPr="007431A1" w:rsidRDefault="00221B89" w:rsidP="00F04F39">
            <w:pPr>
              <w:rPr>
                <w:rFonts w:ascii="WH Hoxton" w:hAnsi="WH Hoxton"/>
                <w:sz w:val="28"/>
                <w:szCs w:val="28"/>
              </w:rPr>
            </w:pPr>
            <w:r w:rsidRPr="007431A1">
              <w:rPr>
                <w:rFonts w:ascii="WH Hoxton" w:hAnsi="WH Hoxton" w:cs="Calibri"/>
                <w:color w:val="000000"/>
                <w:sz w:val="28"/>
                <w:szCs w:val="28"/>
              </w:rPr>
              <w:t>When people get feedback that the system is not deployable (such as failing builds or tests), they make fixing these issues their highest priority.</w:t>
            </w:r>
          </w:p>
        </w:tc>
        <w:tc>
          <w:tcPr>
            <w:tcW w:w="2268" w:type="dxa"/>
          </w:tcPr>
          <w:p w:rsidR="00221B89" w:rsidRPr="007431A1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7431A1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7431A1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7431A1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7431A1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</w:tr>
      <w:tr w:rsidR="00221B89" w:rsidRPr="007D10FD" w:rsidTr="00F04F39">
        <w:trPr>
          <w:trHeight w:val="1417"/>
        </w:trPr>
        <w:tc>
          <w:tcPr>
            <w:tcW w:w="524" w:type="dxa"/>
            <w:noWrap/>
            <w:vAlign w:val="center"/>
          </w:tcPr>
          <w:p w:rsidR="00221B89" w:rsidRPr="007431A1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10528" w:type="dxa"/>
          </w:tcPr>
          <w:p w:rsidR="00221B89" w:rsidRPr="007431A1" w:rsidRDefault="00221B89" w:rsidP="00F04F39">
            <w:pPr>
              <w:jc w:val="right"/>
              <w:rPr>
                <w:rFonts w:ascii="WH Hoxton" w:hAnsi="WH Hoxton"/>
                <w:b/>
                <w:sz w:val="28"/>
                <w:szCs w:val="28"/>
              </w:rPr>
            </w:pPr>
            <w:r w:rsidRPr="007431A1">
              <w:rPr>
                <w:rFonts w:ascii="WH Hoxton" w:hAnsi="WH Hoxton"/>
                <w:b/>
                <w:sz w:val="28"/>
                <w:szCs w:val="28"/>
              </w:rPr>
              <w:t>Total Marks</w:t>
            </w:r>
          </w:p>
        </w:tc>
        <w:tc>
          <w:tcPr>
            <w:tcW w:w="2268" w:type="dxa"/>
          </w:tcPr>
          <w:p w:rsidR="00221B89" w:rsidRPr="007431A1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7431A1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7431A1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7431A1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7431A1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</w:tr>
    </w:tbl>
    <w:p w:rsidR="00221B89" w:rsidRPr="007D10FD" w:rsidRDefault="00221B89" w:rsidP="00221B89"/>
    <w:p w:rsidR="00221B89" w:rsidRDefault="00221B89">
      <w:pPr>
        <w:spacing w:after="0" w:line="240" w:lineRule="auto"/>
        <w:rPr>
          <w:rFonts w:ascii="WH Hoxton" w:eastAsiaTheme="majorEastAsia" w:hAnsi="WH Hoxton" w:cstheme="majorBidi"/>
          <w:color w:val="2F5496" w:themeColor="accent1" w:themeShade="BF"/>
          <w:sz w:val="44"/>
          <w:szCs w:val="32"/>
        </w:rPr>
      </w:pPr>
      <w:r>
        <w:rPr>
          <w:rFonts w:ascii="WH Hoxton" w:hAnsi="WH Hoxton"/>
          <w:sz w:val="44"/>
        </w:rPr>
        <w:br w:type="page"/>
      </w:r>
    </w:p>
    <w:p w:rsidR="00221B89" w:rsidRPr="006F423D" w:rsidRDefault="00221B89" w:rsidP="00221B89">
      <w:pPr>
        <w:pStyle w:val="Heading1"/>
        <w:pBdr>
          <w:bottom w:val="single" w:sz="6" w:space="1" w:color="auto"/>
        </w:pBdr>
        <w:jc w:val="center"/>
        <w:rPr>
          <w:rFonts w:ascii="WH Hoxton" w:hAnsi="WH Hoxton"/>
          <w:sz w:val="44"/>
        </w:rPr>
      </w:pPr>
      <w:r w:rsidRPr="006F423D">
        <w:rPr>
          <w:rFonts w:ascii="WH Hoxton" w:hAnsi="WH Hoxton"/>
          <w:sz w:val="44"/>
        </w:rPr>
        <w:lastRenderedPageBreak/>
        <w:t xml:space="preserve">Baseline Questions Summary Poster </w:t>
      </w:r>
      <w:r w:rsidRPr="006F423D">
        <w:rPr>
          <w:rFonts w:ascii="WH Hoxton" w:hAnsi="WH Hoxton"/>
          <w:sz w:val="44"/>
        </w:rPr>
        <w:br/>
        <w:t>Agile Basics</w:t>
      </w:r>
    </w:p>
    <w:p w:rsidR="00221B89" w:rsidRPr="004F1756" w:rsidRDefault="00221B89" w:rsidP="00221B89">
      <w:pPr>
        <w:rPr>
          <w:rFonts w:ascii="WH Hoxton" w:hAnsi="WH Hoxton"/>
        </w:rPr>
      </w:pPr>
      <w:r w:rsidRPr="004F1756">
        <w:rPr>
          <w:rFonts w:ascii="WH Hoxton" w:hAnsi="WH Hoxton"/>
        </w:rPr>
        <w:t>Please mark your related questions from your individual survey to this chart using Tally Marks / Hash Marks / Five-bar Gate / Herringbone. This is to speed up the session. Please complete all the Summary Posters.</w:t>
      </w:r>
    </w:p>
    <w:tbl>
      <w:tblPr>
        <w:tblStyle w:val="TableGrid"/>
        <w:tblW w:w="22392" w:type="dxa"/>
        <w:tblLook w:val="04A0" w:firstRow="1" w:lastRow="0" w:firstColumn="1" w:lastColumn="0" w:noHBand="0" w:noVBand="1"/>
      </w:tblPr>
      <w:tblGrid>
        <w:gridCol w:w="524"/>
        <w:gridCol w:w="10528"/>
        <w:gridCol w:w="2268"/>
        <w:gridCol w:w="2268"/>
        <w:gridCol w:w="2268"/>
        <w:gridCol w:w="2268"/>
        <w:gridCol w:w="2268"/>
      </w:tblGrid>
      <w:tr w:rsidR="00221B89" w:rsidRPr="007D10FD" w:rsidTr="00F04F39">
        <w:trPr>
          <w:trHeight w:val="1417"/>
        </w:trPr>
        <w:tc>
          <w:tcPr>
            <w:tcW w:w="524" w:type="dxa"/>
            <w:noWrap/>
            <w:vAlign w:val="center"/>
          </w:tcPr>
          <w:p w:rsidR="00221B89" w:rsidRPr="004E730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10528" w:type="dxa"/>
          </w:tcPr>
          <w:p w:rsidR="00221B89" w:rsidRPr="004E7306" w:rsidRDefault="00221B89" w:rsidP="00F04F39">
            <w:pPr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4E730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  <w:r w:rsidRPr="004E7306">
              <w:rPr>
                <w:rFonts w:ascii="WH Hoxton" w:hAnsi="WH Hoxton"/>
                <w:sz w:val="28"/>
                <w:szCs w:val="28"/>
              </w:rPr>
              <w:t>1</w:t>
            </w:r>
            <w:r w:rsidRPr="004E7306">
              <w:rPr>
                <w:rFonts w:ascii="WH Hoxton" w:hAnsi="WH Hoxton"/>
                <w:sz w:val="28"/>
                <w:szCs w:val="28"/>
              </w:rPr>
              <w:br/>
              <w:t>Not in our control</w:t>
            </w:r>
          </w:p>
        </w:tc>
        <w:tc>
          <w:tcPr>
            <w:tcW w:w="2268" w:type="dxa"/>
          </w:tcPr>
          <w:p w:rsidR="00221B89" w:rsidRPr="004E730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  <w:r w:rsidRPr="004E7306">
              <w:rPr>
                <w:rFonts w:ascii="WH Hoxton" w:hAnsi="WH Hoxton"/>
                <w:sz w:val="28"/>
                <w:szCs w:val="28"/>
              </w:rPr>
              <w:t>2</w:t>
            </w:r>
            <w:r w:rsidRPr="004E7306">
              <w:rPr>
                <w:rFonts w:ascii="WH Hoxton" w:hAnsi="WH Hoxton"/>
                <w:sz w:val="28"/>
                <w:szCs w:val="28"/>
              </w:rPr>
              <w:br/>
              <w:t>Never</w:t>
            </w:r>
          </w:p>
        </w:tc>
        <w:tc>
          <w:tcPr>
            <w:tcW w:w="2268" w:type="dxa"/>
          </w:tcPr>
          <w:p w:rsidR="00221B89" w:rsidRPr="004E730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  <w:r w:rsidRPr="004E7306">
              <w:rPr>
                <w:rFonts w:ascii="WH Hoxton" w:hAnsi="WH Hoxton"/>
                <w:sz w:val="28"/>
                <w:szCs w:val="28"/>
              </w:rPr>
              <w:t>3</w:t>
            </w:r>
            <w:r w:rsidRPr="004E7306">
              <w:rPr>
                <w:rFonts w:ascii="WH Hoxton" w:hAnsi="WH Hoxton"/>
                <w:sz w:val="28"/>
                <w:szCs w:val="28"/>
              </w:rPr>
              <w:br/>
              <w:t>Sometimes</w:t>
            </w:r>
          </w:p>
        </w:tc>
        <w:tc>
          <w:tcPr>
            <w:tcW w:w="2268" w:type="dxa"/>
          </w:tcPr>
          <w:p w:rsidR="00221B89" w:rsidRPr="004E730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  <w:r w:rsidRPr="004E7306">
              <w:rPr>
                <w:rFonts w:ascii="WH Hoxton" w:hAnsi="WH Hoxton"/>
                <w:sz w:val="28"/>
                <w:szCs w:val="28"/>
              </w:rPr>
              <w:t>4</w:t>
            </w:r>
            <w:r w:rsidRPr="004E7306">
              <w:rPr>
                <w:rFonts w:ascii="WH Hoxton" w:hAnsi="WH Hoxton"/>
                <w:sz w:val="28"/>
                <w:szCs w:val="28"/>
              </w:rPr>
              <w:br/>
              <w:t>When possible</w:t>
            </w:r>
          </w:p>
        </w:tc>
        <w:tc>
          <w:tcPr>
            <w:tcW w:w="2268" w:type="dxa"/>
          </w:tcPr>
          <w:p w:rsidR="00221B89" w:rsidRPr="004E730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  <w:r w:rsidRPr="004E7306">
              <w:rPr>
                <w:rFonts w:ascii="WH Hoxton" w:hAnsi="WH Hoxton"/>
                <w:sz w:val="28"/>
                <w:szCs w:val="28"/>
              </w:rPr>
              <w:t>5</w:t>
            </w:r>
            <w:r w:rsidRPr="004E7306">
              <w:rPr>
                <w:rFonts w:ascii="WH Hoxton" w:hAnsi="WH Hoxton"/>
                <w:sz w:val="28"/>
                <w:szCs w:val="28"/>
              </w:rPr>
              <w:br/>
              <w:t>Always</w:t>
            </w:r>
          </w:p>
        </w:tc>
      </w:tr>
      <w:tr w:rsidR="00221B89" w:rsidRPr="007D10FD" w:rsidTr="00F04F39">
        <w:trPr>
          <w:trHeight w:val="1417"/>
        </w:trPr>
        <w:tc>
          <w:tcPr>
            <w:tcW w:w="524" w:type="dxa"/>
            <w:noWrap/>
            <w:vAlign w:val="center"/>
            <w:hideMark/>
          </w:tcPr>
          <w:p w:rsidR="00221B89" w:rsidRPr="004E730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  <w:r w:rsidRPr="004E7306">
              <w:rPr>
                <w:rFonts w:ascii="WH Hoxton" w:hAnsi="WH Hoxton"/>
                <w:sz w:val="28"/>
                <w:szCs w:val="28"/>
              </w:rPr>
              <w:t>A</w:t>
            </w:r>
          </w:p>
        </w:tc>
        <w:tc>
          <w:tcPr>
            <w:tcW w:w="10528" w:type="dxa"/>
            <w:hideMark/>
          </w:tcPr>
          <w:p w:rsidR="00221B89" w:rsidRPr="004E7306" w:rsidRDefault="00221B89" w:rsidP="00F04F39">
            <w:pPr>
              <w:rPr>
                <w:rFonts w:ascii="WH Hoxton" w:hAnsi="WH Hoxton"/>
                <w:sz w:val="28"/>
                <w:szCs w:val="28"/>
              </w:rPr>
            </w:pPr>
            <w:r w:rsidRPr="004E7306">
              <w:rPr>
                <w:rFonts w:ascii="WH Hoxton" w:hAnsi="WH Hoxton"/>
                <w:sz w:val="28"/>
                <w:szCs w:val="28"/>
              </w:rPr>
              <w:t>Team members collaboratively choose their tasks to work on.</w:t>
            </w:r>
          </w:p>
        </w:tc>
        <w:tc>
          <w:tcPr>
            <w:tcW w:w="2268" w:type="dxa"/>
          </w:tcPr>
          <w:p w:rsidR="00221B89" w:rsidRPr="004E730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4E730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4E730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4E730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4E730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</w:tr>
      <w:tr w:rsidR="00221B89" w:rsidRPr="007D10FD" w:rsidTr="00F04F39">
        <w:trPr>
          <w:trHeight w:val="1417"/>
        </w:trPr>
        <w:tc>
          <w:tcPr>
            <w:tcW w:w="524" w:type="dxa"/>
            <w:noWrap/>
            <w:vAlign w:val="center"/>
            <w:hideMark/>
          </w:tcPr>
          <w:p w:rsidR="00221B89" w:rsidRPr="004E730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  <w:r w:rsidRPr="004E7306">
              <w:rPr>
                <w:rFonts w:ascii="WH Hoxton" w:hAnsi="WH Hoxton"/>
                <w:sz w:val="28"/>
                <w:szCs w:val="28"/>
              </w:rPr>
              <w:t>B</w:t>
            </w:r>
          </w:p>
        </w:tc>
        <w:tc>
          <w:tcPr>
            <w:tcW w:w="10528" w:type="dxa"/>
            <w:hideMark/>
          </w:tcPr>
          <w:p w:rsidR="00221B89" w:rsidRPr="004E7306" w:rsidRDefault="00221B89" w:rsidP="00F04F39">
            <w:pPr>
              <w:rPr>
                <w:rFonts w:ascii="WH Hoxton" w:hAnsi="WH Hoxton"/>
                <w:sz w:val="28"/>
                <w:szCs w:val="28"/>
              </w:rPr>
            </w:pPr>
            <w:r w:rsidRPr="004E7306">
              <w:rPr>
                <w:rFonts w:ascii="WH Hoxton" w:hAnsi="WH Hoxton"/>
                <w:sz w:val="28"/>
                <w:szCs w:val="28"/>
              </w:rPr>
              <w:t>All bugs found during development are reviewed by the Product Owner to decide if they are to be fixed or placed on the product backlog for a future fix. Bugs reviewed by the Product Owner to be fixed are swarmed on by the team.</w:t>
            </w:r>
          </w:p>
        </w:tc>
        <w:tc>
          <w:tcPr>
            <w:tcW w:w="2268" w:type="dxa"/>
          </w:tcPr>
          <w:p w:rsidR="00221B89" w:rsidRPr="004E730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4E730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4E730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4E730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4E730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</w:tr>
      <w:tr w:rsidR="00221B89" w:rsidRPr="007D10FD" w:rsidTr="00F04F39">
        <w:trPr>
          <w:trHeight w:val="1417"/>
        </w:trPr>
        <w:tc>
          <w:tcPr>
            <w:tcW w:w="524" w:type="dxa"/>
            <w:noWrap/>
            <w:vAlign w:val="center"/>
            <w:hideMark/>
          </w:tcPr>
          <w:p w:rsidR="00221B89" w:rsidRPr="004E730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  <w:r w:rsidRPr="004E7306">
              <w:rPr>
                <w:rFonts w:ascii="WH Hoxton" w:hAnsi="WH Hoxton"/>
                <w:sz w:val="28"/>
                <w:szCs w:val="28"/>
              </w:rPr>
              <w:t>J</w:t>
            </w:r>
          </w:p>
        </w:tc>
        <w:tc>
          <w:tcPr>
            <w:tcW w:w="10528" w:type="dxa"/>
            <w:hideMark/>
          </w:tcPr>
          <w:p w:rsidR="00221B89" w:rsidRPr="004E7306" w:rsidRDefault="00221B89" w:rsidP="00F04F39">
            <w:pPr>
              <w:rPr>
                <w:rFonts w:ascii="WH Hoxton" w:hAnsi="WH Hoxton"/>
                <w:sz w:val="28"/>
                <w:szCs w:val="28"/>
              </w:rPr>
            </w:pPr>
            <w:r w:rsidRPr="004E7306">
              <w:rPr>
                <w:rFonts w:ascii="WH Hoxton" w:hAnsi="WH Hoxton"/>
                <w:sz w:val="28"/>
                <w:szCs w:val="28"/>
              </w:rPr>
              <w:t>Cross team collaboration between Team members is performed in an effective and consistent manner. With minimal reliance on other teams to perform delivery.</w:t>
            </w:r>
          </w:p>
        </w:tc>
        <w:tc>
          <w:tcPr>
            <w:tcW w:w="2268" w:type="dxa"/>
          </w:tcPr>
          <w:p w:rsidR="00221B89" w:rsidRPr="004E730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4E730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4E730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4E730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4E730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</w:tr>
      <w:tr w:rsidR="00221B89" w:rsidRPr="007D10FD" w:rsidTr="00F04F39">
        <w:trPr>
          <w:trHeight w:val="1417"/>
        </w:trPr>
        <w:tc>
          <w:tcPr>
            <w:tcW w:w="524" w:type="dxa"/>
            <w:noWrap/>
            <w:vAlign w:val="center"/>
            <w:hideMark/>
          </w:tcPr>
          <w:p w:rsidR="00221B89" w:rsidRPr="004E730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  <w:r w:rsidRPr="004E7306">
              <w:rPr>
                <w:rFonts w:ascii="WH Hoxton" w:hAnsi="WH Hoxton"/>
                <w:sz w:val="28"/>
                <w:szCs w:val="28"/>
              </w:rPr>
              <w:t>K</w:t>
            </w:r>
          </w:p>
        </w:tc>
        <w:tc>
          <w:tcPr>
            <w:tcW w:w="10528" w:type="dxa"/>
            <w:hideMark/>
          </w:tcPr>
          <w:p w:rsidR="00221B89" w:rsidRPr="004E7306" w:rsidRDefault="00221B89" w:rsidP="00F04F39">
            <w:pPr>
              <w:rPr>
                <w:rFonts w:ascii="WH Hoxton" w:hAnsi="WH Hoxton"/>
                <w:sz w:val="28"/>
                <w:szCs w:val="28"/>
              </w:rPr>
            </w:pPr>
            <w:r w:rsidRPr="004E7306">
              <w:rPr>
                <w:rFonts w:ascii="WH Hoxton" w:hAnsi="WH Hoxton"/>
                <w:sz w:val="28"/>
                <w:szCs w:val="28"/>
              </w:rPr>
              <w:t>Team members (Developers and QA), including the Product Owner, are engaged in the planning process in a way that ensures the appropriate level of detail.</w:t>
            </w:r>
          </w:p>
        </w:tc>
        <w:tc>
          <w:tcPr>
            <w:tcW w:w="2268" w:type="dxa"/>
          </w:tcPr>
          <w:p w:rsidR="00221B89" w:rsidRPr="004E730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4E730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4E730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4E730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4E730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</w:tr>
      <w:tr w:rsidR="00221B89" w:rsidRPr="007D10FD" w:rsidTr="00F04F39">
        <w:trPr>
          <w:trHeight w:val="1417"/>
        </w:trPr>
        <w:tc>
          <w:tcPr>
            <w:tcW w:w="524" w:type="dxa"/>
            <w:noWrap/>
            <w:vAlign w:val="center"/>
          </w:tcPr>
          <w:p w:rsidR="00221B89" w:rsidRPr="004E730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  <w:r w:rsidRPr="004E7306">
              <w:rPr>
                <w:rFonts w:ascii="WH Hoxton" w:hAnsi="WH Hoxton"/>
                <w:sz w:val="28"/>
                <w:szCs w:val="28"/>
              </w:rPr>
              <w:t>L</w:t>
            </w:r>
          </w:p>
        </w:tc>
        <w:tc>
          <w:tcPr>
            <w:tcW w:w="10528" w:type="dxa"/>
          </w:tcPr>
          <w:p w:rsidR="00221B89" w:rsidRPr="004E7306" w:rsidRDefault="00221B89" w:rsidP="00F04F39">
            <w:pPr>
              <w:rPr>
                <w:rFonts w:ascii="WH Hoxton" w:hAnsi="WH Hoxton"/>
                <w:sz w:val="28"/>
                <w:szCs w:val="28"/>
              </w:rPr>
            </w:pPr>
            <w:r w:rsidRPr="004E7306">
              <w:rPr>
                <w:rFonts w:ascii="WH Hoxton" w:hAnsi="WH Hoxton"/>
                <w:sz w:val="28"/>
                <w:szCs w:val="28"/>
              </w:rPr>
              <w:t>The team has regular retrospectives in which the team evaluates how they are doing and discuss continuous improvement actions.</w:t>
            </w:r>
          </w:p>
        </w:tc>
        <w:tc>
          <w:tcPr>
            <w:tcW w:w="2268" w:type="dxa"/>
          </w:tcPr>
          <w:p w:rsidR="00221B89" w:rsidRPr="004E730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4E730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4E730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4E730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4E730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</w:tr>
      <w:tr w:rsidR="00221B89" w:rsidRPr="007D10FD" w:rsidTr="00F04F39">
        <w:trPr>
          <w:trHeight w:val="1417"/>
        </w:trPr>
        <w:tc>
          <w:tcPr>
            <w:tcW w:w="524" w:type="dxa"/>
            <w:noWrap/>
            <w:vAlign w:val="center"/>
            <w:hideMark/>
          </w:tcPr>
          <w:p w:rsidR="00221B89" w:rsidRPr="004E730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  <w:r w:rsidRPr="004E7306">
              <w:rPr>
                <w:rFonts w:ascii="WH Hoxton" w:hAnsi="WH Hoxton"/>
                <w:sz w:val="28"/>
                <w:szCs w:val="28"/>
              </w:rPr>
              <w:t>M</w:t>
            </w:r>
          </w:p>
        </w:tc>
        <w:tc>
          <w:tcPr>
            <w:tcW w:w="10528" w:type="dxa"/>
            <w:hideMark/>
          </w:tcPr>
          <w:p w:rsidR="00221B89" w:rsidRPr="004E7306" w:rsidRDefault="00221B89" w:rsidP="00F04F39">
            <w:pPr>
              <w:rPr>
                <w:rFonts w:ascii="WH Hoxton" w:hAnsi="WH Hoxton"/>
                <w:sz w:val="28"/>
                <w:szCs w:val="28"/>
              </w:rPr>
            </w:pPr>
            <w:r w:rsidRPr="004E7306">
              <w:rPr>
                <w:rFonts w:ascii="WH Hoxton" w:hAnsi="WH Hoxton"/>
                <w:sz w:val="28"/>
                <w:szCs w:val="28"/>
              </w:rPr>
              <w:t>Team members who perform testing are involved and productive right from the start of each iteration.</w:t>
            </w:r>
          </w:p>
        </w:tc>
        <w:tc>
          <w:tcPr>
            <w:tcW w:w="2268" w:type="dxa"/>
          </w:tcPr>
          <w:p w:rsidR="00221B89" w:rsidRPr="004E730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4E730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4E730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4E730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4E730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</w:tr>
      <w:tr w:rsidR="00221B89" w:rsidRPr="007D10FD" w:rsidTr="00F04F39">
        <w:trPr>
          <w:trHeight w:val="1417"/>
        </w:trPr>
        <w:tc>
          <w:tcPr>
            <w:tcW w:w="524" w:type="dxa"/>
            <w:noWrap/>
            <w:vAlign w:val="center"/>
            <w:hideMark/>
          </w:tcPr>
          <w:p w:rsidR="00221B89" w:rsidRPr="004E730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  <w:r w:rsidRPr="004E7306">
              <w:rPr>
                <w:rFonts w:ascii="WH Hoxton" w:hAnsi="WH Hoxton"/>
                <w:sz w:val="28"/>
                <w:szCs w:val="28"/>
              </w:rPr>
              <w:t>O</w:t>
            </w:r>
          </w:p>
        </w:tc>
        <w:tc>
          <w:tcPr>
            <w:tcW w:w="10528" w:type="dxa"/>
            <w:hideMark/>
          </w:tcPr>
          <w:p w:rsidR="00221B89" w:rsidRPr="004E7306" w:rsidRDefault="00221B89" w:rsidP="00F04F39">
            <w:pPr>
              <w:rPr>
                <w:rFonts w:ascii="WH Hoxton" w:hAnsi="WH Hoxton"/>
                <w:sz w:val="28"/>
                <w:szCs w:val="28"/>
              </w:rPr>
            </w:pPr>
            <w:r w:rsidRPr="004E7306">
              <w:rPr>
                <w:rFonts w:ascii="WH Hoxton" w:hAnsi="WH Hoxton"/>
                <w:sz w:val="28"/>
                <w:szCs w:val="28"/>
              </w:rPr>
              <w:t>Stand-up meetings are effective.</w:t>
            </w:r>
          </w:p>
        </w:tc>
        <w:tc>
          <w:tcPr>
            <w:tcW w:w="2268" w:type="dxa"/>
          </w:tcPr>
          <w:p w:rsidR="00221B89" w:rsidRPr="004E730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4E730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4E730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4E730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4E730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</w:tr>
      <w:tr w:rsidR="00221B89" w:rsidRPr="007D10FD" w:rsidTr="00F04F39">
        <w:trPr>
          <w:trHeight w:val="1417"/>
        </w:trPr>
        <w:tc>
          <w:tcPr>
            <w:tcW w:w="524" w:type="dxa"/>
            <w:noWrap/>
            <w:vAlign w:val="center"/>
          </w:tcPr>
          <w:p w:rsidR="00221B89" w:rsidRPr="004E730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10528" w:type="dxa"/>
          </w:tcPr>
          <w:p w:rsidR="00221B89" w:rsidRPr="004E7306" w:rsidRDefault="00221B89" w:rsidP="00F04F39">
            <w:pPr>
              <w:jc w:val="right"/>
              <w:rPr>
                <w:rFonts w:ascii="WH Hoxton" w:hAnsi="WH Hoxton"/>
                <w:b/>
                <w:sz w:val="28"/>
                <w:szCs w:val="28"/>
              </w:rPr>
            </w:pPr>
            <w:r w:rsidRPr="004E7306">
              <w:rPr>
                <w:rFonts w:ascii="WH Hoxton" w:hAnsi="WH Hoxton"/>
                <w:b/>
                <w:sz w:val="28"/>
                <w:szCs w:val="28"/>
              </w:rPr>
              <w:t>Total Marks</w:t>
            </w:r>
          </w:p>
        </w:tc>
        <w:tc>
          <w:tcPr>
            <w:tcW w:w="2268" w:type="dxa"/>
          </w:tcPr>
          <w:p w:rsidR="00221B89" w:rsidRPr="004E730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4E730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4E730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4E730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4E730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</w:tr>
    </w:tbl>
    <w:p w:rsidR="00221B89" w:rsidRPr="007D10FD" w:rsidRDefault="00221B89" w:rsidP="00221B89"/>
    <w:p w:rsidR="00221B89" w:rsidRPr="00443856" w:rsidRDefault="00221B89" w:rsidP="00221B89">
      <w:pPr>
        <w:pStyle w:val="Heading1"/>
        <w:pBdr>
          <w:bottom w:val="single" w:sz="6" w:space="1" w:color="auto"/>
        </w:pBdr>
        <w:jc w:val="center"/>
        <w:rPr>
          <w:rFonts w:ascii="WH Hoxton" w:hAnsi="WH Hoxton"/>
          <w:sz w:val="44"/>
          <w:szCs w:val="44"/>
        </w:rPr>
      </w:pPr>
      <w:r w:rsidRPr="00443856">
        <w:rPr>
          <w:rFonts w:ascii="WH Hoxton" w:hAnsi="WH Hoxton"/>
          <w:sz w:val="44"/>
          <w:szCs w:val="44"/>
        </w:rPr>
        <w:lastRenderedPageBreak/>
        <w:t xml:space="preserve">Baseline Questions Summary Poster </w:t>
      </w:r>
      <w:r w:rsidRPr="00443856">
        <w:rPr>
          <w:rFonts w:ascii="WH Hoxton" w:hAnsi="WH Hoxton"/>
          <w:sz w:val="44"/>
          <w:szCs w:val="44"/>
        </w:rPr>
        <w:br/>
        <w:t>Operations</w:t>
      </w:r>
    </w:p>
    <w:p w:rsidR="00221B89" w:rsidRPr="004F1756" w:rsidRDefault="00221B89" w:rsidP="00221B89">
      <w:pPr>
        <w:rPr>
          <w:rFonts w:ascii="WH Hoxton" w:hAnsi="WH Hoxton"/>
        </w:rPr>
      </w:pPr>
      <w:r w:rsidRPr="004F1756">
        <w:rPr>
          <w:rFonts w:ascii="WH Hoxton" w:hAnsi="WH Hoxton"/>
        </w:rPr>
        <w:t>Please mark your related questions from your individual survey to this chart using Tally Marks / Hash Marks / Five-bar Gate / Herringbone. This is to speed up the session. Please complete all the Summary Posters.</w:t>
      </w:r>
    </w:p>
    <w:tbl>
      <w:tblPr>
        <w:tblStyle w:val="TableGrid"/>
        <w:tblW w:w="22392" w:type="dxa"/>
        <w:tblLook w:val="04A0" w:firstRow="1" w:lastRow="0" w:firstColumn="1" w:lastColumn="0" w:noHBand="0" w:noVBand="1"/>
      </w:tblPr>
      <w:tblGrid>
        <w:gridCol w:w="524"/>
        <w:gridCol w:w="10528"/>
        <w:gridCol w:w="2268"/>
        <w:gridCol w:w="2268"/>
        <w:gridCol w:w="2268"/>
        <w:gridCol w:w="2268"/>
        <w:gridCol w:w="2268"/>
      </w:tblGrid>
      <w:tr w:rsidR="00221B89" w:rsidRPr="007D10FD" w:rsidTr="00F04F39">
        <w:trPr>
          <w:trHeight w:val="1417"/>
        </w:trPr>
        <w:tc>
          <w:tcPr>
            <w:tcW w:w="524" w:type="dxa"/>
            <w:noWrap/>
            <w:vAlign w:val="center"/>
          </w:tcPr>
          <w:p w:rsidR="00221B89" w:rsidRPr="00146D7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10528" w:type="dxa"/>
          </w:tcPr>
          <w:p w:rsidR="00221B89" w:rsidRPr="00146D76" w:rsidRDefault="00221B89" w:rsidP="00F04F39">
            <w:pPr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146D7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  <w:r w:rsidRPr="00146D76">
              <w:rPr>
                <w:rFonts w:ascii="WH Hoxton" w:hAnsi="WH Hoxton"/>
                <w:sz w:val="28"/>
                <w:szCs w:val="28"/>
              </w:rPr>
              <w:t>1</w:t>
            </w:r>
            <w:r w:rsidRPr="00146D76">
              <w:rPr>
                <w:rFonts w:ascii="WH Hoxton" w:hAnsi="WH Hoxton"/>
                <w:sz w:val="28"/>
                <w:szCs w:val="28"/>
              </w:rPr>
              <w:br/>
              <w:t>Not in our control</w:t>
            </w:r>
          </w:p>
        </w:tc>
        <w:tc>
          <w:tcPr>
            <w:tcW w:w="2268" w:type="dxa"/>
          </w:tcPr>
          <w:p w:rsidR="00221B89" w:rsidRPr="00146D7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  <w:r w:rsidRPr="00146D76">
              <w:rPr>
                <w:rFonts w:ascii="WH Hoxton" w:hAnsi="WH Hoxton"/>
                <w:sz w:val="28"/>
                <w:szCs w:val="28"/>
              </w:rPr>
              <w:t>2</w:t>
            </w:r>
            <w:r w:rsidRPr="00146D76">
              <w:rPr>
                <w:rFonts w:ascii="WH Hoxton" w:hAnsi="WH Hoxton"/>
                <w:sz w:val="28"/>
                <w:szCs w:val="28"/>
              </w:rPr>
              <w:br/>
              <w:t>Never</w:t>
            </w:r>
          </w:p>
        </w:tc>
        <w:tc>
          <w:tcPr>
            <w:tcW w:w="2268" w:type="dxa"/>
          </w:tcPr>
          <w:p w:rsidR="00221B89" w:rsidRPr="00146D7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  <w:r w:rsidRPr="00146D76">
              <w:rPr>
                <w:rFonts w:ascii="WH Hoxton" w:hAnsi="WH Hoxton"/>
                <w:sz w:val="28"/>
                <w:szCs w:val="28"/>
              </w:rPr>
              <w:t>3</w:t>
            </w:r>
            <w:r w:rsidRPr="00146D76">
              <w:rPr>
                <w:rFonts w:ascii="WH Hoxton" w:hAnsi="WH Hoxton"/>
                <w:sz w:val="28"/>
                <w:szCs w:val="28"/>
              </w:rPr>
              <w:br/>
              <w:t>Sometimes</w:t>
            </w:r>
          </w:p>
        </w:tc>
        <w:tc>
          <w:tcPr>
            <w:tcW w:w="2268" w:type="dxa"/>
          </w:tcPr>
          <w:p w:rsidR="00221B89" w:rsidRPr="00146D7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  <w:r w:rsidRPr="00146D76">
              <w:rPr>
                <w:rFonts w:ascii="WH Hoxton" w:hAnsi="WH Hoxton"/>
                <w:sz w:val="28"/>
                <w:szCs w:val="28"/>
              </w:rPr>
              <w:t>4</w:t>
            </w:r>
            <w:r w:rsidRPr="00146D76">
              <w:rPr>
                <w:rFonts w:ascii="WH Hoxton" w:hAnsi="WH Hoxton"/>
                <w:sz w:val="28"/>
                <w:szCs w:val="28"/>
              </w:rPr>
              <w:br/>
              <w:t>When possible</w:t>
            </w:r>
          </w:p>
        </w:tc>
        <w:tc>
          <w:tcPr>
            <w:tcW w:w="2268" w:type="dxa"/>
          </w:tcPr>
          <w:p w:rsidR="00221B89" w:rsidRPr="00146D7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  <w:r w:rsidRPr="00146D76">
              <w:rPr>
                <w:rFonts w:ascii="WH Hoxton" w:hAnsi="WH Hoxton"/>
                <w:sz w:val="28"/>
                <w:szCs w:val="28"/>
              </w:rPr>
              <w:t>5</w:t>
            </w:r>
            <w:r w:rsidRPr="00146D76">
              <w:rPr>
                <w:rFonts w:ascii="WH Hoxton" w:hAnsi="WH Hoxton"/>
                <w:sz w:val="28"/>
                <w:szCs w:val="28"/>
              </w:rPr>
              <w:br/>
              <w:t>Always</w:t>
            </w:r>
          </w:p>
        </w:tc>
      </w:tr>
      <w:tr w:rsidR="00221B89" w:rsidRPr="007D10FD" w:rsidTr="00F04F39">
        <w:trPr>
          <w:trHeight w:val="1417"/>
        </w:trPr>
        <w:tc>
          <w:tcPr>
            <w:tcW w:w="524" w:type="dxa"/>
            <w:noWrap/>
            <w:vAlign w:val="center"/>
            <w:hideMark/>
          </w:tcPr>
          <w:p w:rsidR="00221B89" w:rsidRPr="00146D7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  <w:r w:rsidRPr="00146D76">
              <w:rPr>
                <w:rFonts w:ascii="WH Hoxton" w:hAnsi="WH Hoxton" w:cs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0528" w:type="dxa"/>
            <w:hideMark/>
          </w:tcPr>
          <w:p w:rsidR="00221B89" w:rsidRPr="00146D76" w:rsidRDefault="00221B89" w:rsidP="00F04F39">
            <w:pPr>
              <w:rPr>
                <w:rFonts w:ascii="WH Hoxton" w:hAnsi="WH Hoxton"/>
                <w:sz w:val="28"/>
                <w:szCs w:val="28"/>
              </w:rPr>
            </w:pPr>
            <w:r w:rsidRPr="00146D76">
              <w:rPr>
                <w:rFonts w:ascii="WH Hoxton" w:hAnsi="WH Hoxton" w:cs="Calibri"/>
                <w:color w:val="000000"/>
                <w:sz w:val="28"/>
                <w:szCs w:val="28"/>
              </w:rPr>
              <w:t>The entire system is built automatically at least once per day.</w:t>
            </w:r>
          </w:p>
        </w:tc>
        <w:tc>
          <w:tcPr>
            <w:tcW w:w="2268" w:type="dxa"/>
          </w:tcPr>
          <w:p w:rsidR="00221B89" w:rsidRPr="00146D7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146D7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146D7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146D7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146D7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</w:tr>
      <w:tr w:rsidR="00221B89" w:rsidRPr="007D10FD" w:rsidTr="00F04F39">
        <w:trPr>
          <w:trHeight w:val="1417"/>
        </w:trPr>
        <w:tc>
          <w:tcPr>
            <w:tcW w:w="524" w:type="dxa"/>
            <w:noWrap/>
            <w:vAlign w:val="center"/>
            <w:hideMark/>
          </w:tcPr>
          <w:p w:rsidR="00221B89" w:rsidRPr="00146D7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  <w:r w:rsidRPr="00146D76">
              <w:rPr>
                <w:rFonts w:ascii="WH Hoxton" w:hAnsi="WH Hoxton" w:cs="Calibri"/>
                <w:color w:val="000000"/>
                <w:sz w:val="28"/>
                <w:szCs w:val="28"/>
              </w:rPr>
              <w:t>I</w:t>
            </w:r>
          </w:p>
        </w:tc>
        <w:tc>
          <w:tcPr>
            <w:tcW w:w="10528" w:type="dxa"/>
            <w:hideMark/>
          </w:tcPr>
          <w:p w:rsidR="00221B89" w:rsidRPr="00146D76" w:rsidRDefault="00221B89" w:rsidP="00F04F39">
            <w:pPr>
              <w:rPr>
                <w:rFonts w:ascii="WH Hoxton" w:hAnsi="WH Hoxton"/>
                <w:sz w:val="28"/>
                <w:szCs w:val="28"/>
              </w:rPr>
            </w:pPr>
            <w:r w:rsidRPr="00146D76">
              <w:rPr>
                <w:rFonts w:ascii="WH Hoxton" w:hAnsi="WH Hoxton" w:cs="Calibri"/>
                <w:color w:val="000000"/>
                <w:sz w:val="28"/>
                <w:szCs w:val="28"/>
              </w:rPr>
              <w:t>When creating releases the team members collaborating with the Release Management team.</w:t>
            </w:r>
          </w:p>
        </w:tc>
        <w:tc>
          <w:tcPr>
            <w:tcW w:w="2268" w:type="dxa"/>
          </w:tcPr>
          <w:p w:rsidR="00221B89" w:rsidRPr="00146D7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146D7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146D7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146D7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146D7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</w:tr>
      <w:tr w:rsidR="00221B89" w:rsidRPr="007D10FD" w:rsidTr="00F04F39">
        <w:trPr>
          <w:trHeight w:val="1417"/>
        </w:trPr>
        <w:tc>
          <w:tcPr>
            <w:tcW w:w="524" w:type="dxa"/>
            <w:noWrap/>
            <w:vAlign w:val="center"/>
            <w:hideMark/>
          </w:tcPr>
          <w:p w:rsidR="00221B89" w:rsidRPr="00146D7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  <w:r w:rsidRPr="00146D76">
              <w:rPr>
                <w:rFonts w:ascii="WH Hoxton" w:hAnsi="WH Hoxton" w:cs="Calibri"/>
                <w:color w:val="000000"/>
                <w:sz w:val="28"/>
                <w:szCs w:val="28"/>
              </w:rPr>
              <w:t>N</w:t>
            </w:r>
          </w:p>
        </w:tc>
        <w:tc>
          <w:tcPr>
            <w:tcW w:w="10528" w:type="dxa"/>
            <w:hideMark/>
          </w:tcPr>
          <w:p w:rsidR="00221B89" w:rsidRPr="00146D76" w:rsidRDefault="00221B89" w:rsidP="00F04F39">
            <w:pPr>
              <w:rPr>
                <w:rFonts w:ascii="WH Hoxton" w:hAnsi="WH Hoxton"/>
                <w:sz w:val="28"/>
                <w:szCs w:val="28"/>
              </w:rPr>
            </w:pPr>
            <w:r w:rsidRPr="00146D76">
              <w:rPr>
                <w:rFonts w:ascii="WH Hoxton" w:hAnsi="WH Hoxton" w:cs="Calibri"/>
                <w:color w:val="000000"/>
                <w:sz w:val="28"/>
                <w:szCs w:val="28"/>
              </w:rPr>
              <w:t>Team members deploy to environments using standardised tooling.</w:t>
            </w:r>
          </w:p>
        </w:tc>
        <w:tc>
          <w:tcPr>
            <w:tcW w:w="2268" w:type="dxa"/>
          </w:tcPr>
          <w:p w:rsidR="00221B89" w:rsidRPr="00146D7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146D7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146D7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146D7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146D7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</w:tr>
      <w:tr w:rsidR="00221B89" w:rsidRPr="007D10FD" w:rsidTr="00F04F39">
        <w:trPr>
          <w:trHeight w:val="1417"/>
        </w:trPr>
        <w:tc>
          <w:tcPr>
            <w:tcW w:w="524" w:type="dxa"/>
            <w:noWrap/>
            <w:vAlign w:val="center"/>
            <w:hideMark/>
          </w:tcPr>
          <w:p w:rsidR="00221B89" w:rsidRPr="00146D7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  <w:r w:rsidRPr="00146D76">
              <w:rPr>
                <w:rFonts w:ascii="WH Hoxton" w:hAnsi="WH Hoxton" w:cs="Calibri"/>
                <w:color w:val="000000"/>
                <w:sz w:val="28"/>
                <w:szCs w:val="28"/>
              </w:rPr>
              <w:t>P</w:t>
            </w:r>
          </w:p>
        </w:tc>
        <w:tc>
          <w:tcPr>
            <w:tcW w:w="10528" w:type="dxa"/>
            <w:hideMark/>
          </w:tcPr>
          <w:p w:rsidR="00221B89" w:rsidRPr="00146D76" w:rsidRDefault="00221B89" w:rsidP="00F04F39">
            <w:pPr>
              <w:rPr>
                <w:rFonts w:ascii="WH Hoxton" w:hAnsi="WH Hoxton"/>
                <w:sz w:val="28"/>
                <w:szCs w:val="28"/>
              </w:rPr>
            </w:pPr>
            <w:r w:rsidRPr="00146D76">
              <w:rPr>
                <w:rFonts w:ascii="WH Hoxton" w:hAnsi="WH Hoxton" w:cs="Calibri"/>
                <w:color w:val="000000"/>
                <w:sz w:val="28"/>
                <w:szCs w:val="28"/>
              </w:rPr>
              <w:t>Automated unit and acceptance tests are run as part of each automated build.</w:t>
            </w:r>
          </w:p>
        </w:tc>
        <w:tc>
          <w:tcPr>
            <w:tcW w:w="2268" w:type="dxa"/>
          </w:tcPr>
          <w:p w:rsidR="00221B89" w:rsidRPr="00146D7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146D7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146D7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146D7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146D7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</w:tr>
      <w:tr w:rsidR="00221B89" w:rsidRPr="007D10FD" w:rsidTr="00F04F39">
        <w:trPr>
          <w:trHeight w:val="1417"/>
        </w:trPr>
        <w:tc>
          <w:tcPr>
            <w:tcW w:w="524" w:type="dxa"/>
            <w:noWrap/>
            <w:vAlign w:val="center"/>
          </w:tcPr>
          <w:p w:rsidR="00221B89" w:rsidRPr="00146D7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  <w:r w:rsidRPr="00146D76">
              <w:rPr>
                <w:rFonts w:ascii="WH Hoxton" w:hAnsi="WH Hoxton" w:cs="Calibri"/>
                <w:color w:val="000000"/>
                <w:sz w:val="28"/>
                <w:szCs w:val="28"/>
              </w:rPr>
              <w:t>X</w:t>
            </w:r>
          </w:p>
        </w:tc>
        <w:tc>
          <w:tcPr>
            <w:tcW w:w="10528" w:type="dxa"/>
          </w:tcPr>
          <w:p w:rsidR="00221B89" w:rsidRPr="00146D76" w:rsidRDefault="00221B89" w:rsidP="00F04F39">
            <w:pPr>
              <w:rPr>
                <w:rFonts w:ascii="WH Hoxton" w:hAnsi="WH Hoxton"/>
                <w:sz w:val="28"/>
                <w:szCs w:val="28"/>
              </w:rPr>
            </w:pPr>
            <w:r w:rsidRPr="00146D76">
              <w:rPr>
                <w:rFonts w:ascii="WH Hoxton" w:hAnsi="WH Hoxton" w:cs="Calibri"/>
                <w:color w:val="000000"/>
                <w:sz w:val="28"/>
                <w:szCs w:val="28"/>
              </w:rPr>
              <w:t>Team members have an option to start a series of automated tests as they see fit.</w:t>
            </w:r>
          </w:p>
        </w:tc>
        <w:tc>
          <w:tcPr>
            <w:tcW w:w="2268" w:type="dxa"/>
          </w:tcPr>
          <w:p w:rsidR="00221B89" w:rsidRPr="00146D7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146D7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146D7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146D7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146D7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</w:tr>
      <w:tr w:rsidR="00221B89" w:rsidRPr="007D10FD" w:rsidTr="00F04F39">
        <w:trPr>
          <w:trHeight w:val="1417"/>
        </w:trPr>
        <w:tc>
          <w:tcPr>
            <w:tcW w:w="524" w:type="dxa"/>
            <w:noWrap/>
            <w:vAlign w:val="center"/>
          </w:tcPr>
          <w:p w:rsidR="00221B89" w:rsidRPr="00146D7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10528" w:type="dxa"/>
          </w:tcPr>
          <w:p w:rsidR="00221B89" w:rsidRPr="00146D76" w:rsidRDefault="00221B89" w:rsidP="00F04F39">
            <w:pPr>
              <w:jc w:val="right"/>
              <w:rPr>
                <w:rFonts w:ascii="WH Hoxton" w:hAnsi="WH Hoxton"/>
                <w:b/>
                <w:sz w:val="28"/>
                <w:szCs w:val="28"/>
              </w:rPr>
            </w:pPr>
            <w:r w:rsidRPr="00146D76">
              <w:rPr>
                <w:rFonts w:ascii="WH Hoxton" w:hAnsi="WH Hoxton"/>
                <w:b/>
                <w:sz w:val="28"/>
                <w:szCs w:val="28"/>
              </w:rPr>
              <w:t>Total Marks</w:t>
            </w:r>
          </w:p>
        </w:tc>
        <w:tc>
          <w:tcPr>
            <w:tcW w:w="2268" w:type="dxa"/>
          </w:tcPr>
          <w:p w:rsidR="00221B89" w:rsidRPr="00146D7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146D7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146D7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146D7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146D76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</w:tr>
    </w:tbl>
    <w:p w:rsidR="00221B89" w:rsidRPr="007D10FD" w:rsidRDefault="00221B89" w:rsidP="00221B89"/>
    <w:p w:rsidR="00221B89" w:rsidRDefault="00221B89">
      <w:pPr>
        <w:spacing w:after="0" w:line="240" w:lineRule="auto"/>
      </w:pPr>
      <w:r>
        <w:br w:type="page"/>
      </w:r>
    </w:p>
    <w:p w:rsidR="00221B89" w:rsidRPr="005B7450" w:rsidRDefault="00221B89" w:rsidP="00221B89">
      <w:pPr>
        <w:pStyle w:val="Heading1"/>
        <w:pBdr>
          <w:bottom w:val="single" w:sz="6" w:space="1" w:color="auto"/>
        </w:pBdr>
        <w:jc w:val="center"/>
        <w:rPr>
          <w:rFonts w:ascii="WH Hoxton" w:hAnsi="WH Hoxton"/>
          <w:sz w:val="44"/>
          <w:szCs w:val="44"/>
        </w:rPr>
      </w:pPr>
      <w:r w:rsidRPr="005B7450">
        <w:rPr>
          <w:rFonts w:ascii="WH Hoxton" w:hAnsi="WH Hoxton"/>
          <w:sz w:val="44"/>
          <w:szCs w:val="44"/>
        </w:rPr>
        <w:lastRenderedPageBreak/>
        <w:t xml:space="preserve">Baseline Questions Summary Poster </w:t>
      </w:r>
      <w:r w:rsidRPr="005B7450">
        <w:rPr>
          <w:rFonts w:ascii="WH Hoxton" w:hAnsi="WH Hoxton"/>
          <w:sz w:val="44"/>
          <w:szCs w:val="44"/>
        </w:rPr>
        <w:br/>
        <w:t>Elaboration</w:t>
      </w:r>
    </w:p>
    <w:p w:rsidR="00221B89" w:rsidRPr="004F1756" w:rsidRDefault="00221B89" w:rsidP="00221B89">
      <w:pPr>
        <w:rPr>
          <w:rFonts w:ascii="WH Hoxton" w:hAnsi="WH Hoxton"/>
        </w:rPr>
      </w:pPr>
      <w:r w:rsidRPr="004F1756">
        <w:rPr>
          <w:rFonts w:ascii="WH Hoxton" w:hAnsi="WH Hoxton"/>
        </w:rPr>
        <w:t>Please mark your related questions from your individual survey to this chart using Tally Marks / Hash Marks / Five-bar Gate / Herringbone. This is to speed up the session. Please complete all the Summary Posters.</w:t>
      </w:r>
    </w:p>
    <w:tbl>
      <w:tblPr>
        <w:tblStyle w:val="TableGrid"/>
        <w:tblW w:w="22392" w:type="dxa"/>
        <w:tblLook w:val="04A0" w:firstRow="1" w:lastRow="0" w:firstColumn="1" w:lastColumn="0" w:noHBand="0" w:noVBand="1"/>
      </w:tblPr>
      <w:tblGrid>
        <w:gridCol w:w="524"/>
        <w:gridCol w:w="10528"/>
        <w:gridCol w:w="2268"/>
        <w:gridCol w:w="2268"/>
        <w:gridCol w:w="2268"/>
        <w:gridCol w:w="2268"/>
        <w:gridCol w:w="2268"/>
      </w:tblGrid>
      <w:tr w:rsidR="00221B89" w:rsidRPr="007D10FD" w:rsidTr="00F04F39">
        <w:trPr>
          <w:trHeight w:val="1417"/>
        </w:trPr>
        <w:tc>
          <w:tcPr>
            <w:tcW w:w="524" w:type="dxa"/>
            <w:noWrap/>
            <w:vAlign w:val="center"/>
          </w:tcPr>
          <w:p w:rsidR="00221B89" w:rsidRPr="004C2E58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10528" w:type="dxa"/>
          </w:tcPr>
          <w:p w:rsidR="00221B89" w:rsidRPr="004C2E58" w:rsidRDefault="00221B89" w:rsidP="00F04F39">
            <w:pPr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4C2E58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  <w:r w:rsidRPr="004C2E58">
              <w:rPr>
                <w:rFonts w:ascii="WH Hoxton" w:hAnsi="WH Hoxton"/>
                <w:sz w:val="28"/>
                <w:szCs w:val="28"/>
              </w:rPr>
              <w:t>1</w:t>
            </w:r>
            <w:r w:rsidRPr="004C2E58">
              <w:rPr>
                <w:rFonts w:ascii="WH Hoxton" w:hAnsi="WH Hoxton"/>
                <w:sz w:val="28"/>
                <w:szCs w:val="28"/>
              </w:rPr>
              <w:br/>
              <w:t>Not in our control</w:t>
            </w:r>
          </w:p>
        </w:tc>
        <w:tc>
          <w:tcPr>
            <w:tcW w:w="2268" w:type="dxa"/>
          </w:tcPr>
          <w:p w:rsidR="00221B89" w:rsidRPr="004C2E58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  <w:r w:rsidRPr="004C2E58">
              <w:rPr>
                <w:rFonts w:ascii="WH Hoxton" w:hAnsi="WH Hoxton"/>
                <w:sz w:val="28"/>
                <w:szCs w:val="28"/>
              </w:rPr>
              <w:t>2</w:t>
            </w:r>
            <w:r w:rsidRPr="004C2E58">
              <w:rPr>
                <w:rFonts w:ascii="WH Hoxton" w:hAnsi="WH Hoxton"/>
                <w:sz w:val="28"/>
                <w:szCs w:val="28"/>
              </w:rPr>
              <w:br/>
              <w:t>Never</w:t>
            </w:r>
          </w:p>
        </w:tc>
        <w:tc>
          <w:tcPr>
            <w:tcW w:w="2268" w:type="dxa"/>
          </w:tcPr>
          <w:p w:rsidR="00221B89" w:rsidRPr="004C2E58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  <w:r w:rsidRPr="004C2E58">
              <w:rPr>
                <w:rFonts w:ascii="WH Hoxton" w:hAnsi="WH Hoxton"/>
                <w:sz w:val="28"/>
                <w:szCs w:val="28"/>
              </w:rPr>
              <w:t>3</w:t>
            </w:r>
            <w:r w:rsidRPr="004C2E58">
              <w:rPr>
                <w:rFonts w:ascii="WH Hoxton" w:hAnsi="WH Hoxton"/>
                <w:sz w:val="28"/>
                <w:szCs w:val="28"/>
              </w:rPr>
              <w:br/>
              <w:t>Sometimes</w:t>
            </w:r>
          </w:p>
        </w:tc>
        <w:tc>
          <w:tcPr>
            <w:tcW w:w="2268" w:type="dxa"/>
          </w:tcPr>
          <w:p w:rsidR="00221B89" w:rsidRPr="004C2E58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  <w:r w:rsidRPr="004C2E58">
              <w:rPr>
                <w:rFonts w:ascii="WH Hoxton" w:hAnsi="WH Hoxton"/>
                <w:sz w:val="28"/>
                <w:szCs w:val="28"/>
              </w:rPr>
              <w:t>4</w:t>
            </w:r>
            <w:r w:rsidRPr="004C2E58">
              <w:rPr>
                <w:rFonts w:ascii="WH Hoxton" w:hAnsi="WH Hoxton"/>
                <w:sz w:val="28"/>
                <w:szCs w:val="28"/>
              </w:rPr>
              <w:br/>
              <w:t>When possible</w:t>
            </w:r>
          </w:p>
        </w:tc>
        <w:tc>
          <w:tcPr>
            <w:tcW w:w="2268" w:type="dxa"/>
          </w:tcPr>
          <w:p w:rsidR="00221B89" w:rsidRPr="004C2E58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  <w:r w:rsidRPr="004C2E58">
              <w:rPr>
                <w:rFonts w:ascii="WH Hoxton" w:hAnsi="WH Hoxton"/>
                <w:sz w:val="28"/>
                <w:szCs w:val="28"/>
              </w:rPr>
              <w:t>5</w:t>
            </w:r>
            <w:r w:rsidRPr="004C2E58">
              <w:rPr>
                <w:rFonts w:ascii="WH Hoxton" w:hAnsi="WH Hoxton"/>
                <w:sz w:val="28"/>
                <w:szCs w:val="28"/>
              </w:rPr>
              <w:br/>
              <w:t>Always</w:t>
            </w:r>
          </w:p>
        </w:tc>
      </w:tr>
      <w:tr w:rsidR="00221B89" w:rsidRPr="007D10FD" w:rsidTr="00F04F39">
        <w:trPr>
          <w:trHeight w:val="1417"/>
        </w:trPr>
        <w:tc>
          <w:tcPr>
            <w:tcW w:w="524" w:type="dxa"/>
            <w:noWrap/>
            <w:vAlign w:val="center"/>
            <w:hideMark/>
          </w:tcPr>
          <w:p w:rsidR="00221B89" w:rsidRPr="004C2E58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  <w:r w:rsidRPr="004C2E58">
              <w:rPr>
                <w:rFonts w:ascii="WH Hoxton" w:hAnsi="WH Hoxton" w:cs="Calibri"/>
                <w:color w:val="000000"/>
                <w:sz w:val="28"/>
                <w:szCs w:val="28"/>
              </w:rPr>
              <w:t>R</w:t>
            </w:r>
          </w:p>
        </w:tc>
        <w:tc>
          <w:tcPr>
            <w:tcW w:w="10528" w:type="dxa"/>
            <w:hideMark/>
          </w:tcPr>
          <w:p w:rsidR="00221B89" w:rsidRPr="004C2E58" w:rsidRDefault="00221B89" w:rsidP="00F04F39">
            <w:pPr>
              <w:rPr>
                <w:rFonts w:ascii="WH Hoxton" w:hAnsi="WH Hoxton"/>
                <w:sz w:val="28"/>
                <w:szCs w:val="28"/>
              </w:rPr>
            </w:pPr>
            <w:r w:rsidRPr="004C2E58">
              <w:rPr>
                <w:rFonts w:ascii="WH Hoxton" w:hAnsi="WH Hoxton" w:cs="Calibri"/>
                <w:color w:val="000000"/>
                <w:sz w:val="28"/>
                <w:szCs w:val="28"/>
              </w:rPr>
              <w:t>The Product Owner is readily available to discuss work-in-progress.</w:t>
            </w:r>
          </w:p>
        </w:tc>
        <w:tc>
          <w:tcPr>
            <w:tcW w:w="2268" w:type="dxa"/>
          </w:tcPr>
          <w:p w:rsidR="00221B89" w:rsidRPr="004C2E58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4C2E58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4C2E58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4C2E58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4C2E58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</w:tr>
      <w:tr w:rsidR="00221B89" w:rsidRPr="007D10FD" w:rsidTr="00F04F39">
        <w:trPr>
          <w:trHeight w:val="1417"/>
        </w:trPr>
        <w:tc>
          <w:tcPr>
            <w:tcW w:w="524" w:type="dxa"/>
            <w:noWrap/>
            <w:vAlign w:val="center"/>
            <w:hideMark/>
          </w:tcPr>
          <w:p w:rsidR="00221B89" w:rsidRPr="004C2E58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  <w:r w:rsidRPr="004C2E58">
              <w:rPr>
                <w:rFonts w:ascii="WH Hoxton" w:hAnsi="WH Hoxton" w:cs="Calibri"/>
                <w:color w:val="000000"/>
                <w:sz w:val="28"/>
                <w:szCs w:val="28"/>
              </w:rPr>
              <w:t>U</w:t>
            </w:r>
          </w:p>
        </w:tc>
        <w:tc>
          <w:tcPr>
            <w:tcW w:w="10528" w:type="dxa"/>
            <w:hideMark/>
          </w:tcPr>
          <w:p w:rsidR="00221B89" w:rsidRPr="004C2E58" w:rsidRDefault="00221B89" w:rsidP="00F04F39">
            <w:pPr>
              <w:rPr>
                <w:rFonts w:ascii="WH Hoxton" w:hAnsi="WH Hoxton"/>
                <w:sz w:val="28"/>
                <w:szCs w:val="28"/>
              </w:rPr>
            </w:pPr>
            <w:r w:rsidRPr="004C2E58">
              <w:rPr>
                <w:rFonts w:ascii="WH Hoxton" w:hAnsi="WH Hoxton" w:cs="Calibri"/>
                <w:color w:val="000000"/>
                <w:sz w:val="28"/>
                <w:szCs w:val="28"/>
              </w:rPr>
              <w:t>Product Owners actively participate in the creation of the Acceptance Criteria for each feature and team has pre-defined and agreed-upon criteria for considering a feature done.</w:t>
            </w:r>
          </w:p>
        </w:tc>
        <w:tc>
          <w:tcPr>
            <w:tcW w:w="2268" w:type="dxa"/>
          </w:tcPr>
          <w:p w:rsidR="00221B89" w:rsidRPr="004C2E58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4C2E58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4C2E58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4C2E58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4C2E58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</w:tr>
      <w:tr w:rsidR="00221B89" w:rsidRPr="007D10FD" w:rsidTr="00F04F39">
        <w:trPr>
          <w:trHeight w:val="1417"/>
        </w:trPr>
        <w:tc>
          <w:tcPr>
            <w:tcW w:w="524" w:type="dxa"/>
            <w:noWrap/>
            <w:vAlign w:val="center"/>
            <w:hideMark/>
          </w:tcPr>
          <w:p w:rsidR="00221B89" w:rsidRPr="004C2E58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  <w:r w:rsidRPr="004C2E58">
              <w:rPr>
                <w:rFonts w:ascii="WH Hoxton" w:hAnsi="WH Hoxton" w:cs="Calibri"/>
                <w:color w:val="000000"/>
                <w:sz w:val="28"/>
                <w:szCs w:val="28"/>
              </w:rPr>
              <w:t>V</w:t>
            </w:r>
          </w:p>
        </w:tc>
        <w:tc>
          <w:tcPr>
            <w:tcW w:w="10528" w:type="dxa"/>
            <w:hideMark/>
          </w:tcPr>
          <w:p w:rsidR="00221B89" w:rsidRPr="004C2E58" w:rsidRDefault="00221B89" w:rsidP="00F04F39">
            <w:pPr>
              <w:rPr>
                <w:rFonts w:ascii="WH Hoxton" w:hAnsi="WH Hoxton"/>
                <w:sz w:val="28"/>
                <w:szCs w:val="28"/>
              </w:rPr>
            </w:pPr>
            <w:r w:rsidRPr="004C2E58">
              <w:rPr>
                <w:rFonts w:ascii="WH Hoxton" w:hAnsi="WH Hoxton" w:cs="Calibri"/>
                <w:color w:val="000000"/>
                <w:sz w:val="28"/>
                <w:szCs w:val="28"/>
              </w:rPr>
              <w:t>Trade-offs and prioritisation are data driven based on impact to delivery.</w:t>
            </w:r>
          </w:p>
        </w:tc>
        <w:tc>
          <w:tcPr>
            <w:tcW w:w="2268" w:type="dxa"/>
          </w:tcPr>
          <w:p w:rsidR="00221B89" w:rsidRPr="004C2E58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4C2E58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4C2E58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4C2E58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4C2E58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</w:tr>
      <w:tr w:rsidR="00221B89" w:rsidRPr="007D10FD" w:rsidTr="00F04F39">
        <w:trPr>
          <w:trHeight w:val="1417"/>
        </w:trPr>
        <w:tc>
          <w:tcPr>
            <w:tcW w:w="524" w:type="dxa"/>
            <w:noWrap/>
            <w:vAlign w:val="center"/>
          </w:tcPr>
          <w:p w:rsidR="00221B89" w:rsidRPr="004C2E58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10528" w:type="dxa"/>
          </w:tcPr>
          <w:p w:rsidR="00221B89" w:rsidRPr="004C2E58" w:rsidRDefault="00221B89" w:rsidP="00F04F39">
            <w:pPr>
              <w:jc w:val="right"/>
              <w:rPr>
                <w:rFonts w:ascii="WH Hoxton" w:hAnsi="WH Hoxton"/>
                <w:b/>
                <w:sz w:val="28"/>
                <w:szCs w:val="28"/>
              </w:rPr>
            </w:pPr>
            <w:r w:rsidRPr="004C2E58">
              <w:rPr>
                <w:rFonts w:ascii="WH Hoxton" w:hAnsi="WH Hoxton"/>
                <w:b/>
                <w:sz w:val="28"/>
                <w:szCs w:val="28"/>
              </w:rPr>
              <w:t>Total Marks</w:t>
            </w:r>
          </w:p>
        </w:tc>
        <w:tc>
          <w:tcPr>
            <w:tcW w:w="2268" w:type="dxa"/>
          </w:tcPr>
          <w:p w:rsidR="00221B89" w:rsidRPr="004C2E58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4C2E58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4C2E58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4C2E58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268" w:type="dxa"/>
          </w:tcPr>
          <w:p w:rsidR="00221B89" w:rsidRPr="004C2E58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</w:tr>
    </w:tbl>
    <w:p w:rsidR="00221B89" w:rsidRPr="007D10FD" w:rsidRDefault="00221B89" w:rsidP="00221B89"/>
    <w:p w:rsidR="00221B89" w:rsidRDefault="00221B89">
      <w:pPr>
        <w:spacing w:after="0" w:line="240" w:lineRule="auto"/>
      </w:pPr>
      <w:r>
        <w:br w:type="page"/>
      </w:r>
    </w:p>
    <w:p w:rsidR="00221B89" w:rsidRPr="00217D76" w:rsidRDefault="00221B89" w:rsidP="00221B89">
      <w:pPr>
        <w:pStyle w:val="Heading1"/>
        <w:pBdr>
          <w:bottom w:val="single" w:sz="6" w:space="1" w:color="auto"/>
        </w:pBdr>
        <w:jc w:val="center"/>
        <w:rPr>
          <w:rFonts w:ascii="WH Hoxton" w:hAnsi="WH Hoxton"/>
          <w:sz w:val="44"/>
          <w:szCs w:val="44"/>
        </w:rPr>
      </w:pPr>
      <w:r w:rsidRPr="00217D76">
        <w:rPr>
          <w:rFonts w:ascii="WH Hoxton" w:hAnsi="WH Hoxton"/>
          <w:sz w:val="44"/>
          <w:szCs w:val="44"/>
        </w:rPr>
        <w:lastRenderedPageBreak/>
        <w:t xml:space="preserve">Baseline Questions Summary Poster </w:t>
      </w:r>
      <w:r w:rsidRPr="00217D76">
        <w:rPr>
          <w:rFonts w:ascii="WH Hoxton" w:hAnsi="WH Hoxton"/>
          <w:sz w:val="44"/>
          <w:szCs w:val="44"/>
        </w:rPr>
        <w:br/>
        <w:t>IT Security</w:t>
      </w:r>
    </w:p>
    <w:p w:rsidR="00221B89" w:rsidRPr="004F1756" w:rsidRDefault="00221B89" w:rsidP="00221B89">
      <w:pPr>
        <w:rPr>
          <w:rFonts w:ascii="WH Hoxton" w:hAnsi="WH Hoxton"/>
        </w:rPr>
      </w:pPr>
      <w:r w:rsidRPr="004F1756">
        <w:rPr>
          <w:rFonts w:ascii="WH Hoxton" w:hAnsi="WH Hoxton"/>
        </w:rPr>
        <w:t>Please mark your related questions from your individual survey to this chart using Tally Marks / Hash Marks / Five-bar Gate / Herringbone. This is to speed up the session. Please complete all the Summary Posters.</w:t>
      </w:r>
    </w:p>
    <w:tbl>
      <w:tblPr>
        <w:tblStyle w:val="TableGrid"/>
        <w:tblW w:w="22392" w:type="dxa"/>
        <w:tblLook w:val="04A0" w:firstRow="1" w:lastRow="0" w:firstColumn="1" w:lastColumn="0" w:noHBand="0" w:noVBand="1"/>
      </w:tblPr>
      <w:tblGrid>
        <w:gridCol w:w="637"/>
        <w:gridCol w:w="8289"/>
        <w:gridCol w:w="2693"/>
        <w:gridCol w:w="2693"/>
        <w:gridCol w:w="2693"/>
        <w:gridCol w:w="2693"/>
        <w:gridCol w:w="2694"/>
      </w:tblGrid>
      <w:tr w:rsidR="00221B89" w:rsidRPr="007D10FD" w:rsidTr="00F04F39">
        <w:trPr>
          <w:trHeight w:val="1417"/>
        </w:trPr>
        <w:tc>
          <w:tcPr>
            <w:tcW w:w="637" w:type="dxa"/>
            <w:noWrap/>
            <w:vAlign w:val="center"/>
          </w:tcPr>
          <w:p w:rsidR="00221B89" w:rsidRPr="005B1107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8289" w:type="dxa"/>
          </w:tcPr>
          <w:p w:rsidR="00221B89" w:rsidRPr="005B1107" w:rsidRDefault="00221B89" w:rsidP="00F04F39">
            <w:pPr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21B89" w:rsidRPr="005B1107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  <w:r w:rsidRPr="005B1107">
              <w:rPr>
                <w:rFonts w:ascii="WH Hoxton" w:hAnsi="WH Hoxton"/>
                <w:sz w:val="28"/>
                <w:szCs w:val="28"/>
              </w:rPr>
              <w:t>1</w:t>
            </w:r>
            <w:r w:rsidRPr="005B1107">
              <w:rPr>
                <w:rFonts w:ascii="WH Hoxton" w:hAnsi="WH Hoxton"/>
                <w:sz w:val="28"/>
                <w:szCs w:val="28"/>
              </w:rPr>
              <w:br/>
              <w:t>Not in our control</w:t>
            </w:r>
          </w:p>
        </w:tc>
        <w:tc>
          <w:tcPr>
            <w:tcW w:w="2693" w:type="dxa"/>
          </w:tcPr>
          <w:p w:rsidR="00221B89" w:rsidRPr="005B1107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  <w:r w:rsidRPr="005B1107">
              <w:rPr>
                <w:rFonts w:ascii="WH Hoxton" w:hAnsi="WH Hoxton"/>
                <w:sz w:val="28"/>
                <w:szCs w:val="28"/>
              </w:rPr>
              <w:t>2</w:t>
            </w:r>
            <w:r w:rsidRPr="005B1107">
              <w:rPr>
                <w:rFonts w:ascii="WH Hoxton" w:hAnsi="WH Hoxton"/>
                <w:sz w:val="28"/>
                <w:szCs w:val="28"/>
              </w:rPr>
              <w:br/>
              <w:t>Never</w:t>
            </w:r>
          </w:p>
        </w:tc>
        <w:tc>
          <w:tcPr>
            <w:tcW w:w="2693" w:type="dxa"/>
          </w:tcPr>
          <w:p w:rsidR="00221B89" w:rsidRPr="005B1107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  <w:r w:rsidRPr="005B1107">
              <w:rPr>
                <w:rFonts w:ascii="WH Hoxton" w:hAnsi="WH Hoxton"/>
                <w:sz w:val="28"/>
                <w:szCs w:val="28"/>
              </w:rPr>
              <w:t>3</w:t>
            </w:r>
            <w:r w:rsidRPr="005B1107">
              <w:rPr>
                <w:rFonts w:ascii="WH Hoxton" w:hAnsi="WH Hoxton"/>
                <w:sz w:val="28"/>
                <w:szCs w:val="28"/>
              </w:rPr>
              <w:br/>
              <w:t>Sometimes</w:t>
            </w:r>
          </w:p>
        </w:tc>
        <w:tc>
          <w:tcPr>
            <w:tcW w:w="2693" w:type="dxa"/>
          </w:tcPr>
          <w:p w:rsidR="00221B89" w:rsidRPr="005B1107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  <w:r w:rsidRPr="005B1107">
              <w:rPr>
                <w:rFonts w:ascii="WH Hoxton" w:hAnsi="WH Hoxton"/>
                <w:sz w:val="28"/>
                <w:szCs w:val="28"/>
              </w:rPr>
              <w:t>4</w:t>
            </w:r>
            <w:r w:rsidRPr="005B1107">
              <w:rPr>
                <w:rFonts w:ascii="WH Hoxton" w:hAnsi="WH Hoxton"/>
                <w:sz w:val="28"/>
                <w:szCs w:val="28"/>
              </w:rPr>
              <w:br/>
              <w:t>When possible</w:t>
            </w:r>
          </w:p>
        </w:tc>
        <w:tc>
          <w:tcPr>
            <w:tcW w:w="2694" w:type="dxa"/>
          </w:tcPr>
          <w:p w:rsidR="00221B89" w:rsidRPr="005B1107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  <w:r w:rsidRPr="005B1107">
              <w:rPr>
                <w:rFonts w:ascii="WH Hoxton" w:hAnsi="WH Hoxton"/>
                <w:sz w:val="28"/>
                <w:szCs w:val="28"/>
              </w:rPr>
              <w:t>5</w:t>
            </w:r>
            <w:r w:rsidRPr="005B1107">
              <w:rPr>
                <w:rFonts w:ascii="WH Hoxton" w:hAnsi="WH Hoxton"/>
                <w:sz w:val="28"/>
                <w:szCs w:val="28"/>
              </w:rPr>
              <w:br/>
              <w:t>Always</w:t>
            </w:r>
          </w:p>
        </w:tc>
      </w:tr>
      <w:tr w:rsidR="00221B89" w:rsidRPr="007D10FD" w:rsidTr="00F04F39">
        <w:trPr>
          <w:trHeight w:val="1417"/>
        </w:trPr>
        <w:tc>
          <w:tcPr>
            <w:tcW w:w="637" w:type="dxa"/>
            <w:noWrap/>
            <w:vAlign w:val="center"/>
            <w:hideMark/>
          </w:tcPr>
          <w:p w:rsidR="00221B89" w:rsidRPr="005B1107" w:rsidRDefault="00221B89" w:rsidP="00F04F39">
            <w:pPr>
              <w:rPr>
                <w:rFonts w:ascii="WH Hoxton" w:hAnsi="WH Hoxton"/>
                <w:sz w:val="28"/>
                <w:szCs w:val="28"/>
              </w:rPr>
            </w:pPr>
            <w:r w:rsidRPr="005B1107">
              <w:rPr>
                <w:rFonts w:ascii="WH Hoxton" w:hAnsi="WH Hoxton" w:cs="Calibri"/>
                <w:color w:val="000000"/>
                <w:sz w:val="28"/>
                <w:szCs w:val="28"/>
              </w:rPr>
              <w:t>E</w:t>
            </w:r>
          </w:p>
        </w:tc>
        <w:tc>
          <w:tcPr>
            <w:tcW w:w="8289" w:type="dxa"/>
            <w:vAlign w:val="center"/>
            <w:hideMark/>
          </w:tcPr>
          <w:p w:rsidR="00221B89" w:rsidRPr="005B1107" w:rsidRDefault="00221B89" w:rsidP="00F04F39">
            <w:pPr>
              <w:rPr>
                <w:rFonts w:ascii="WH Hoxton" w:hAnsi="WH Hoxton"/>
                <w:sz w:val="28"/>
                <w:szCs w:val="28"/>
              </w:rPr>
            </w:pPr>
            <w:r w:rsidRPr="005B1107">
              <w:rPr>
                <w:rFonts w:ascii="WH Hoxton" w:hAnsi="WH Hoxton" w:cs="Calibri"/>
                <w:color w:val="000000"/>
                <w:sz w:val="28"/>
                <w:szCs w:val="28"/>
              </w:rPr>
              <w:t>Findings from Security testing are entered into the product backlog and escalated with an impact overview to the Product Owner and Security team.</w:t>
            </w:r>
          </w:p>
        </w:tc>
        <w:tc>
          <w:tcPr>
            <w:tcW w:w="2693" w:type="dxa"/>
          </w:tcPr>
          <w:p w:rsidR="00221B89" w:rsidRPr="005B1107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21B89" w:rsidRPr="005B1107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21B89" w:rsidRPr="005B1107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21B89" w:rsidRPr="005B1107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694" w:type="dxa"/>
          </w:tcPr>
          <w:p w:rsidR="00221B89" w:rsidRPr="005B1107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</w:tr>
      <w:tr w:rsidR="00221B89" w:rsidRPr="007D10FD" w:rsidTr="00F04F39">
        <w:trPr>
          <w:trHeight w:val="1417"/>
        </w:trPr>
        <w:tc>
          <w:tcPr>
            <w:tcW w:w="637" w:type="dxa"/>
            <w:noWrap/>
            <w:vAlign w:val="center"/>
            <w:hideMark/>
          </w:tcPr>
          <w:p w:rsidR="00221B89" w:rsidRPr="005B1107" w:rsidRDefault="00221B89" w:rsidP="00F04F39">
            <w:pPr>
              <w:rPr>
                <w:rFonts w:ascii="WH Hoxton" w:hAnsi="WH Hoxton"/>
                <w:sz w:val="28"/>
                <w:szCs w:val="28"/>
              </w:rPr>
            </w:pPr>
            <w:r w:rsidRPr="005B1107">
              <w:rPr>
                <w:rFonts w:ascii="WH Hoxton" w:hAnsi="WH Hoxton" w:cs="Calibri"/>
                <w:color w:val="000000"/>
                <w:sz w:val="28"/>
                <w:szCs w:val="28"/>
              </w:rPr>
              <w:t>G</w:t>
            </w:r>
          </w:p>
        </w:tc>
        <w:tc>
          <w:tcPr>
            <w:tcW w:w="8289" w:type="dxa"/>
            <w:vAlign w:val="center"/>
            <w:hideMark/>
          </w:tcPr>
          <w:p w:rsidR="00221B89" w:rsidRPr="005B1107" w:rsidRDefault="00221B89" w:rsidP="00F04F39">
            <w:pPr>
              <w:rPr>
                <w:rFonts w:ascii="WH Hoxton" w:hAnsi="WH Hoxton"/>
                <w:sz w:val="28"/>
                <w:szCs w:val="28"/>
              </w:rPr>
            </w:pPr>
            <w:r w:rsidRPr="005B1107">
              <w:rPr>
                <w:rFonts w:ascii="WH Hoxton" w:hAnsi="WH Hoxton" w:cs="Calibri"/>
                <w:color w:val="000000"/>
                <w:sz w:val="28"/>
                <w:szCs w:val="28"/>
              </w:rPr>
              <w:t>Our compliance constraints have been translated into our requirements.</w:t>
            </w:r>
          </w:p>
        </w:tc>
        <w:tc>
          <w:tcPr>
            <w:tcW w:w="2693" w:type="dxa"/>
          </w:tcPr>
          <w:p w:rsidR="00221B89" w:rsidRPr="005B1107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21B89" w:rsidRPr="005B1107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21B89" w:rsidRPr="005B1107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21B89" w:rsidRPr="005B1107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694" w:type="dxa"/>
          </w:tcPr>
          <w:p w:rsidR="00221B89" w:rsidRPr="005B1107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</w:tr>
      <w:tr w:rsidR="00221B89" w:rsidRPr="007D10FD" w:rsidTr="00F04F39">
        <w:trPr>
          <w:trHeight w:val="1417"/>
        </w:trPr>
        <w:tc>
          <w:tcPr>
            <w:tcW w:w="637" w:type="dxa"/>
            <w:noWrap/>
            <w:vAlign w:val="center"/>
            <w:hideMark/>
          </w:tcPr>
          <w:p w:rsidR="00221B89" w:rsidRPr="005B1107" w:rsidRDefault="00221B89" w:rsidP="00F04F39">
            <w:pPr>
              <w:rPr>
                <w:rFonts w:ascii="WH Hoxton" w:hAnsi="WH Hoxton"/>
                <w:sz w:val="28"/>
                <w:szCs w:val="28"/>
              </w:rPr>
            </w:pPr>
            <w:r w:rsidRPr="005B1107">
              <w:rPr>
                <w:rFonts w:ascii="WH Hoxton" w:hAnsi="WH Hoxton" w:cs="Calibri"/>
                <w:color w:val="000000"/>
                <w:sz w:val="28"/>
                <w:szCs w:val="28"/>
              </w:rPr>
              <w:t>H</w:t>
            </w:r>
          </w:p>
        </w:tc>
        <w:tc>
          <w:tcPr>
            <w:tcW w:w="8289" w:type="dxa"/>
            <w:vAlign w:val="center"/>
            <w:hideMark/>
          </w:tcPr>
          <w:p w:rsidR="00221B89" w:rsidRPr="005B1107" w:rsidRDefault="00221B89" w:rsidP="00F04F39">
            <w:pPr>
              <w:rPr>
                <w:rFonts w:ascii="WH Hoxton" w:hAnsi="WH Hoxton"/>
                <w:sz w:val="28"/>
                <w:szCs w:val="28"/>
              </w:rPr>
            </w:pPr>
            <w:r w:rsidRPr="005B1107">
              <w:rPr>
                <w:rFonts w:ascii="WH Hoxton" w:hAnsi="WH Hoxton" w:cs="Calibri"/>
                <w:color w:val="000000"/>
                <w:sz w:val="28"/>
                <w:szCs w:val="28"/>
              </w:rPr>
              <w:t>Security training is available where needed for specific roles and issues.</w:t>
            </w:r>
          </w:p>
        </w:tc>
        <w:tc>
          <w:tcPr>
            <w:tcW w:w="2693" w:type="dxa"/>
          </w:tcPr>
          <w:p w:rsidR="00221B89" w:rsidRPr="005B1107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21B89" w:rsidRPr="005B1107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21B89" w:rsidRPr="005B1107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21B89" w:rsidRPr="005B1107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694" w:type="dxa"/>
          </w:tcPr>
          <w:p w:rsidR="00221B89" w:rsidRPr="005B1107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</w:tr>
      <w:tr w:rsidR="00221B89" w:rsidRPr="007D10FD" w:rsidTr="00F04F39">
        <w:trPr>
          <w:trHeight w:val="1417"/>
        </w:trPr>
        <w:tc>
          <w:tcPr>
            <w:tcW w:w="637" w:type="dxa"/>
            <w:noWrap/>
            <w:vAlign w:val="center"/>
          </w:tcPr>
          <w:p w:rsidR="00221B89" w:rsidRPr="005B1107" w:rsidRDefault="00221B89" w:rsidP="00F04F39">
            <w:pPr>
              <w:rPr>
                <w:rFonts w:ascii="WH Hoxton" w:hAnsi="WH Hoxton" w:cs="Calibri"/>
                <w:color w:val="000000"/>
                <w:sz w:val="28"/>
                <w:szCs w:val="28"/>
              </w:rPr>
            </w:pPr>
            <w:r w:rsidRPr="005B1107">
              <w:rPr>
                <w:rFonts w:ascii="WH Hoxton" w:hAnsi="WH Hoxton" w:cs="Calibri"/>
                <w:color w:val="000000"/>
                <w:sz w:val="28"/>
                <w:szCs w:val="28"/>
              </w:rPr>
              <w:t>S</w:t>
            </w:r>
          </w:p>
        </w:tc>
        <w:tc>
          <w:tcPr>
            <w:tcW w:w="8289" w:type="dxa"/>
            <w:vAlign w:val="center"/>
          </w:tcPr>
          <w:p w:rsidR="00221B89" w:rsidRPr="005B1107" w:rsidRDefault="00221B89" w:rsidP="00F04F39">
            <w:pPr>
              <w:rPr>
                <w:rFonts w:ascii="WH Hoxton" w:hAnsi="WH Hoxton" w:cs="Calibri"/>
                <w:color w:val="000000"/>
                <w:sz w:val="28"/>
                <w:szCs w:val="28"/>
              </w:rPr>
            </w:pPr>
            <w:r w:rsidRPr="005B1107">
              <w:rPr>
                <w:rFonts w:ascii="WH Hoxton" w:hAnsi="WH Hoxton" w:cs="Calibri"/>
                <w:color w:val="000000"/>
                <w:sz w:val="28"/>
                <w:szCs w:val="28"/>
              </w:rPr>
              <w:t>We have an engaged member of the Security team for all development and production activities.</w:t>
            </w:r>
          </w:p>
        </w:tc>
        <w:tc>
          <w:tcPr>
            <w:tcW w:w="2693" w:type="dxa"/>
          </w:tcPr>
          <w:p w:rsidR="00221B89" w:rsidRPr="005B1107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21B89" w:rsidRPr="005B1107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21B89" w:rsidRPr="005B1107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21B89" w:rsidRPr="005B1107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694" w:type="dxa"/>
          </w:tcPr>
          <w:p w:rsidR="00221B89" w:rsidRPr="005B1107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</w:tr>
      <w:tr w:rsidR="00221B89" w:rsidRPr="007D10FD" w:rsidTr="00F04F39">
        <w:trPr>
          <w:trHeight w:val="1417"/>
        </w:trPr>
        <w:tc>
          <w:tcPr>
            <w:tcW w:w="637" w:type="dxa"/>
            <w:noWrap/>
            <w:vAlign w:val="center"/>
          </w:tcPr>
          <w:p w:rsidR="00221B89" w:rsidRPr="005B1107" w:rsidRDefault="00221B89" w:rsidP="00F04F39">
            <w:pPr>
              <w:rPr>
                <w:rFonts w:ascii="WH Hoxton" w:hAnsi="WH Hoxton" w:cs="Calibri"/>
                <w:color w:val="000000"/>
                <w:sz w:val="28"/>
                <w:szCs w:val="28"/>
              </w:rPr>
            </w:pPr>
            <w:r w:rsidRPr="005B1107">
              <w:rPr>
                <w:rFonts w:ascii="WH Hoxton" w:hAnsi="WH Hoxton" w:cs="Calibri"/>
                <w:color w:val="000000"/>
                <w:sz w:val="28"/>
                <w:szCs w:val="28"/>
              </w:rPr>
              <w:t>W</w:t>
            </w:r>
          </w:p>
        </w:tc>
        <w:tc>
          <w:tcPr>
            <w:tcW w:w="8289" w:type="dxa"/>
            <w:vAlign w:val="center"/>
          </w:tcPr>
          <w:p w:rsidR="00221B89" w:rsidRPr="005B1107" w:rsidRDefault="00221B89" w:rsidP="00F04F39">
            <w:pPr>
              <w:rPr>
                <w:rFonts w:ascii="WH Hoxton" w:hAnsi="WH Hoxton" w:cs="Calibri"/>
                <w:color w:val="000000"/>
                <w:sz w:val="28"/>
                <w:szCs w:val="28"/>
              </w:rPr>
            </w:pPr>
            <w:r w:rsidRPr="005B1107">
              <w:rPr>
                <w:rFonts w:ascii="WH Hoxton" w:hAnsi="WH Hoxton" w:cs="Calibri"/>
                <w:color w:val="000000"/>
                <w:sz w:val="28"/>
                <w:szCs w:val="28"/>
              </w:rPr>
              <w:t>We use code analysis tools as part of our code review / CI practice.</w:t>
            </w:r>
          </w:p>
        </w:tc>
        <w:tc>
          <w:tcPr>
            <w:tcW w:w="2693" w:type="dxa"/>
          </w:tcPr>
          <w:p w:rsidR="00221B89" w:rsidRPr="005B1107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21B89" w:rsidRPr="005B1107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21B89" w:rsidRPr="005B1107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21B89" w:rsidRPr="005B1107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694" w:type="dxa"/>
          </w:tcPr>
          <w:p w:rsidR="00221B89" w:rsidRPr="005B1107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</w:tr>
      <w:tr w:rsidR="00221B89" w:rsidRPr="007D10FD" w:rsidTr="00F04F39">
        <w:trPr>
          <w:trHeight w:val="1417"/>
        </w:trPr>
        <w:tc>
          <w:tcPr>
            <w:tcW w:w="637" w:type="dxa"/>
            <w:noWrap/>
            <w:vAlign w:val="center"/>
          </w:tcPr>
          <w:p w:rsidR="00221B89" w:rsidRPr="005B1107" w:rsidRDefault="00221B89" w:rsidP="00F04F39">
            <w:pPr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8289" w:type="dxa"/>
            <w:vAlign w:val="center"/>
          </w:tcPr>
          <w:p w:rsidR="00221B89" w:rsidRPr="005B1107" w:rsidRDefault="00221B89" w:rsidP="00F04F39">
            <w:pPr>
              <w:jc w:val="right"/>
              <w:rPr>
                <w:rFonts w:ascii="WH Hoxton" w:hAnsi="WH Hoxton"/>
                <w:b/>
                <w:sz w:val="28"/>
                <w:szCs w:val="28"/>
              </w:rPr>
            </w:pPr>
            <w:r w:rsidRPr="005B1107">
              <w:rPr>
                <w:rFonts w:ascii="WH Hoxton" w:hAnsi="WH Hoxton"/>
                <w:b/>
                <w:sz w:val="28"/>
                <w:szCs w:val="28"/>
              </w:rPr>
              <w:t>Total Marks</w:t>
            </w:r>
          </w:p>
        </w:tc>
        <w:tc>
          <w:tcPr>
            <w:tcW w:w="2693" w:type="dxa"/>
          </w:tcPr>
          <w:p w:rsidR="00221B89" w:rsidRPr="005B1107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21B89" w:rsidRPr="005B1107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21B89" w:rsidRPr="005B1107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693" w:type="dxa"/>
          </w:tcPr>
          <w:p w:rsidR="00221B89" w:rsidRPr="005B1107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  <w:tc>
          <w:tcPr>
            <w:tcW w:w="2694" w:type="dxa"/>
          </w:tcPr>
          <w:p w:rsidR="00221B89" w:rsidRPr="005B1107" w:rsidRDefault="00221B89" w:rsidP="00F04F39">
            <w:pPr>
              <w:jc w:val="center"/>
              <w:rPr>
                <w:rFonts w:ascii="WH Hoxton" w:hAnsi="WH Hoxton"/>
                <w:sz w:val="28"/>
                <w:szCs w:val="28"/>
              </w:rPr>
            </w:pPr>
          </w:p>
        </w:tc>
      </w:tr>
    </w:tbl>
    <w:p w:rsidR="00221B89" w:rsidRPr="007D10FD" w:rsidRDefault="00221B89" w:rsidP="00221B89"/>
    <w:p w:rsidR="00314C45" w:rsidRDefault="00314C45">
      <w:pPr>
        <w:spacing w:after="0" w:line="240" w:lineRule="auto"/>
      </w:pPr>
      <w:r>
        <w:br w:type="page"/>
      </w:r>
    </w:p>
    <w:p w:rsidR="00314C45" w:rsidRDefault="00314C45" w:rsidP="00314C45">
      <w:pPr>
        <w:pStyle w:val="Heading1"/>
        <w:jc w:val="center"/>
        <w:rPr>
          <w:rFonts w:ascii="WH Hoxton" w:hAnsi="WH Hoxton"/>
        </w:rPr>
      </w:pPr>
      <w:r w:rsidRPr="004045A3">
        <w:rPr>
          <w:rFonts w:ascii="WH Hoxton" w:hAnsi="WH Hoxton"/>
        </w:rPr>
        <w:lastRenderedPageBreak/>
        <w:t>Baseline Survey</w:t>
      </w:r>
    </w:p>
    <w:p w:rsidR="00314C45" w:rsidRPr="00314C45" w:rsidRDefault="00314C45" w:rsidP="00314C45"/>
    <w:p w:rsidR="00314C45" w:rsidRPr="004045A3" w:rsidRDefault="00314C45" w:rsidP="00314C45">
      <w:pPr>
        <w:rPr>
          <w:rFonts w:ascii="WH Hoxton" w:hAnsi="WH Hoxton"/>
          <w:sz w:val="28"/>
        </w:rPr>
      </w:pPr>
      <w:r w:rsidRPr="004045A3">
        <w:rPr>
          <w:rFonts w:ascii="WH Hoxton" w:hAnsi="WH Hoxton"/>
          <w:sz w:val="28"/>
        </w:rPr>
        <w:t>Instructions: For every item below, rate how frequently you see the behaviour in your team, according to the five-point scale below. Write the number in the blank space before the item.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2"/>
        <w:gridCol w:w="2033"/>
        <w:gridCol w:w="2032"/>
        <w:gridCol w:w="2033"/>
        <w:gridCol w:w="2033"/>
      </w:tblGrid>
      <w:tr w:rsidR="00314C45" w:rsidRPr="004045A3" w:rsidTr="00F04F39">
        <w:trPr>
          <w:jc w:val="center"/>
        </w:trPr>
        <w:tc>
          <w:tcPr>
            <w:tcW w:w="2032" w:type="dxa"/>
          </w:tcPr>
          <w:p w:rsidR="00314C45" w:rsidRPr="004045A3" w:rsidRDefault="00314C45" w:rsidP="00F04F39">
            <w:pPr>
              <w:jc w:val="center"/>
              <w:rPr>
                <w:rFonts w:ascii="WH Hoxton" w:hAnsi="WH Hoxton"/>
              </w:rPr>
            </w:pPr>
            <w:r w:rsidRPr="004045A3">
              <w:rPr>
                <w:rFonts w:ascii="WH Hoxton" w:hAnsi="WH Hoxton"/>
              </w:rPr>
              <w:t>1</w:t>
            </w:r>
          </w:p>
        </w:tc>
        <w:tc>
          <w:tcPr>
            <w:tcW w:w="2033" w:type="dxa"/>
          </w:tcPr>
          <w:p w:rsidR="00314C45" w:rsidRPr="004045A3" w:rsidRDefault="00314C45" w:rsidP="00F04F39">
            <w:pPr>
              <w:jc w:val="center"/>
              <w:rPr>
                <w:rFonts w:ascii="WH Hoxton" w:hAnsi="WH Hoxton"/>
              </w:rPr>
            </w:pPr>
            <w:r w:rsidRPr="004045A3">
              <w:rPr>
                <w:rFonts w:ascii="WH Hoxton" w:hAnsi="WH Hoxton"/>
              </w:rPr>
              <w:t>2</w:t>
            </w:r>
          </w:p>
        </w:tc>
        <w:tc>
          <w:tcPr>
            <w:tcW w:w="2032" w:type="dxa"/>
          </w:tcPr>
          <w:p w:rsidR="00314C45" w:rsidRPr="004045A3" w:rsidRDefault="00314C45" w:rsidP="00F04F39">
            <w:pPr>
              <w:jc w:val="center"/>
              <w:rPr>
                <w:rFonts w:ascii="WH Hoxton" w:hAnsi="WH Hoxton"/>
              </w:rPr>
            </w:pPr>
            <w:r w:rsidRPr="004045A3">
              <w:rPr>
                <w:rFonts w:ascii="WH Hoxton" w:hAnsi="WH Hoxton"/>
              </w:rPr>
              <w:t>3</w:t>
            </w:r>
          </w:p>
        </w:tc>
        <w:tc>
          <w:tcPr>
            <w:tcW w:w="2033" w:type="dxa"/>
          </w:tcPr>
          <w:p w:rsidR="00314C45" w:rsidRPr="004045A3" w:rsidRDefault="00314C45" w:rsidP="00F04F39">
            <w:pPr>
              <w:jc w:val="center"/>
              <w:rPr>
                <w:rFonts w:ascii="WH Hoxton" w:hAnsi="WH Hoxton"/>
              </w:rPr>
            </w:pPr>
            <w:r w:rsidRPr="004045A3">
              <w:rPr>
                <w:rFonts w:ascii="WH Hoxton" w:hAnsi="WH Hoxton"/>
              </w:rPr>
              <w:t>4</w:t>
            </w:r>
          </w:p>
        </w:tc>
        <w:tc>
          <w:tcPr>
            <w:tcW w:w="2033" w:type="dxa"/>
          </w:tcPr>
          <w:p w:rsidR="00314C45" w:rsidRPr="004045A3" w:rsidRDefault="00314C45" w:rsidP="00F04F39">
            <w:pPr>
              <w:jc w:val="center"/>
              <w:rPr>
                <w:rFonts w:ascii="WH Hoxton" w:hAnsi="WH Hoxton"/>
              </w:rPr>
            </w:pPr>
            <w:r w:rsidRPr="004045A3">
              <w:rPr>
                <w:rFonts w:ascii="WH Hoxton" w:hAnsi="WH Hoxton"/>
              </w:rPr>
              <w:t>5</w:t>
            </w:r>
          </w:p>
        </w:tc>
      </w:tr>
      <w:tr w:rsidR="00314C45" w:rsidRPr="004045A3" w:rsidTr="00F04F39">
        <w:trPr>
          <w:jc w:val="center"/>
        </w:trPr>
        <w:tc>
          <w:tcPr>
            <w:tcW w:w="2032" w:type="dxa"/>
          </w:tcPr>
          <w:p w:rsidR="00314C45" w:rsidRPr="004045A3" w:rsidRDefault="00314C45" w:rsidP="00F04F39">
            <w:pPr>
              <w:jc w:val="center"/>
              <w:rPr>
                <w:rFonts w:ascii="WH Hoxton" w:hAnsi="WH Hoxton"/>
              </w:rPr>
            </w:pPr>
            <w:r w:rsidRPr="004045A3">
              <w:rPr>
                <w:rFonts w:ascii="WH Hoxton" w:hAnsi="WH Hoxton"/>
              </w:rPr>
              <w:t>Not in our control</w:t>
            </w:r>
          </w:p>
        </w:tc>
        <w:tc>
          <w:tcPr>
            <w:tcW w:w="2033" w:type="dxa"/>
          </w:tcPr>
          <w:p w:rsidR="00314C45" w:rsidRPr="004045A3" w:rsidRDefault="00314C45" w:rsidP="00F04F39">
            <w:pPr>
              <w:jc w:val="center"/>
              <w:rPr>
                <w:rFonts w:ascii="WH Hoxton" w:hAnsi="WH Hoxton"/>
              </w:rPr>
            </w:pPr>
            <w:r w:rsidRPr="004045A3">
              <w:rPr>
                <w:rFonts w:ascii="WH Hoxton" w:hAnsi="WH Hoxton"/>
              </w:rPr>
              <w:t>Never</w:t>
            </w:r>
          </w:p>
        </w:tc>
        <w:tc>
          <w:tcPr>
            <w:tcW w:w="2032" w:type="dxa"/>
          </w:tcPr>
          <w:p w:rsidR="00314C45" w:rsidRPr="004045A3" w:rsidRDefault="00314C45" w:rsidP="00F04F39">
            <w:pPr>
              <w:jc w:val="center"/>
              <w:rPr>
                <w:rFonts w:ascii="WH Hoxton" w:hAnsi="WH Hoxton"/>
              </w:rPr>
            </w:pPr>
            <w:r w:rsidRPr="004045A3">
              <w:rPr>
                <w:rFonts w:ascii="WH Hoxton" w:hAnsi="WH Hoxton"/>
              </w:rPr>
              <w:t>Sometimes</w:t>
            </w:r>
          </w:p>
        </w:tc>
        <w:tc>
          <w:tcPr>
            <w:tcW w:w="2033" w:type="dxa"/>
          </w:tcPr>
          <w:p w:rsidR="00314C45" w:rsidRPr="004045A3" w:rsidRDefault="00314C45" w:rsidP="00F04F39">
            <w:pPr>
              <w:jc w:val="center"/>
              <w:rPr>
                <w:rFonts w:ascii="WH Hoxton" w:hAnsi="WH Hoxton"/>
              </w:rPr>
            </w:pPr>
            <w:r w:rsidRPr="004045A3">
              <w:rPr>
                <w:rFonts w:ascii="WH Hoxton" w:hAnsi="WH Hoxton"/>
              </w:rPr>
              <w:t>When possible</w:t>
            </w:r>
          </w:p>
        </w:tc>
        <w:tc>
          <w:tcPr>
            <w:tcW w:w="2033" w:type="dxa"/>
          </w:tcPr>
          <w:p w:rsidR="00314C45" w:rsidRPr="004045A3" w:rsidRDefault="00314C45" w:rsidP="00F04F39">
            <w:pPr>
              <w:jc w:val="center"/>
              <w:rPr>
                <w:rFonts w:ascii="WH Hoxton" w:hAnsi="WH Hoxton"/>
              </w:rPr>
            </w:pPr>
            <w:r w:rsidRPr="004045A3">
              <w:rPr>
                <w:rFonts w:ascii="WH Hoxton" w:hAnsi="WH Hoxton"/>
              </w:rPr>
              <w:t>Always</w:t>
            </w:r>
          </w:p>
        </w:tc>
      </w:tr>
    </w:tbl>
    <w:p w:rsidR="00314C45" w:rsidRPr="004045A3" w:rsidRDefault="00314C45" w:rsidP="00314C45">
      <w:pPr>
        <w:spacing w:line="360" w:lineRule="auto"/>
        <w:rPr>
          <w:rFonts w:ascii="WH Hoxton" w:hAnsi="WH Hoxton"/>
          <w:sz w:val="24"/>
        </w:rPr>
      </w:pPr>
    </w:p>
    <w:p w:rsidR="00314C45" w:rsidRPr="004045A3" w:rsidRDefault="00314C45" w:rsidP="00314C45">
      <w:pPr>
        <w:pStyle w:val="ListParagraph"/>
        <w:numPr>
          <w:ilvl w:val="0"/>
          <w:numId w:val="1"/>
        </w:numPr>
        <w:spacing w:line="360" w:lineRule="auto"/>
        <w:ind w:left="993" w:hanging="633"/>
        <w:rPr>
          <w:rFonts w:ascii="WH Hoxton" w:hAnsi="WH Hoxton"/>
          <w:sz w:val="24"/>
        </w:rPr>
      </w:pPr>
      <w:r w:rsidRPr="004045A3">
        <w:rPr>
          <w:rFonts w:ascii="WH Hoxton" w:hAnsi="WH Hoxton"/>
          <w:sz w:val="24"/>
        </w:rPr>
        <w:t>Team members collaboratively choose their tasks to work on.</w:t>
      </w:r>
    </w:p>
    <w:p w:rsidR="00314C45" w:rsidRPr="004045A3" w:rsidRDefault="00314C45" w:rsidP="00314C45">
      <w:pPr>
        <w:pStyle w:val="ListParagraph"/>
        <w:numPr>
          <w:ilvl w:val="0"/>
          <w:numId w:val="1"/>
        </w:numPr>
        <w:spacing w:line="360" w:lineRule="auto"/>
        <w:ind w:left="993" w:hanging="633"/>
        <w:rPr>
          <w:rFonts w:ascii="WH Hoxton" w:hAnsi="WH Hoxton"/>
          <w:sz w:val="24"/>
        </w:rPr>
      </w:pPr>
      <w:r w:rsidRPr="004045A3">
        <w:rPr>
          <w:rFonts w:ascii="WH Hoxton" w:hAnsi="WH Hoxton"/>
          <w:sz w:val="24"/>
        </w:rPr>
        <w:t>All bugs found during development are reviewed by the Product Owner to decide if they are to be fixed or placed on the product backlog for a future fix. Bugs reviewed by the Product Owner to be fixed are swarmed on by the team.</w:t>
      </w:r>
    </w:p>
    <w:p w:rsidR="00314C45" w:rsidRPr="004045A3" w:rsidRDefault="00314C45" w:rsidP="00314C45">
      <w:pPr>
        <w:pStyle w:val="ListParagraph"/>
        <w:numPr>
          <w:ilvl w:val="0"/>
          <w:numId w:val="1"/>
        </w:numPr>
        <w:spacing w:line="360" w:lineRule="auto"/>
        <w:ind w:left="993" w:hanging="633"/>
        <w:rPr>
          <w:rFonts w:ascii="WH Hoxton" w:hAnsi="WH Hoxton"/>
          <w:sz w:val="24"/>
        </w:rPr>
      </w:pPr>
      <w:r w:rsidRPr="004045A3">
        <w:rPr>
          <w:rFonts w:ascii="WH Hoxton" w:hAnsi="WH Hoxton"/>
          <w:sz w:val="24"/>
        </w:rPr>
        <w:t>The entire system is built automatically at least once per day.</w:t>
      </w:r>
    </w:p>
    <w:p w:rsidR="00314C45" w:rsidRPr="004045A3" w:rsidRDefault="00314C45" w:rsidP="00314C45">
      <w:pPr>
        <w:pStyle w:val="ListParagraph"/>
        <w:numPr>
          <w:ilvl w:val="0"/>
          <w:numId w:val="1"/>
        </w:numPr>
        <w:spacing w:line="360" w:lineRule="auto"/>
        <w:ind w:left="993" w:hanging="633"/>
        <w:rPr>
          <w:rFonts w:ascii="WH Hoxton" w:hAnsi="WH Hoxton"/>
          <w:sz w:val="24"/>
        </w:rPr>
      </w:pPr>
      <w:r w:rsidRPr="004045A3">
        <w:rPr>
          <w:rFonts w:ascii="WH Hoxton" w:hAnsi="WH Hoxton"/>
          <w:sz w:val="24"/>
        </w:rPr>
        <w:t>Non-functional, Monitoring &amp; Security requirements are determined early enough to influence design and testing.</w:t>
      </w:r>
    </w:p>
    <w:p w:rsidR="00314C45" w:rsidRPr="004045A3" w:rsidRDefault="00314C45" w:rsidP="00314C45">
      <w:pPr>
        <w:pStyle w:val="ListParagraph"/>
        <w:numPr>
          <w:ilvl w:val="0"/>
          <w:numId w:val="1"/>
        </w:numPr>
        <w:spacing w:line="360" w:lineRule="auto"/>
        <w:ind w:left="993" w:hanging="633"/>
        <w:rPr>
          <w:rFonts w:ascii="WH Hoxton" w:hAnsi="WH Hoxton"/>
          <w:sz w:val="24"/>
        </w:rPr>
      </w:pPr>
      <w:r w:rsidRPr="004045A3">
        <w:rPr>
          <w:rFonts w:ascii="WH Hoxton" w:hAnsi="WH Hoxton"/>
          <w:sz w:val="24"/>
        </w:rPr>
        <w:t>Findings from Security testing are entered into the product backlog and escalated with an impact overview to the Product Owner and Security team.</w:t>
      </w:r>
    </w:p>
    <w:p w:rsidR="00314C45" w:rsidRPr="004045A3" w:rsidRDefault="00314C45" w:rsidP="00314C45">
      <w:pPr>
        <w:pStyle w:val="ListParagraph"/>
        <w:numPr>
          <w:ilvl w:val="0"/>
          <w:numId w:val="1"/>
        </w:numPr>
        <w:spacing w:line="360" w:lineRule="auto"/>
        <w:ind w:left="993" w:hanging="633"/>
        <w:rPr>
          <w:rFonts w:ascii="WH Hoxton" w:hAnsi="WH Hoxton"/>
          <w:sz w:val="24"/>
        </w:rPr>
      </w:pPr>
      <w:r w:rsidRPr="004045A3">
        <w:rPr>
          <w:rFonts w:ascii="WH Hoxton" w:hAnsi="WH Hoxton"/>
          <w:sz w:val="24"/>
        </w:rPr>
        <w:t>Team members are ready and equipped to support their products 24/7 with a</w:t>
      </w:r>
      <w:bookmarkStart w:id="0" w:name="_GoBack"/>
      <w:r w:rsidRPr="004045A3">
        <w:rPr>
          <w:rFonts w:ascii="WH Hoxton" w:hAnsi="WH Hoxton"/>
          <w:sz w:val="24"/>
        </w:rPr>
        <w:t>pp</w:t>
      </w:r>
      <w:bookmarkEnd w:id="0"/>
      <w:r w:rsidRPr="004045A3">
        <w:rPr>
          <w:rFonts w:ascii="WH Hoxton" w:hAnsi="WH Hoxton"/>
          <w:sz w:val="24"/>
        </w:rPr>
        <w:t>ropriate priority.</w:t>
      </w:r>
    </w:p>
    <w:p w:rsidR="00314C45" w:rsidRPr="004045A3" w:rsidRDefault="00314C45" w:rsidP="00314C45">
      <w:pPr>
        <w:pStyle w:val="ListParagraph"/>
        <w:numPr>
          <w:ilvl w:val="0"/>
          <w:numId w:val="1"/>
        </w:numPr>
        <w:spacing w:line="360" w:lineRule="auto"/>
        <w:ind w:left="993" w:hanging="633"/>
        <w:rPr>
          <w:rFonts w:ascii="WH Hoxton" w:hAnsi="WH Hoxton"/>
          <w:sz w:val="24"/>
        </w:rPr>
      </w:pPr>
      <w:r w:rsidRPr="004045A3">
        <w:rPr>
          <w:rFonts w:ascii="WH Hoxton" w:hAnsi="WH Hoxton"/>
          <w:sz w:val="24"/>
        </w:rPr>
        <w:t>Our compliance constraints have been translated into our requirements.</w:t>
      </w:r>
    </w:p>
    <w:p w:rsidR="00314C45" w:rsidRDefault="00314C45" w:rsidP="00314C45">
      <w:pPr>
        <w:pStyle w:val="ListParagraph"/>
        <w:numPr>
          <w:ilvl w:val="0"/>
          <w:numId w:val="1"/>
        </w:numPr>
        <w:spacing w:line="360" w:lineRule="auto"/>
        <w:ind w:left="993" w:hanging="633"/>
        <w:rPr>
          <w:rFonts w:ascii="WH Hoxton" w:hAnsi="WH Hoxton"/>
          <w:sz w:val="24"/>
        </w:rPr>
      </w:pPr>
      <w:r w:rsidRPr="004045A3">
        <w:rPr>
          <w:rFonts w:ascii="WH Hoxton" w:hAnsi="WH Hoxton"/>
          <w:sz w:val="24"/>
        </w:rPr>
        <w:t>Security training is available where needed for specific roles and issues.</w:t>
      </w:r>
    </w:p>
    <w:p w:rsidR="00314C45" w:rsidRPr="006C3ACA" w:rsidRDefault="00314C45" w:rsidP="00314C45">
      <w:pPr>
        <w:pStyle w:val="ListParagraph"/>
        <w:numPr>
          <w:ilvl w:val="0"/>
          <w:numId w:val="1"/>
        </w:numPr>
        <w:spacing w:line="360" w:lineRule="auto"/>
        <w:ind w:left="993" w:hanging="633"/>
        <w:rPr>
          <w:rFonts w:ascii="WH Hoxton" w:hAnsi="WH Hoxton"/>
          <w:sz w:val="24"/>
        </w:rPr>
      </w:pPr>
      <w:r w:rsidRPr="006C3ACA">
        <w:rPr>
          <w:rFonts w:ascii="WH Hoxton" w:hAnsi="WH Hoxton"/>
          <w:sz w:val="24"/>
        </w:rPr>
        <w:t>When creating releases the team members collaborating with the Release Management team.</w:t>
      </w:r>
    </w:p>
    <w:p w:rsidR="00314C45" w:rsidRDefault="00314C45" w:rsidP="00314C45">
      <w:pPr>
        <w:pStyle w:val="ListParagraph"/>
        <w:numPr>
          <w:ilvl w:val="0"/>
          <w:numId w:val="1"/>
        </w:numPr>
        <w:spacing w:line="360" w:lineRule="auto"/>
        <w:ind w:left="993" w:hanging="633"/>
        <w:rPr>
          <w:rFonts w:ascii="WH Hoxton" w:hAnsi="WH Hoxton"/>
          <w:sz w:val="24"/>
        </w:rPr>
      </w:pPr>
      <w:r w:rsidRPr="004045A3">
        <w:rPr>
          <w:rFonts w:ascii="WH Hoxton" w:hAnsi="WH Hoxton"/>
          <w:sz w:val="24"/>
        </w:rPr>
        <w:t xml:space="preserve">Cross team collaboration between Team members is performed in an effective and consistent manner. With minimal reliance on other teams to perform delivery. </w:t>
      </w:r>
    </w:p>
    <w:p w:rsidR="00314C45" w:rsidRPr="004045A3" w:rsidRDefault="00314C45" w:rsidP="00314C45">
      <w:pPr>
        <w:pStyle w:val="ListParagraph"/>
        <w:numPr>
          <w:ilvl w:val="0"/>
          <w:numId w:val="1"/>
        </w:numPr>
        <w:spacing w:line="360" w:lineRule="auto"/>
        <w:ind w:left="993" w:hanging="633"/>
        <w:rPr>
          <w:rFonts w:ascii="WH Hoxton" w:hAnsi="WH Hoxton"/>
          <w:sz w:val="24"/>
        </w:rPr>
      </w:pPr>
      <w:r w:rsidRPr="004045A3">
        <w:rPr>
          <w:rFonts w:ascii="WH Hoxton" w:hAnsi="WH Hoxton"/>
          <w:sz w:val="24"/>
        </w:rPr>
        <w:t>Team members (Developers and QA), including the Product Owner, are engaged in the planning process in a way that ensures the appropriate level of detail.</w:t>
      </w:r>
    </w:p>
    <w:p w:rsidR="00314C45" w:rsidRDefault="00314C45">
      <w:pPr>
        <w:spacing w:after="0" w:line="240" w:lineRule="auto"/>
        <w:rPr>
          <w:rFonts w:ascii="WH Hoxton" w:eastAsiaTheme="majorEastAsia" w:hAnsi="WH Hoxton" w:cstheme="majorBidi"/>
          <w:color w:val="2F5496" w:themeColor="accent1" w:themeShade="BF"/>
          <w:sz w:val="32"/>
          <w:szCs w:val="32"/>
        </w:rPr>
      </w:pPr>
      <w:r>
        <w:rPr>
          <w:rFonts w:ascii="WH Hoxton" w:hAnsi="WH Hoxton"/>
        </w:rPr>
        <w:br w:type="page"/>
      </w:r>
    </w:p>
    <w:p w:rsidR="00314C45" w:rsidRDefault="00314C45" w:rsidP="00314C45">
      <w:pPr>
        <w:pStyle w:val="Heading1"/>
        <w:jc w:val="center"/>
        <w:rPr>
          <w:rFonts w:ascii="WH Hoxton" w:hAnsi="WH Hoxton"/>
        </w:rPr>
      </w:pPr>
      <w:r w:rsidRPr="004045A3">
        <w:rPr>
          <w:rFonts w:ascii="WH Hoxton" w:hAnsi="WH Hoxton"/>
        </w:rPr>
        <w:lastRenderedPageBreak/>
        <w:t>Baseline Survey</w:t>
      </w:r>
    </w:p>
    <w:p w:rsidR="00314C45" w:rsidRPr="00314C45" w:rsidRDefault="00314C45" w:rsidP="00314C45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2"/>
        <w:gridCol w:w="2033"/>
        <w:gridCol w:w="2032"/>
        <w:gridCol w:w="2033"/>
        <w:gridCol w:w="2033"/>
      </w:tblGrid>
      <w:tr w:rsidR="00314C45" w:rsidRPr="004045A3" w:rsidTr="00F04F39">
        <w:trPr>
          <w:jc w:val="center"/>
        </w:trPr>
        <w:tc>
          <w:tcPr>
            <w:tcW w:w="2032" w:type="dxa"/>
          </w:tcPr>
          <w:p w:rsidR="00314C45" w:rsidRPr="004045A3" w:rsidRDefault="00314C45" w:rsidP="00F04F39">
            <w:pPr>
              <w:jc w:val="center"/>
              <w:rPr>
                <w:rFonts w:ascii="WH Hoxton" w:hAnsi="WH Hoxton"/>
              </w:rPr>
            </w:pPr>
            <w:r w:rsidRPr="004045A3">
              <w:rPr>
                <w:rFonts w:ascii="WH Hoxton" w:hAnsi="WH Hoxton"/>
              </w:rPr>
              <w:t>1</w:t>
            </w:r>
          </w:p>
        </w:tc>
        <w:tc>
          <w:tcPr>
            <w:tcW w:w="2033" w:type="dxa"/>
          </w:tcPr>
          <w:p w:rsidR="00314C45" w:rsidRPr="004045A3" w:rsidRDefault="00314C45" w:rsidP="00F04F39">
            <w:pPr>
              <w:jc w:val="center"/>
              <w:rPr>
                <w:rFonts w:ascii="WH Hoxton" w:hAnsi="WH Hoxton"/>
              </w:rPr>
            </w:pPr>
            <w:r w:rsidRPr="004045A3">
              <w:rPr>
                <w:rFonts w:ascii="WH Hoxton" w:hAnsi="WH Hoxton"/>
              </w:rPr>
              <w:t>2</w:t>
            </w:r>
          </w:p>
        </w:tc>
        <w:tc>
          <w:tcPr>
            <w:tcW w:w="2032" w:type="dxa"/>
          </w:tcPr>
          <w:p w:rsidR="00314C45" w:rsidRPr="004045A3" w:rsidRDefault="00314C45" w:rsidP="00F04F39">
            <w:pPr>
              <w:jc w:val="center"/>
              <w:rPr>
                <w:rFonts w:ascii="WH Hoxton" w:hAnsi="WH Hoxton"/>
              </w:rPr>
            </w:pPr>
            <w:r w:rsidRPr="004045A3">
              <w:rPr>
                <w:rFonts w:ascii="WH Hoxton" w:hAnsi="WH Hoxton"/>
              </w:rPr>
              <w:t>3</w:t>
            </w:r>
          </w:p>
        </w:tc>
        <w:tc>
          <w:tcPr>
            <w:tcW w:w="2033" w:type="dxa"/>
          </w:tcPr>
          <w:p w:rsidR="00314C45" w:rsidRPr="004045A3" w:rsidRDefault="00314C45" w:rsidP="00F04F39">
            <w:pPr>
              <w:jc w:val="center"/>
              <w:rPr>
                <w:rFonts w:ascii="WH Hoxton" w:hAnsi="WH Hoxton"/>
              </w:rPr>
            </w:pPr>
            <w:r w:rsidRPr="004045A3">
              <w:rPr>
                <w:rFonts w:ascii="WH Hoxton" w:hAnsi="WH Hoxton"/>
              </w:rPr>
              <w:t>4</w:t>
            </w:r>
          </w:p>
        </w:tc>
        <w:tc>
          <w:tcPr>
            <w:tcW w:w="2033" w:type="dxa"/>
          </w:tcPr>
          <w:p w:rsidR="00314C45" w:rsidRPr="004045A3" w:rsidRDefault="00314C45" w:rsidP="00F04F39">
            <w:pPr>
              <w:jc w:val="center"/>
              <w:rPr>
                <w:rFonts w:ascii="WH Hoxton" w:hAnsi="WH Hoxton"/>
              </w:rPr>
            </w:pPr>
            <w:r w:rsidRPr="004045A3">
              <w:rPr>
                <w:rFonts w:ascii="WH Hoxton" w:hAnsi="WH Hoxton"/>
              </w:rPr>
              <w:t>5</w:t>
            </w:r>
          </w:p>
        </w:tc>
      </w:tr>
      <w:tr w:rsidR="00314C45" w:rsidRPr="004045A3" w:rsidTr="00F04F39">
        <w:trPr>
          <w:jc w:val="center"/>
        </w:trPr>
        <w:tc>
          <w:tcPr>
            <w:tcW w:w="2032" w:type="dxa"/>
          </w:tcPr>
          <w:p w:rsidR="00314C45" w:rsidRPr="004045A3" w:rsidRDefault="00314C45" w:rsidP="00F04F39">
            <w:pPr>
              <w:jc w:val="center"/>
              <w:rPr>
                <w:rFonts w:ascii="WH Hoxton" w:hAnsi="WH Hoxton"/>
              </w:rPr>
            </w:pPr>
            <w:r w:rsidRPr="004045A3">
              <w:rPr>
                <w:rFonts w:ascii="WH Hoxton" w:hAnsi="WH Hoxton"/>
              </w:rPr>
              <w:t>Not in our control</w:t>
            </w:r>
          </w:p>
        </w:tc>
        <w:tc>
          <w:tcPr>
            <w:tcW w:w="2033" w:type="dxa"/>
          </w:tcPr>
          <w:p w:rsidR="00314C45" w:rsidRPr="004045A3" w:rsidRDefault="00314C45" w:rsidP="00F04F39">
            <w:pPr>
              <w:jc w:val="center"/>
              <w:rPr>
                <w:rFonts w:ascii="WH Hoxton" w:hAnsi="WH Hoxton"/>
              </w:rPr>
            </w:pPr>
            <w:r w:rsidRPr="004045A3">
              <w:rPr>
                <w:rFonts w:ascii="WH Hoxton" w:hAnsi="WH Hoxton"/>
              </w:rPr>
              <w:t>Never</w:t>
            </w:r>
          </w:p>
        </w:tc>
        <w:tc>
          <w:tcPr>
            <w:tcW w:w="2032" w:type="dxa"/>
          </w:tcPr>
          <w:p w:rsidR="00314C45" w:rsidRPr="004045A3" w:rsidRDefault="00314C45" w:rsidP="00F04F39">
            <w:pPr>
              <w:jc w:val="center"/>
              <w:rPr>
                <w:rFonts w:ascii="WH Hoxton" w:hAnsi="WH Hoxton"/>
              </w:rPr>
            </w:pPr>
            <w:r w:rsidRPr="004045A3">
              <w:rPr>
                <w:rFonts w:ascii="WH Hoxton" w:hAnsi="WH Hoxton"/>
              </w:rPr>
              <w:t>Sometimes</w:t>
            </w:r>
          </w:p>
        </w:tc>
        <w:tc>
          <w:tcPr>
            <w:tcW w:w="2033" w:type="dxa"/>
          </w:tcPr>
          <w:p w:rsidR="00314C45" w:rsidRPr="004045A3" w:rsidRDefault="00314C45" w:rsidP="00F04F39">
            <w:pPr>
              <w:jc w:val="center"/>
              <w:rPr>
                <w:rFonts w:ascii="WH Hoxton" w:hAnsi="WH Hoxton"/>
              </w:rPr>
            </w:pPr>
            <w:r w:rsidRPr="004045A3">
              <w:rPr>
                <w:rFonts w:ascii="WH Hoxton" w:hAnsi="WH Hoxton"/>
              </w:rPr>
              <w:t>When possible</w:t>
            </w:r>
          </w:p>
        </w:tc>
        <w:tc>
          <w:tcPr>
            <w:tcW w:w="2033" w:type="dxa"/>
          </w:tcPr>
          <w:p w:rsidR="00314C45" w:rsidRPr="004045A3" w:rsidRDefault="00314C45" w:rsidP="00F04F39">
            <w:pPr>
              <w:jc w:val="center"/>
              <w:rPr>
                <w:rFonts w:ascii="WH Hoxton" w:hAnsi="WH Hoxton"/>
              </w:rPr>
            </w:pPr>
            <w:r w:rsidRPr="004045A3">
              <w:rPr>
                <w:rFonts w:ascii="WH Hoxton" w:hAnsi="WH Hoxton"/>
              </w:rPr>
              <w:t>Always</w:t>
            </w:r>
          </w:p>
        </w:tc>
      </w:tr>
    </w:tbl>
    <w:p w:rsidR="00314C45" w:rsidRDefault="00314C45" w:rsidP="00314C45">
      <w:pPr>
        <w:pStyle w:val="ListParagraph"/>
        <w:spacing w:line="360" w:lineRule="auto"/>
        <w:ind w:left="993"/>
        <w:rPr>
          <w:rFonts w:ascii="WH Hoxton" w:hAnsi="WH Hoxton"/>
          <w:sz w:val="24"/>
        </w:rPr>
      </w:pPr>
    </w:p>
    <w:p w:rsidR="00314C45" w:rsidRPr="004045A3" w:rsidRDefault="00314C45" w:rsidP="00314C45">
      <w:pPr>
        <w:pStyle w:val="ListParagraph"/>
        <w:numPr>
          <w:ilvl w:val="0"/>
          <w:numId w:val="1"/>
        </w:numPr>
        <w:spacing w:line="360" w:lineRule="auto"/>
        <w:ind w:left="993" w:hanging="633"/>
        <w:rPr>
          <w:rFonts w:ascii="WH Hoxton" w:hAnsi="WH Hoxton"/>
          <w:sz w:val="24"/>
        </w:rPr>
      </w:pPr>
      <w:r w:rsidRPr="004045A3">
        <w:rPr>
          <w:rFonts w:ascii="WH Hoxton" w:hAnsi="WH Hoxton"/>
          <w:sz w:val="24"/>
        </w:rPr>
        <w:t>The team has regular retrospectives in which the team evaluates how they are doing and discuss continuous improvement actions.</w:t>
      </w:r>
    </w:p>
    <w:p w:rsidR="00314C45" w:rsidRPr="004045A3" w:rsidRDefault="00314C45" w:rsidP="00314C45">
      <w:pPr>
        <w:pStyle w:val="ListParagraph"/>
        <w:numPr>
          <w:ilvl w:val="0"/>
          <w:numId w:val="1"/>
        </w:numPr>
        <w:spacing w:line="360" w:lineRule="auto"/>
        <w:ind w:left="993" w:hanging="633"/>
        <w:rPr>
          <w:rFonts w:ascii="WH Hoxton" w:hAnsi="WH Hoxton"/>
          <w:sz w:val="24"/>
        </w:rPr>
      </w:pPr>
      <w:r w:rsidRPr="004045A3">
        <w:rPr>
          <w:rFonts w:ascii="WH Hoxton" w:hAnsi="WH Hoxton"/>
          <w:sz w:val="24"/>
        </w:rPr>
        <w:t>Team members who perform testing are involved and productive right from the start of each iteration.</w:t>
      </w:r>
    </w:p>
    <w:p w:rsidR="00314C45" w:rsidRPr="004045A3" w:rsidRDefault="00314C45" w:rsidP="00314C45">
      <w:pPr>
        <w:pStyle w:val="ListParagraph"/>
        <w:numPr>
          <w:ilvl w:val="0"/>
          <w:numId w:val="1"/>
        </w:numPr>
        <w:spacing w:line="360" w:lineRule="auto"/>
        <w:ind w:left="993" w:hanging="633"/>
        <w:rPr>
          <w:rFonts w:ascii="WH Hoxton" w:hAnsi="WH Hoxton"/>
          <w:sz w:val="24"/>
        </w:rPr>
      </w:pPr>
      <w:r w:rsidRPr="004045A3">
        <w:rPr>
          <w:rFonts w:ascii="WH Hoxton" w:hAnsi="WH Hoxton"/>
          <w:sz w:val="24"/>
        </w:rPr>
        <w:t>Team members deploy to environments using standardised tooling.</w:t>
      </w:r>
    </w:p>
    <w:p w:rsidR="00314C45" w:rsidRPr="004045A3" w:rsidRDefault="00314C45" w:rsidP="00314C45">
      <w:pPr>
        <w:pStyle w:val="ListParagraph"/>
        <w:numPr>
          <w:ilvl w:val="0"/>
          <w:numId w:val="1"/>
        </w:numPr>
        <w:spacing w:line="360" w:lineRule="auto"/>
        <w:ind w:left="993" w:hanging="633"/>
        <w:rPr>
          <w:rFonts w:ascii="WH Hoxton" w:hAnsi="WH Hoxton"/>
          <w:sz w:val="24"/>
        </w:rPr>
      </w:pPr>
      <w:r w:rsidRPr="004045A3">
        <w:rPr>
          <w:rFonts w:ascii="WH Hoxton" w:hAnsi="WH Hoxton"/>
          <w:sz w:val="24"/>
        </w:rPr>
        <w:t>Stand-up meetings are effective.</w:t>
      </w:r>
    </w:p>
    <w:p w:rsidR="00314C45" w:rsidRPr="004045A3" w:rsidRDefault="00314C45" w:rsidP="00314C45">
      <w:pPr>
        <w:pStyle w:val="ListParagraph"/>
        <w:numPr>
          <w:ilvl w:val="0"/>
          <w:numId w:val="1"/>
        </w:numPr>
        <w:spacing w:line="360" w:lineRule="auto"/>
        <w:ind w:left="993" w:hanging="633"/>
        <w:rPr>
          <w:rFonts w:ascii="WH Hoxton" w:hAnsi="WH Hoxton"/>
          <w:sz w:val="24"/>
        </w:rPr>
      </w:pPr>
      <w:r w:rsidRPr="004045A3">
        <w:rPr>
          <w:rFonts w:ascii="WH Hoxton" w:hAnsi="WH Hoxton"/>
          <w:sz w:val="24"/>
        </w:rPr>
        <w:t>Automated unit and acceptance tests are run as part of each automated build.</w:t>
      </w:r>
    </w:p>
    <w:p w:rsidR="00314C45" w:rsidRPr="004045A3" w:rsidRDefault="00314C45" w:rsidP="00314C45">
      <w:pPr>
        <w:pStyle w:val="ListParagraph"/>
        <w:numPr>
          <w:ilvl w:val="0"/>
          <w:numId w:val="1"/>
        </w:numPr>
        <w:spacing w:line="360" w:lineRule="auto"/>
        <w:ind w:left="993" w:hanging="633"/>
        <w:rPr>
          <w:rFonts w:ascii="WH Hoxton" w:hAnsi="WH Hoxton"/>
          <w:sz w:val="24"/>
        </w:rPr>
      </w:pPr>
      <w:r w:rsidRPr="004045A3">
        <w:rPr>
          <w:rFonts w:ascii="WH Hoxton" w:hAnsi="WH Hoxton"/>
          <w:sz w:val="24"/>
        </w:rPr>
        <w:t>Technical Debt is made visible to both Team members and Stakeholders. We incorporate refactoring into our daily work to reduce Technical Debt.</w:t>
      </w:r>
    </w:p>
    <w:p w:rsidR="00314C45" w:rsidRPr="004045A3" w:rsidRDefault="00314C45" w:rsidP="00314C45">
      <w:pPr>
        <w:pStyle w:val="ListParagraph"/>
        <w:numPr>
          <w:ilvl w:val="0"/>
          <w:numId w:val="1"/>
        </w:numPr>
        <w:spacing w:line="360" w:lineRule="auto"/>
        <w:ind w:left="993" w:hanging="633"/>
        <w:rPr>
          <w:rFonts w:ascii="WH Hoxton" w:hAnsi="WH Hoxton"/>
          <w:sz w:val="24"/>
        </w:rPr>
      </w:pPr>
      <w:r w:rsidRPr="004045A3">
        <w:rPr>
          <w:rFonts w:ascii="WH Hoxton" w:hAnsi="WH Hoxton"/>
          <w:sz w:val="24"/>
        </w:rPr>
        <w:t>The Product Owner is readily available to discuss work-in-progress.</w:t>
      </w:r>
    </w:p>
    <w:p w:rsidR="00314C45" w:rsidRPr="004045A3" w:rsidRDefault="00314C45" w:rsidP="00314C45">
      <w:pPr>
        <w:pStyle w:val="ListParagraph"/>
        <w:numPr>
          <w:ilvl w:val="0"/>
          <w:numId w:val="1"/>
        </w:numPr>
        <w:spacing w:line="360" w:lineRule="auto"/>
        <w:ind w:left="993" w:hanging="633"/>
        <w:rPr>
          <w:rFonts w:ascii="WH Hoxton" w:hAnsi="WH Hoxton"/>
          <w:sz w:val="24"/>
        </w:rPr>
      </w:pPr>
      <w:r w:rsidRPr="004045A3">
        <w:rPr>
          <w:rFonts w:ascii="WH Hoxton" w:hAnsi="WH Hoxton"/>
          <w:sz w:val="24"/>
        </w:rPr>
        <w:t>We have an engaged member of the Security team for all development and production activities.</w:t>
      </w:r>
    </w:p>
    <w:p w:rsidR="00314C45" w:rsidRPr="004045A3" w:rsidRDefault="00314C45" w:rsidP="00314C45">
      <w:pPr>
        <w:pStyle w:val="ListParagraph"/>
        <w:numPr>
          <w:ilvl w:val="0"/>
          <w:numId w:val="1"/>
        </w:numPr>
        <w:spacing w:line="360" w:lineRule="auto"/>
        <w:ind w:left="993" w:hanging="633"/>
        <w:rPr>
          <w:rFonts w:ascii="WH Hoxton" w:hAnsi="WH Hoxton"/>
          <w:sz w:val="24"/>
        </w:rPr>
      </w:pPr>
      <w:r w:rsidRPr="004045A3">
        <w:rPr>
          <w:rFonts w:ascii="WH Hoxton" w:hAnsi="WH Hoxton"/>
          <w:sz w:val="24"/>
        </w:rPr>
        <w:t>Team members pair program regularly?</w:t>
      </w:r>
    </w:p>
    <w:p w:rsidR="00314C45" w:rsidRPr="004045A3" w:rsidRDefault="00314C45" w:rsidP="00314C45">
      <w:pPr>
        <w:pStyle w:val="ListParagraph"/>
        <w:numPr>
          <w:ilvl w:val="0"/>
          <w:numId w:val="1"/>
        </w:numPr>
        <w:spacing w:line="360" w:lineRule="auto"/>
        <w:ind w:left="993" w:hanging="633"/>
        <w:rPr>
          <w:rFonts w:ascii="WH Hoxton" w:hAnsi="WH Hoxton"/>
          <w:sz w:val="24"/>
        </w:rPr>
      </w:pPr>
      <w:r w:rsidRPr="004045A3">
        <w:rPr>
          <w:rFonts w:ascii="WH Hoxton" w:hAnsi="WH Hoxton"/>
          <w:sz w:val="24"/>
        </w:rPr>
        <w:t>Product Owners actively participate in the creation of the Acceptance Criteria for each feature and team has pre-defined and agreed-upon criteria for considering a feature done.</w:t>
      </w:r>
    </w:p>
    <w:p w:rsidR="00314C45" w:rsidRPr="004045A3" w:rsidRDefault="00314C45" w:rsidP="00314C45">
      <w:pPr>
        <w:pStyle w:val="ListParagraph"/>
        <w:numPr>
          <w:ilvl w:val="0"/>
          <w:numId w:val="1"/>
        </w:numPr>
        <w:spacing w:line="360" w:lineRule="auto"/>
        <w:ind w:left="993" w:hanging="633"/>
        <w:rPr>
          <w:rFonts w:ascii="WH Hoxton" w:hAnsi="WH Hoxton"/>
          <w:sz w:val="24"/>
        </w:rPr>
      </w:pPr>
      <w:r w:rsidRPr="004045A3">
        <w:rPr>
          <w:rFonts w:ascii="WH Hoxton" w:hAnsi="WH Hoxton"/>
          <w:sz w:val="24"/>
        </w:rPr>
        <w:t>Trade-offs and prioritisation are data driven based on impact to delivery.</w:t>
      </w:r>
    </w:p>
    <w:p w:rsidR="00314C45" w:rsidRPr="004045A3" w:rsidRDefault="00314C45" w:rsidP="00314C45">
      <w:pPr>
        <w:pStyle w:val="ListParagraph"/>
        <w:numPr>
          <w:ilvl w:val="0"/>
          <w:numId w:val="1"/>
        </w:numPr>
        <w:spacing w:line="360" w:lineRule="auto"/>
        <w:ind w:left="993" w:hanging="633"/>
        <w:rPr>
          <w:rFonts w:ascii="WH Hoxton" w:hAnsi="WH Hoxton"/>
          <w:sz w:val="24"/>
        </w:rPr>
      </w:pPr>
      <w:r w:rsidRPr="004045A3">
        <w:rPr>
          <w:rFonts w:ascii="WH Hoxton" w:hAnsi="WH Hoxton"/>
          <w:sz w:val="24"/>
        </w:rPr>
        <w:t>We use code analysis tools as part of our code review / CI practice.</w:t>
      </w:r>
    </w:p>
    <w:p w:rsidR="00314C45" w:rsidRPr="004045A3" w:rsidRDefault="00314C45" w:rsidP="00314C45">
      <w:pPr>
        <w:pStyle w:val="ListParagraph"/>
        <w:numPr>
          <w:ilvl w:val="0"/>
          <w:numId w:val="1"/>
        </w:numPr>
        <w:spacing w:line="360" w:lineRule="auto"/>
        <w:ind w:left="993" w:hanging="633"/>
        <w:rPr>
          <w:rFonts w:ascii="WH Hoxton" w:hAnsi="WH Hoxton"/>
          <w:sz w:val="24"/>
        </w:rPr>
      </w:pPr>
      <w:r w:rsidRPr="004045A3">
        <w:rPr>
          <w:rFonts w:ascii="WH Hoxton" w:hAnsi="WH Hoxton"/>
          <w:sz w:val="24"/>
        </w:rPr>
        <w:t>Team members have an option to start a series of automated tests as they see fit.</w:t>
      </w:r>
    </w:p>
    <w:p w:rsidR="00314C45" w:rsidRPr="004045A3" w:rsidRDefault="00314C45" w:rsidP="00314C45">
      <w:pPr>
        <w:pStyle w:val="ListParagraph"/>
        <w:numPr>
          <w:ilvl w:val="0"/>
          <w:numId w:val="1"/>
        </w:numPr>
        <w:spacing w:line="360" w:lineRule="auto"/>
        <w:ind w:left="993" w:hanging="633"/>
        <w:rPr>
          <w:rFonts w:ascii="WH Hoxton" w:hAnsi="WH Hoxton"/>
          <w:sz w:val="24"/>
        </w:rPr>
      </w:pPr>
      <w:r w:rsidRPr="004045A3">
        <w:rPr>
          <w:rFonts w:ascii="WH Hoxton" w:hAnsi="WH Hoxton"/>
          <w:sz w:val="24"/>
        </w:rPr>
        <w:t>When people get feedback that the system is not deployable (such as failing builds or tests), they make fixing these issues their highest priority.</w:t>
      </w:r>
    </w:p>
    <w:p w:rsidR="00221B89" w:rsidRDefault="00221B89"/>
    <w:sectPr w:rsidR="00221B89" w:rsidSect="008B034D">
      <w:footerReference w:type="default" r:id="rId7"/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B3F" w:rsidRDefault="00DA2B3F">
      <w:pPr>
        <w:spacing w:after="0" w:line="240" w:lineRule="auto"/>
      </w:pPr>
      <w:r>
        <w:separator/>
      </w:r>
    </w:p>
  </w:endnote>
  <w:endnote w:type="continuationSeparator" w:id="0">
    <w:p w:rsidR="00DA2B3F" w:rsidRDefault="00DA2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H Hoxton">
    <w:altName w:val="Cambria"/>
    <w:panose1 w:val="020B0604020202020204"/>
    <w:charset w:val="00"/>
    <w:family w:val="roman"/>
    <w:pitch w:val="variable"/>
    <w:sig w:usb0="A000006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756" w:rsidRPr="004F1756" w:rsidRDefault="00221B89" w:rsidP="004F1756">
    <w:pPr>
      <w:rPr>
        <w:rFonts w:ascii="WH Hoxton" w:hAnsi="WH Hoxton"/>
        <w:sz w:val="2"/>
      </w:rPr>
    </w:pPr>
    <w:r w:rsidRPr="004F1756">
      <w:rPr>
        <w:rFonts w:ascii="WH Hoxton" w:hAnsi="WH Hoxton"/>
        <w:sz w:val="2"/>
      </w:rPr>
      <w:t>Version 0.0.1 – May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B3F" w:rsidRDefault="00DA2B3F">
      <w:pPr>
        <w:spacing w:after="0" w:line="240" w:lineRule="auto"/>
      </w:pPr>
      <w:r>
        <w:separator/>
      </w:r>
    </w:p>
  </w:footnote>
  <w:footnote w:type="continuationSeparator" w:id="0">
    <w:p w:rsidR="00DA2B3F" w:rsidRDefault="00DA2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A5663"/>
    <w:multiLevelType w:val="hybridMultilevel"/>
    <w:tmpl w:val="2BF4BD94"/>
    <w:lvl w:ilvl="0" w:tplc="E27681EE">
      <w:start w:val="1"/>
      <w:numFmt w:val="upperLetter"/>
      <w:lvlText w:val="____%1.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89"/>
    <w:rsid w:val="00221B89"/>
    <w:rsid w:val="00314C45"/>
    <w:rsid w:val="006B11CA"/>
    <w:rsid w:val="00DA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50132"/>
  <w15:chartTrackingRefBased/>
  <w15:docId w15:val="{F1EF5FB2-6660-C84C-98DA-2E5D43ADF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1B89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1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21B8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4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1106</Words>
  <Characters>6308</Characters>
  <Application>Microsoft Office Word</Application>
  <DocSecurity>0</DocSecurity>
  <Lines>52</Lines>
  <Paragraphs>14</Paragraphs>
  <ScaleCrop>false</ScaleCrop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Howell</dc:creator>
  <cp:keywords/>
  <dc:description/>
  <cp:lastModifiedBy>Jonathan Howell</cp:lastModifiedBy>
  <cp:revision>2</cp:revision>
  <dcterms:created xsi:type="dcterms:W3CDTF">2019-06-19T10:13:00Z</dcterms:created>
  <dcterms:modified xsi:type="dcterms:W3CDTF">2019-06-19T10:23:00Z</dcterms:modified>
</cp:coreProperties>
</file>