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C991" w14:textId="77777777" w:rsidR="00C9708C" w:rsidRPr="00615B1E" w:rsidRDefault="009F422A" w:rsidP="00615B1E">
      <w:pPr>
        <w:pStyle w:val="Heading1"/>
      </w:pPr>
      <w:r w:rsidRPr="00615B1E">
        <w:t>Technical Debt Types Definitions</w:t>
      </w:r>
    </w:p>
    <w:tbl>
      <w:tblPr>
        <w:tblStyle w:val="TableGrid"/>
        <w:tblW w:w="9482" w:type="dxa"/>
        <w:tblCellSpacing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bottom w:w="57" w:type="dxa"/>
        </w:tblCellMar>
        <w:tblLook w:val="04A0" w:firstRow="1" w:lastRow="0" w:firstColumn="1" w:lastColumn="0" w:noHBand="0" w:noVBand="1"/>
      </w:tblPr>
      <w:tblGrid>
        <w:gridCol w:w="1842"/>
        <w:gridCol w:w="7640"/>
      </w:tblGrid>
      <w:tr w:rsidR="009F422A" w:rsidRPr="00615B1E" w14:paraId="0E6AAB5D" w14:textId="77777777" w:rsidTr="00315538">
        <w:trPr>
          <w:tblCellSpacing w:w="5" w:type="dxa"/>
        </w:trPr>
        <w:tc>
          <w:tcPr>
            <w:tcW w:w="1828" w:type="dxa"/>
          </w:tcPr>
          <w:p w14:paraId="385F7B78"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Architecture </w:t>
            </w:r>
            <w:r w:rsidR="00315538">
              <w:rPr>
                <w:rFonts w:ascii="WH Hoxton" w:hAnsi="WH Hoxton" w:cstheme="minorHAnsi"/>
                <w:sz w:val="20"/>
              </w:rPr>
              <w:br/>
            </w:r>
            <w:r w:rsidRPr="00615B1E">
              <w:rPr>
                <w:rFonts w:ascii="WH Hoxton" w:hAnsi="WH Hoxton" w:cstheme="minorHAnsi"/>
                <w:sz w:val="20"/>
              </w:rPr>
              <w:t>Debt</w:t>
            </w:r>
          </w:p>
        </w:tc>
        <w:tc>
          <w:tcPr>
            <w:tcW w:w="7654" w:type="dxa"/>
          </w:tcPr>
          <w:p w14:paraId="4210827C"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Refers to the problems encountered in project architecture, for example, violation of modularity, which can affect architectural requirements (performance, robustness, among others). Normally this type of debt cannot be paid with simple interventions in the code, implying in more extensive development activities.</w:t>
            </w:r>
          </w:p>
        </w:tc>
      </w:tr>
      <w:tr w:rsidR="009F422A" w:rsidRPr="00615B1E" w14:paraId="362336BA" w14:textId="77777777" w:rsidTr="00315538">
        <w:trPr>
          <w:tblCellSpacing w:w="5" w:type="dxa"/>
        </w:trPr>
        <w:tc>
          <w:tcPr>
            <w:tcW w:w="1828" w:type="dxa"/>
            <w:shd w:val="clear" w:color="auto" w:fill="EDEDED" w:themeFill="accent3" w:themeFillTint="33"/>
          </w:tcPr>
          <w:p w14:paraId="2D3CB9DF"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Build </w:t>
            </w:r>
            <w:r w:rsidR="00315538">
              <w:rPr>
                <w:rFonts w:ascii="WH Hoxton" w:hAnsi="WH Hoxton" w:cstheme="minorHAnsi"/>
                <w:sz w:val="20"/>
              </w:rPr>
              <w:br/>
            </w:r>
            <w:r w:rsidRPr="00615B1E">
              <w:rPr>
                <w:rFonts w:ascii="WH Hoxton" w:hAnsi="WH Hoxton" w:cstheme="minorHAnsi"/>
                <w:sz w:val="20"/>
              </w:rPr>
              <w:t>Debt</w:t>
            </w:r>
          </w:p>
        </w:tc>
        <w:tc>
          <w:tcPr>
            <w:tcW w:w="7654" w:type="dxa"/>
            <w:shd w:val="clear" w:color="auto" w:fill="EDEDED" w:themeFill="accent3" w:themeFillTint="33"/>
          </w:tcPr>
          <w:p w14:paraId="0DB36480"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Refers to build related issues that make this task harder, and more time/processing consuming unnecessarily. The build process of a project can contain very unnecessary code to the customer. Moreover, if the build process needs to run ill-defined dependencies, the process becomes unnecessarily slow. When this occurs, one can identify a build debt.</w:t>
            </w:r>
          </w:p>
        </w:tc>
      </w:tr>
      <w:tr w:rsidR="009F422A" w:rsidRPr="00615B1E" w14:paraId="3D11BB96" w14:textId="77777777" w:rsidTr="00315538">
        <w:trPr>
          <w:tblCellSpacing w:w="5" w:type="dxa"/>
        </w:trPr>
        <w:tc>
          <w:tcPr>
            <w:tcW w:w="1828" w:type="dxa"/>
          </w:tcPr>
          <w:p w14:paraId="7FF74832"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Code </w:t>
            </w:r>
            <w:r w:rsidR="00315538">
              <w:rPr>
                <w:rFonts w:ascii="WH Hoxton" w:hAnsi="WH Hoxton" w:cstheme="minorHAnsi"/>
                <w:sz w:val="20"/>
              </w:rPr>
              <w:br/>
            </w:r>
            <w:r w:rsidRPr="00615B1E">
              <w:rPr>
                <w:rFonts w:ascii="WH Hoxton" w:hAnsi="WH Hoxton" w:cstheme="minorHAnsi"/>
                <w:sz w:val="20"/>
              </w:rPr>
              <w:t>Debt</w:t>
            </w:r>
          </w:p>
        </w:tc>
        <w:tc>
          <w:tcPr>
            <w:tcW w:w="7654" w:type="dxa"/>
          </w:tcPr>
          <w:p w14:paraId="4C99A312"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Refers to the problems found in the source code which can affect negatively the legibility of the code making it more difficult to be maintained. Usually, this debt can be identified by examining the source code of the project considering issues related to bad coding practices.</w:t>
            </w:r>
          </w:p>
        </w:tc>
      </w:tr>
      <w:tr w:rsidR="009F422A" w:rsidRPr="00615B1E" w14:paraId="261C3F7C" w14:textId="77777777" w:rsidTr="00315538">
        <w:trPr>
          <w:tblCellSpacing w:w="5" w:type="dxa"/>
        </w:trPr>
        <w:tc>
          <w:tcPr>
            <w:tcW w:w="1828" w:type="dxa"/>
            <w:shd w:val="clear" w:color="auto" w:fill="EDEDED" w:themeFill="accent3" w:themeFillTint="33"/>
          </w:tcPr>
          <w:p w14:paraId="6C563F5C"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Defect </w:t>
            </w:r>
            <w:r w:rsidR="00315538">
              <w:rPr>
                <w:rFonts w:ascii="WH Hoxton" w:hAnsi="WH Hoxton" w:cstheme="minorHAnsi"/>
                <w:sz w:val="20"/>
              </w:rPr>
              <w:br/>
            </w:r>
            <w:r w:rsidRPr="00615B1E">
              <w:rPr>
                <w:rFonts w:ascii="WH Hoxton" w:hAnsi="WH Hoxton" w:cstheme="minorHAnsi"/>
                <w:sz w:val="20"/>
              </w:rPr>
              <w:t>Debt</w:t>
            </w:r>
          </w:p>
        </w:tc>
        <w:tc>
          <w:tcPr>
            <w:tcW w:w="7654" w:type="dxa"/>
            <w:shd w:val="clear" w:color="auto" w:fill="EDEDED" w:themeFill="accent3" w:themeFillTint="33"/>
          </w:tcPr>
          <w:p w14:paraId="43C98C68"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Software projects may have known and unknown defects in the source code. Defect debt consists of known defects, usually identified by testing activities or by the user and reported on bug track systems, that the CCB agrees should be fixed, but due to competing priorities, and limited resources have to be deferred to a later time. Decisions made by the CCB to defer addressing defects can accumulate a significant amount of technical debt for a product making it harder to fix them later.</w:t>
            </w:r>
          </w:p>
        </w:tc>
      </w:tr>
      <w:tr w:rsidR="009F422A" w:rsidRPr="00615B1E" w14:paraId="61912CDB" w14:textId="77777777" w:rsidTr="00315538">
        <w:trPr>
          <w:tblCellSpacing w:w="5" w:type="dxa"/>
        </w:trPr>
        <w:tc>
          <w:tcPr>
            <w:tcW w:w="1828" w:type="dxa"/>
          </w:tcPr>
          <w:p w14:paraId="24BC3963"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Design </w:t>
            </w:r>
            <w:r w:rsidR="00315538">
              <w:rPr>
                <w:rFonts w:ascii="WH Hoxton" w:hAnsi="WH Hoxton" w:cstheme="minorHAnsi"/>
                <w:sz w:val="20"/>
              </w:rPr>
              <w:br/>
            </w:r>
            <w:r w:rsidRPr="00615B1E">
              <w:rPr>
                <w:rFonts w:ascii="WH Hoxton" w:hAnsi="WH Hoxton" w:cstheme="minorHAnsi"/>
                <w:sz w:val="20"/>
              </w:rPr>
              <w:t>Debt</w:t>
            </w:r>
          </w:p>
        </w:tc>
        <w:tc>
          <w:tcPr>
            <w:tcW w:w="7654" w:type="dxa"/>
          </w:tcPr>
          <w:p w14:paraId="63F24D6D"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Refers to debt that can be discovered by </w:t>
            </w:r>
            <w:r w:rsidR="00615B1E" w:rsidRPr="00615B1E">
              <w:rPr>
                <w:rFonts w:ascii="WH Hoxton" w:hAnsi="WH Hoxton" w:cstheme="minorHAnsi"/>
                <w:sz w:val="20"/>
              </w:rPr>
              <w:t>analysing</w:t>
            </w:r>
            <w:r w:rsidRPr="00615B1E">
              <w:rPr>
                <w:rFonts w:ascii="WH Hoxton" w:hAnsi="WH Hoxton" w:cstheme="minorHAnsi"/>
                <w:sz w:val="20"/>
              </w:rPr>
              <w:t xml:space="preserve"> the source code by identifying the use of practices which violated the principles of good object-oriented design (e.g. very large or tightly coupled classes).</w:t>
            </w:r>
          </w:p>
        </w:tc>
      </w:tr>
      <w:tr w:rsidR="009F422A" w:rsidRPr="00615B1E" w14:paraId="7C8101BF" w14:textId="77777777" w:rsidTr="00315538">
        <w:trPr>
          <w:tblCellSpacing w:w="5" w:type="dxa"/>
        </w:trPr>
        <w:tc>
          <w:tcPr>
            <w:tcW w:w="1828" w:type="dxa"/>
            <w:shd w:val="clear" w:color="auto" w:fill="EDEDED" w:themeFill="accent3" w:themeFillTint="33"/>
          </w:tcPr>
          <w:p w14:paraId="1972BABB"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Documentation </w:t>
            </w:r>
            <w:r w:rsidR="00315538">
              <w:rPr>
                <w:rFonts w:ascii="WH Hoxton" w:hAnsi="WH Hoxton" w:cstheme="minorHAnsi"/>
                <w:sz w:val="20"/>
              </w:rPr>
              <w:br/>
            </w:r>
            <w:r w:rsidRPr="00615B1E">
              <w:rPr>
                <w:rFonts w:ascii="WH Hoxton" w:hAnsi="WH Hoxton" w:cstheme="minorHAnsi"/>
                <w:sz w:val="20"/>
              </w:rPr>
              <w:t>Debt</w:t>
            </w:r>
          </w:p>
        </w:tc>
        <w:tc>
          <w:tcPr>
            <w:tcW w:w="7654" w:type="dxa"/>
            <w:shd w:val="clear" w:color="auto" w:fill="EDEDED" w:themeFill="accent3" w:themeFillTint="33"/>
          </w:tcPr>
          <w:p w14:paraId="6172645C"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Refers to the problems found in software project documentation and can be identified by looking for missing, inadequate, or incomplete documentation of any type. Inadequate documentation is those that currently work correctly in the system, but fail to meet certain quality criteria of software projects.</w:t>
            </w:r>
          </w:p>
        </w:tc>
      </w:tr>
      <w:tr w:rsidR="009F422A" w:rsidRPr="00615B1E" w14:paraId="43D9041D" w14:textId="77777777" w:rsidTr="00315538">
        <w:trPr>
          <w:tblCellSpacing w:w="5" w:type="dxa"/>
        </w:trPr>
        <w:tc>
          <w:tcPr>
            <w:tcW w:w="1828" w:type="dxa"/>
          </w:tcPr>
          <w:p w14:paraId="7C2D04E7"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Infrastructure </w:t>
            </w:r>
            <w:r w:rsidR="00315538">
              <w:rPr>
                <w:rFonts w:ascii="WH Hoxton" w:hAnsi="WH Hoxton" w:cstheme="minorHAnsi"/>
                <w:sz w:val="20"/>
              </w:rPr>
              <w:br/>
            </w:r>
            <w:r w:rsidRPr="00615B1E">
              <w:rPr>
                <w:rFonts w:ascii="WH Hoxton" w:hAnsi="WH Hoxton" w:cstheme="minorHAnsi"/>
                <w:sz w:val="20"/>
              </w:rPr>
              <w:t>Debt</w:t>
            </w:r>
          </w:p>
        </w:tc>
        <w:tc>
          <w:tcPr>
            <w:tcW w:w="7654" w:type="dxa"/>
          </w:tcPr>
          <w:p w14:paraId="66221052"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Refers to infrastructure issues that, if present in the software organization, can delay or hinder some development activities. Some examples of this kind of debt are delaying an upgrade or infrastructure fix.</w:t>
            </w:r>
          </w:p>
        </w:tc>
      </w:tr>
      <w:tr w:rsidR="009F422A" w:rsidRPr="00615B1E" w14:paraId="5707B26D" w14:textId="77777777" w:rsidTr="00315538">
        <w:trPr>
          <w:tblCellSpacing w:w="5" w:type="dxa"/>
        </w:trPr>
        <w:tc>
          <w:tcPr>
            <w:tcW w:w="1828" w:type="dxa"/>
            <w:shd w:val="clear" w:color="auto" w:fill="EDEDED" w:themeFill="accent3" w:themeFillTint="33"/>
          </w:tcPr>
          <w:p w14:paraId="777F9CB5"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People </w:t>
            </w:r>
            <w:r w:rsidR="00315538">
              <w:rPr>
                <w:rFonts w:ascii="WH Hoxton" w:hAnsi="WH Hoxton" w:cstheme="minorHAnsi"/>
                <w:sz w:val="20"/>
              </w:rPr>
              <w:br/>
            </w:r>
            <w:r w:rsidRPr="00615B1E">
              <w:rPr>
                <w:rFonts w:ascii="WH Hoxton" w:hAnsi="WH Hoxton" w:cstheme="minorHAnsi"/>
                <w:sz w:val="20"/>
              </w:rPr>
              <w:t>Debt</w:t>
            </w:r>
          </w:p>
        </w:tc>
        <w:tc>
          <w:tcPr>
            <w:tcW w:w="7654" w:type="dxa"/>
            <w:shd w:val="clear" w:color="auto" w:fill="EDEDED" w:themeFill="accent3" w:themeFillTint="33"/>
          </w:tcPr>
          <w:p w14:paraId="75ABB33A"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Refers to people issues that, if present in the software organization, can delay or hinder some development activities. An example of this kind of debt is expertise concentrated in too few people, as an effect of delayed training and/or hiring.</w:t>
            </w:r>
          </w:p>
        </w:tc>
      </w:tr>
      <w:tr w:rsidR="009F422A" w:rsidRPr="00615B1E" w14:paraId="28027F0B" w14:textId="77777777" w:rsidTr="00315538">
        <w:trPr>
          <w:tblCellSpacing w:w="5" w:type="dxa"/>
        </w:trPr>
        <w:tc>
          <w:tcPr>
            <w:tcW w:w="1828" w:type="dxa"/>
          </w:tcPr>
          <w:p w14:paraId="5D54F143"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Process </w:t>
            </w:r>
            <w:r w:rsidR="00315538">
              <w:rPr>
                <w:rFonts w:ascii="WH Hoxton" w:hAnsi="WH Hoxton" w:cstheme="minorHAnsi"/>
                <w:sz w:val="20"/>
              </w:rPr>
              <w:br/>
            </w:r>
            <w:r w:rsidRPr="00615B1E">
              <w:rPr>
                <w:rFonts w:ascii="WH Hoxton" w:hAnsi="WH Hoxton" w:cstheme="minorHAnsi"/>
                <w:sz w:val="20"/>
              </w:rPr>
              <w:t>Debt</w:t>
            </w:r>
          </w:p>
        </w:tc>
        <w:tc>
          <w:tcPr>
            <w:tcW w:w="7654" w:type="dxa"/>
          </w:tcPr>
          <w:p w14:paraId="1EB8863C"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Refers to inefficient processes, e.g. what the process was designed to handle may be no longer appropriate.</w:t>
            </w:r>
          </w:p>
        </w:tc>
      </w:tr>
      <w:tr w:rsidR="009F422A" w:rsidRPr="00615B1E" w14:paraId="3DBE9DF1" w14:textId="77777777" w:rsidTr="00315538">
        <w:trPr>
          <w:tblCellSpacing w:w="5" w:type="dxa"/>
        </w:trPr>
        <w:tc>
          <w:tcPr>
            <w:tcW w:w="1828" w:type="dxa"/>
            <w:shd w:val="clear" w:color="auto" w:fill="EDEDED" w:themeFill="accent3" w:themeFillTint="33"/>
          </w:tcPr>
          <w:p w14:paraId="02D09B45"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Requirement </w:t>
            </w:r>
            <w:r w:rsidR="00315538">
              <w:rPr>
                <w:rFonts w:ascii="WH Hoxton" w:hAnsi="WH Hoxton" w:cstheme="minorHAnsi"/>
                <w:sz w:val="20"/>
              </w:rPr>
              <w:br/>
            </w:r>
            <w:r w:rsidRPr="00615B1E">
              <w:rPr>
                <w:rFonts w:ascii="WH Hoxton" w:hAnsi="WH Hoxton" w:cstheme="minorHAnsi"/>
                <w:sz w:val="20"/>
              </w:rPr>
              <w:t>Debt</w:t>
            </w:r>
          </w:p>
        </w:tc>
        <w:tc>
          <w:tcPr>
            <w:tcW w:w="7654" w:type="dxa"/>
            <w:shd w:val="clear" w:color="auto" w:fill="EDEDED" w:themeFill="accent3" w:themeFillTint="33"/>
          </w:tcPr>
          <w:p w14:paraId="17E16A7B"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Requirements debt refers to </w:t>
            </w:r>
            <w:r w:rsidR="00615B1E" w:rsidRPr="00615B1E">
              <w:rPr>
                <w:rFonts w:ascii="WH Hoxton" w:hAnsi="WH Hoxton" w:cstheme="minorHAnsi"/>
                <w:sz w:val="20"/>
              </w:rPr>
              <w:t>trade-offs</w:t>
            </w:r>
            <w:r w:rsidRPr="00615B1E">
              <w:rPr>
                <w:rFonts w:ascii="WH Hoxton" w:hAnsi="WH Hoxton" w:cstheme="minorHAnsi"/>
                <w:sz w:val="20"/>
              </w:rPr>
              <w:t xml:space="preserve"> made with respect to what requirements the development team need to implement or how to implement them. Some examples of this type of debt are: requirements that are only partially implemented, requirements that are implemented but not for all cases, requirements that are implemented but in a way that doesn’t fully satisfy all the non-functional requirements (e.g. security, performance, etc.).</w:t>
            </w:r>
          </w:p>
        </w:tc>
      </w:tr>
      <w:tr w:rsidR="009F422A" w:rsidRPr="00615B1E" w14:paraId="61A47401" w14:textId="77777777" w:rsidTr="00315538">
        <w:trPr>
          <w:tblCellSpacing w:w="5" w:type="dxa"/>
        </w:trPr>
        <w:tc>
          <w:tcPr>
            <w:tcW w:w="1828" w:type="dxa"/>
          </w:tcPr>
          <w:p w14:paraId="54BE0C4D"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Service </w:t>
            </w:r>
            <w:r w:rsidR="00315538">
              <w:rPr>
                <w:rFonts w:ascii="WH Hoxton" w:hAnsi="WH Hoxton" w:cstheme="minorHAnsi"/>
                <w:sz w:val="20"/>
              </w:rPr>
              <w:br/>
            </w:r>
            <w:r w:rsidRPr="00615B1E">
              <w:rPr>
                <w:rFonts w:ascii="WH Hoxton" w:hAnsi="WH Hoxton" w:cstheme="minorHAnsi"/>
                <w:sz w:val="20"/>
              </w:rPr>
              <w:t>Debt</w:t>
            </w:r>
          </w:p>
        </w:tc>
        <w:tc>
          <w:tcPr>
            <w:tcW w:w="7654" w:type="dxa"/>
          </w:tcPr>
          <w:p w14:paraId="19EAD971"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The need for web service substitution could be driven by business or technical objectives. The substitution can introduce a TD, which needs to be managed, cleared and transformed from liability to value-added. Technical debt can cover several dimensions, which are related to selection, composition, and operation of the service.</w:t>
            </w:r>
          </w:p>
        </w:tc>
      </w:tr>
      <w:tr w:rsidR="009F422A" w:rsidRPr="00615B1E" w14:paraId="79074FDB" w14:textId="77777777" w:rsidTr="00315538">
        <w:trPr>
          <w:tblCellSpacing w:w="5" w:type="dxa"/>
        </w:trPr>
        <w:tc>
          <w:tcPr>
            <w:tcW w:w="1828" w:type="dxa"/>
            <w:shd w:val="clear" w:color="auto" w:fill="EDEDED" w:themeFill="accent3" w:themeFillTint="33"/>
          </w:tcPr>
          <w:p w14:paraId="7D032DCA"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Test Automation </w:t>
            </w:r>
            <w:r w:rsidR="00315538">
              <w:rPr>
                <w:rFonts w:ascii="WH Hoxton" w:hAnsi="WH Hoxton" w:cstheme="minorHAnsi"/>
                <w:sz w:val="20"/>
              </w:rPr>
              <w:br/>
            </w:r>
            <w:r w:rsidRPr="00615B1E">
              <w:rPr>
                <w:rFonts w:ascii="WH Hoxton" w:hAnsi="WH Hoxton" w:cstheme="minorHAnsi"/>
                <w:sz w:val="20"/>
              </w:rPr>
              <w:t>Debt</w:t>
            </w:r>
          </w:p>
        </w:tc>
        <w:tc>
          <w:tcPr>
            <w:tcW w:w="7654" w:type="dxa"/>
            <w:shd w:val="clear" w:color="auto" w:fill="EDEDED" w:themeFill="accent3" w:themeFillTint="33"/>
          </w:tcPr>
          <w:p w14:paraId="7E00A001"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Test Automation debt is defined as the work involved in automating tests of previously developed functionality to support continuous integration and faster development cycles.</w:t>
            </w:r>
          </w:p>
        </w:tc>
      </w:tr>
      <w:tr w:rsidR="009F422A" w:rsidRPr="00615B1E" w14:paraId="5F360756" w14:textId="77777777" w:rsidTr="00315538">
        <w:trPr>
          <w:tblCellSpacing w:w="5" w:type="dxa"/>
        </w:trPr>
        <w:tc>
          <w:tcPr>
            <w:tcW w:w="1828" w:type="dxa"/>
          </w:tcPr>
          <w:p w14:paraId="288F6A63"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 xml:space="preserve">Test </w:t>
            </w:r>
            <w:r w:rsidR="00315538">
              <w:rPr>
                <w:rFonts w:ascii="WH Hoxton" w:hAnsi="WH Hoxton" w:cstheme="minorHAnsi"/>
                <w:sz w:val="20"/>
              </w:rPr>
              <w:br/>
            </w:r>
            <w:r w:rsidRPr="00615B1E">
              <w:rPr>
                <w:rFonts w:ascii="WH Hoxton" w:hAnsi="WH Hoxton" w:cstheme="minorHAnsi"/>
                <w:sz w:val="20"/>
              </w:rPr>
              <w:t>Debt</w:t>
            </w:r>
          </w:p>
        </w:tc>
        <w:tc>
          <w:tcPr>
            <w:tcW w:w="7654" w:type="dxa"/>
          </w:tcPr>
          <w:p w14:paraId="20F12C1D" w14:textId="77777777" w:rsidR="009F422A" w:rsidRPr="00615B1E" w:rsidRDefault="009F422A" w:rsidP="007E7B1A">
            <w:pPr>
              <w:rPr>
                <w:rFonts w:ascii="WH Hoxton" w:hAnsi="WH Hoxton" w:cstheme="minorHAnsi"/>
                <w:sz w:val="20"/>
              </w:rPr>
            </w:pPr>
            <w:r w:rsidRPr="00615B1E">
              <w:rPr>
                <w:rFonts w:ascii="WH Hoxton" w:hAnsi="WH Hoxton" w:cstheme="minorHAnsi"/>
                <w:sz w:val="20"/>
              </w:rPr>
              <w:t>Refers to issues found in testing activities which can affect the quality of testing activities. Examples of this type of debt are planned tests that were not run, or known deficiencies in the test suite (e.g. low code coverage).</w:t>
            </w:r>
          </w:p>
        </w:tc>
      </w:tr>
    </w:tbl>
    <w:p w14:paraId="36C44DED" w14:textId="77777777" w:rsidR="009F422A" w:rsidRDefault="00615B1E" w:rsidP="00615B1E">
      <w:pPr>
        <w:pStyle w:val="Heading1"/>
      </w:pPr>
      <w:r w:rsidRPr="00615B1E">
        <w:lastRenderedPageBreak/>
        <w:t xml:space="preserve">Indicators </w:t>
      </w:r>
      <w:r>
        <w:t>by Type o</w:t>
      </w:r>
      <w:r w:rsidRPr="00615B1E">
        <w:t>f Technical Debt</w:t>
      </w:r>
    </w:p>
    <w:tbl>
      <w:tblPr>
        <w:tblStyle w:val="TableGrid"/>
        <w:tblW w:w="6581" w:type="dxa"/>
        <w:tblCellSpacing w:w="5"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bottom w:w="57" w:type="dxa"/>
        </w:tblCellMar>
        <w:tblLook w:val="04A0" w:firstRow="1" w:lastRow="0" w:firstColumn="1" w:lastColumn="0" w:noHBand="0" w:noVBand="1"/>
      </w:tblPr>
      <w:tblGrid>
        <w:gridCol w:w="2543"/>
        <w:gridCol w:w="4038"/>
      </w:tblGrid>
      <w:tr w:rsidR="00615B1E" w14:paraId="02E8D5DE" w14:textId="77777777" w:rsidTr="00315538">
        <w:trPr>
          <w:tblCellSpacing w:w="5" w:type="dxa"/>
        </w:trPr>
        <w:tc>
          <w:tcPr>
            <w:tcW w:w="2538" w:type="dxa"/>
          </w:tcPr>
          <w:p w14:paraId="23EE5537" w14:textId="77777777" w:rsidR="00615B1E" w:rsidRPr="00615B1E" w:rsidRDefault="00615B1E" w:rsidP="00615B1E">
            <w:pPr>
              <w:rPr>
                <w:rFonts w:ascii="WH Hoxton" w:hAnsi="WH Hoxton" w:cstheme="minorHAnsi"/>
              </w:rPr>
            </w:pPr>
            <w:r w:rsidRPr="00615B1E">
              <w:rPr>
                <w:rFonts w:ascii="WH Hoxton" w:hAnsi="WH Hoxton" w:cstheme="minorHAnsi"/>
              </w:rPr>
              <w:t>Architecture Debt</w:t>
            </w:r>
          </w:p>
        </w:tc>
        <w:tc>
          <w:tcPr>
            <w:tcW w:w="4043" w:type="dxa"/>
          </w:tcPr>
          <w:p w14:paraId="0947E9D6" w14:textId="77777777" w:rsidR="00615B1E" w:rsidRPr="00615B1E" w:rsidRDefault="00615B1E" w:rsidP="00615B1E">
            <w:pPr>
              <w:rPr>
                <w:rFonts w:ascii="WH Hoxton" w:hAnsi="WH Hoxton"/>
              </w:rPr>
            </w:pPr>
            <w:r w:rsidRPr="00615B1E">
              <w:rPr>
                <w:rFonts w:ascii="WH Hoxton" w:hAnsi="WH Hoxton"/>
              </w:rPr>
              <w:t>ACN/PWDR</w:t>
            </w:r>
          </w:p>
          <w:p w14:paraId="26E27BD4" w14:textId="77777777" w:rsidR="00615B1E" w:rsidRDefault="00615B1E" w:rsidP="00615B1E">
            <w:pPr>
              <w:rPr>
                <w:rFonts w:ascii="WH Hoxton" w:hAnsi="WH Hoxton"/>
              </w:rPr>
            </w:pPr>
            <w:r w:rsidRPr="00615B1E">
              <w:rPr>
                <w:rFonts w:ascii="WH Hoxton" w:hAnsi="WH Hoxton"/>
              </w:rPr>
              <w:t xml:space="preserve">Betweenness </w:t>
            </w:r>
            <w:r>
              <w:rPr>
                <w:rFonts w:ascii="WH Hoxton" w:hAnsi="WH Hoxton"/>
              </w:rPr>
              <w:t>C</w:t>
            </w:r>
            <w:r w:rsidRPr="00615B1E">
              <w:rPr>
                <w:rFonts w:ascii="WH Hoxton" w:hAnsi="WH Hoxton"/>
              </w:rPr>
              <w:t>entrality</w:t>
            </w:r>
          </w:p>
          <w:p w14:paraId="59B5399F" w14:textId="77777777" w:rsidR="00615B1E" w:rsidRPr="00615B1E" w:rsidRDefault="00615B1E" w:rsidP="00615B1E">
            <w:pPr>
              <w:rPr>
                <w:rFonts w:ascii="WH Hoxton" w:hAnsi="WH Hoxton"/>
              </w:rPr>
            </w:pPr>
            <w:r w:rsidRPr="00615B1E">
              <w:rPr>
                <w:rFonts w:ascii="WH Hoxton" w:hAnsi="WH Hoxton"/>
              </w:rPr>
              <w:t>Issues in software architecture</w:t>
            </w:r>
          </w:p>
          <w:p w14:paraId="18707F27" w14:textId="77777777" w:rsidR="00615B1E" w:rsidRPr="00615B1E" w:rsidRDefault="00615B1E" w:rsidP="00615B1E">
            <w:pPr>
              <w:rPr>
                <w:rFonts w:ascii="WH Hoxton" w:hAnsi="WH Hoxton"/>
              </w:rPr>
            </w:pPr>
            <w:r w:rsidRPr="00615B1E">
              <w:rPr>
                <w:rFonts w:ascii="WH Hoxton" w:hAnsi="WH Hoxton"/>
              </w:rPr>
              <w:t>Structural Analysis</w:t>
            </w:r>
          </w:p>
          <w:p w14:paraId="2ECAAE58" w14:textId="77777777" w:rsidR="00615B1E" w:rsidRPr="00615B1E" w:rsidRDefault="00615B1E" w:rsidP="00615B1E">
            <w:pPr>
              <w:rPr>
                <w:rFonts w:ascii="WH Hoxton" w:hAnsi="WH Hoxton"/>
              </w:rPr>
            </w:pPr>
            <w:r w:rsidRPr="00615B1E">
              <w:rPr>
                <w:rFonts w:ascii="WH Hoxton" w:hAnsi="WH Hoxton"/>
              </w:rPr>
              <w:t>Structural Dependencies</w:t>
            </w:r>
          </w:p>
          <w:p w14:paraId="308F4222" w14:textId="77777777" w:rsidR="00615B1E" w:rsidRPr="00615B1E" w:rsidRDefault="00615B1E" w:rsidP="00615B1E">
            <w:pPr>
              <w:rPr>
                <w:rFonts w:ascii="WH Hoxton" w:hAnsi="WH Hoxton"/>
              </w:rPr>
            </w:pPr>
            <w:r w:rsidRPr="00615B1E">
              <w:rPr>
                <w:rFonts w:ascii="WH Hoxton" w:hAnsi="WH Hoxton"/>
              </w:rPr>
              <w:t>Violation of Modularity</w:t>
            </w:r>
          </w:p>
        </w:tc>
      </w:tr>
      <w:tr w:rsidR="00615B1E" w14:paraId="244B6941" w14:textId="77777777" w:rsidTr="00315538">
        <w:trPr>
          <w:tblCellSpacing w:w="5" w:type="dxa"/>
        </w:trPr>
        <w:tc>
          <w:tcPr>
            <w:tcW w:w="2538" w:type="dxa"/>
            <w:shd w:val="clear" w:color="auto" w:fill="EDEDED" w:themeFill="accent3" w:themeFillTint="33"/>
          </w:tcPr>
          <w:p w14:paraId="39614C03" w14:textId="77777777" w:rsidR="00615B1E" w:rsidRPr="00615B1E" w:rsidRDefault="00615B1E" w:rsidP="00615B1E">
            <w:pPr>
              <w:rPr>
                <w:rFonts w:ascii="WH Hoxton" w:hAnsi="WH Hoxton" w:cstheme="minorHAnsi"/>
              </w:rPr>
            </w:pPr>
            <w:r w:rsidRPr="00615B1E">
              <w:rPr>
                <w:rFonts w:ascii="WH Hoxton" w:hAnsi="WH Hoxton" w:cstheme="minorHAnsi"/>
              </w:rPr>
              <w:t>Build Debt</w:t>
            </w:r>
          </w:p>
        </w:tc>
        <w:tc>
          <w:tcPr>
            <w:tcW w:w="4043" w:type="dxa"/>
            <w:shd w:val="clear" w:color="auto" w:fill="EDEDED" w:themeFill="accent3" w:themeFillTint="33"/>
          </w:tcPr>
          <w:p w14:paraId="64ADE8EE" w14:textId="77777777" w:rsidR="00615B1E" w:rsidRPr="00615B1E" w:rsidRDefault="00615B1E" w:rsidP="00615B1E">
            <w:pPr>
              <w:rPr>
                <w:rFonts w:ascii="WH Hoxton" w:hAnsi="WH Hoxton"/>
              </w:rPr>
            </w:pPr>
            <w:r w:rsidRPr="00615B1E">
              <w:rPr>
                <w:rFonts w:ascii="WH Hoxton" w:hAnsi="WH Hoxton"/>
              </w:rPr>
              <w:t>“Dead Flags”</w:t>
            </w:r>
          </w:p>
          <w:p w14:paraId="7ECDDB22" w14:textId="77777777" w:rsidR="00615B1E" w:rsidRPr="00615B1E" w:rsidRDefault="00615B1E" w:rsidP="00615B1E">
            <w:pPr>
              <w:rPr>
                <w:rFonts w:ascii="WH Hoxton" w:hAnsi="WH Hoxton"/>
              </w:rPr>
            </w:pPr>
            <w:r w:rsidRPr="00615B1E">
              <w:rPr>
                <w:rFonts w:ascii="WH Hoxton" w:hAnsi="WH Hoxton"/>
              </w:rPr>
              <w:t>“Zombie Targets”</w:t>
            </w:r>
          </w:p>
          <w:p w14:paraId="3A5C9E0A" w14:textId="77777777" w:rsidR="00615B1E" w:rsidRPr="00615B1E" w:rsidRDefault="00615B1E" w:rsidP="00615B1E">
            <w:pPr>
              <w:rPr>
                <w:rFonts w:ascii="WH Hoxton" w:hAnsi="WH Hoxton"/>
              </w:rPr>
            </w:pPr>
            <w:r w:rsidRPr="00615B1E">
              <w:rPr>
                <w:rFonts w:ascii="WH Hoxton" w:hAnsi="WH Hoxton"/>
              </w:rPr>
              <w:t>Dependency</w:t>
            </w:r>
          </w:p>
          <w:p w14:paraId="0E27B4AF" w14:textId="77777777" w:rsidR="00615B1E" w:rsidRPr="00615B1E" w:rsidRDefault="00615B1E" w:rsidP="00615B1E">
            <w:pPr>
              <w:rPr>
                <w:rFonts w:ascii="WH Hoxton" w:hAnsi="WH Hoxton"/>
              </w:rPr>
            </w:pPr>
            <w:r w:rsidRPr="00615B1E">
              <w:rPr>
                <w:rFonts w:ascii="WH Hoxton" w:hAnsi="WH Hoxton"/>
              </w:rPr>
              <w:t>Visibility</w:t>
            </w:r>
          </w:p>
        </w:tc>
      </w:tr>
      <w:tr w:rsidR="00615B1E" w14:paraId="521F46B4" w14:textId="77777777" w:rsidTr="00315538">
        <w:trPr>
          <w:tblCellSpacing w:w="5" w:type="dxa"/>
        </w:trPr>
        <w:tc>
          <w:tcPr>
            <w:tcW w:w="2538" w:type="dxa"/>
          </w:tcPr>
          <w:p w14:paraId="7C11A79E" w14:textId="77777777" w:rsidR="00615B1E" w:rsidRPr="00615B1E" w:rsidRDefault="00615B1E" w:rsidP="00615B1E">
            <w:pPr>
              <w:rPr>
                <w:rFonts w:ascii="WH Hoxton" w:hAnsi="WH Hoxton" w:cstheme="minorHAnsi"/>
              </w:rPr>
            </w:pPr>
            <w:r w:rsidRPr="00615B1E">
              <w:rPr>
                <w:rFonts w:ascii="WH Hoxton" w:hAnsi="WH Hoxton" w:cstheme="minorHAnsi"/>
              </w:rPr>
              <w:t>Code Debt</w:t>
            </w:r>
          </w:p>
        </w:tc>
        <w:tc>
          <w:tcPr>
            <w:tcW w:w="4043" w:type="dxa"/>
          </w:tcPr>
          <w:p w14:paraId="4C5863C4" w14:textId="77777777" w:rsidR="00615B1E" w:rsidRPr="00615B1E" w:rsidRDefault="00615B1E" w:rsidP="00615B1E">
            <w:pPr>
              <w:rPr>
                <w:rFonts w:ascii="WH Hoxton" w:hAnsi="WH Hoxton"/>
              </w:rPr>
            </w:pPr>
            <w:r w:rsidRPr="00615B1E">
              <w:rPr>
                <w:rFonts w:ascii="WH Hoxton" w:hAnsi="WH Hoxton"/>
              </w:rPr>
              <w:t>ASA Issues</w:t>
            </w:r>
          </w:p>
          <w:p w14:paraId="75F82A58" w14:textId="77777777" w:rsidR="00615B1E" w:rsidRPr="00615B1E" w:rsidRDefault="00615B1E" w:rsidP="00615B1E">
            <w:pPr>
              <w:rPr>
                <w:rFonts w:ascii="WH Hoxton" w:hAnsi="WH Hoxton"/>
              </w:rPr>
            </w:pPr>
            <w:r w:rsidRPr="00615B1E">
              <w:rPr>
                <w:rFonts w:ascii="WH Hoxton" w:hAnsi="WH Hoxton"/>
              </w:rPr>
              <w:t>Code Metrics</w:t>
            </w:r>
          </w:p>
          <w:p w14:paraId="4C7D717F" w14:textId="77777777" w:rsidR="00615B1E" w:rsidRPr="00615B1E" w:rsidRDefault="00615B1E" w:rsidP="00615B1E">
            <w:pPr>
              <w:rPr>
                <w:rFonts w:ascii="WH Hoxton" w:hAnsi="WH Hoxton"/>
              </w:rPr>
            </w:pPr>
            <w:r w:rsidRPr="00615B1E">
              <w:rPr>
                <w:rFonts w:ascii="WH Hoxton" w:hAnsi="WH Hoxton"/>
              </w:rPr>
              <w:t>Code outside of standards</w:t>
            </w:r>
          </w:p>
          <w:p w14:paraId="0377F4F9" w14:textId="77777777" w:rsidR="00615B1E" w:rsidRPr="00615B1E" w:rsidRDefault="00615B1E" w:rsidP="00615B1E">
            <w:pPr>
              <w:rPr>
                <w:rFonts w:ascii="WH Hoxton" w:hAnsi="WH Hoxton"/>
              </w:rPr>
            </w:pPr>
            <w:r w:rsidRPr="00615B1E">
              <w:rPr>
                <w:rFonts w:ascii="WH Hoxton" w:hAnsi="WH Hoxton"/>
              </w:rPr>
              <w:t>Duplicated code</w:t>
            </w:r>
          </w:p>
          <w:p w14:paraId="2BFDB426" w14:textId="77777777" w:rsidR="00615B1E" w:rsidRPr="00615B1E" w:rsidRDefault="00615B1E" w:rsidP="00615B1E">
            <w:pPr>
              <w:rPr>
                <w:rFonts w:ascii="WH Hoxton" w:hAnsi="WH Hoxton"/>
              </w:rPr>
            </w:pPr>
            <w:r w:rsidRPr="00615B1E">
              <w:rPr>
                <w:rFonts w:ascii="WH Hoxton" w:hAnsi="WH Hoxton"/>
              </w:rPr>
              <w:t>Multithread correctness (ASA)</w:t>
            </w:r>
          </w:p>
          <w:p w14:paraId="3EF4D86B" w14:textId="77777777" w:rsidR="00615B1E" w:rsidRPr="00615B1E" w:rsidRDefault="00615B1E" w:rsidP="00615B1E">
            <w:pPr>
              <w:rPr>
                <w:rFonts w:ascii="WH Hoxton" w:hAnsi="WH Hoxton"/>
              </w:rPr>
            </w:pPr>
            <w:r w:rsidRPr="00615B1E">
              <w:rPr>
                <w:rFonts w:ascii="WH Hoxton" w:hAnsi="WH Hoxton"/>
              </w:rPr>
              <w:t>Slow Algorithm</w:t>
            </w:r>
          </w:p>
        </w:tc>
      </w:tr>
      <w:tr w:rsidR="00615B1E" w14:paraId="4B128B04" w14:textId="77777777" w:rsidTr="00315538">
        <w:trPr>
          <w:tblCellSpacing w:w="5" w:type="dxa"/>
        </w:trPr>
        <w:tc>
          <w:tcPr>
            <w:tcW w:w="2538" w:type="dxa"/>
            <w:shd w:val="clear" w:color="auto" w:fill="EDEDED" w:themeFill="accent3" w:themeFillTint="33"/>
          </w:tcPr>
          <w:p w14:paraId="14E84C52" w14:textId="77777777" w:rsidR="00615B1E" w:rsidRPr="00615B1E" w:rsidRDefault="00615B1E" w:rsidP="00615B1E">
            <w:pPr>
              <w:rPr>
                <w:rFonts w:ascii="WH Hoxton" w:hAnsi="WH Hoxton" w:cstheme="minorHAnsi"/>
              </w:rPr>
            </w:pPr>
            <w:r w:rsidRPr="00615B1E">
              <w:rPr>
                <w:rFonts w:ascii="WH Hoxton" w:hAnsi="WH Hoxton" w:cstheme="minorHAnsi"/>
              </w:rPr>
              <w:t>Defect Debt</w:t>
            </w:r>
          </w:p>
        </w:tc>
        <w:tc>
          <w:tcPr>
            <w:tcW w:w="4043" w:type="dxa"/>
            <w:shd w:val="clear" w:color="auto" w:fill="EDEDED" w:themeFill="accent3" w:themeFillTint="33"/>
          </w:tcPr>
          <w:p w14:paraId="2EC4B2F7" w14:textId="77777777" w:rsidR="00615B1E" w:rsidRPr="00615B1E" w:rsidRDefault="00615B1E" w:rsidP="00615B1E">
            <w:pPr>
              <w:rPr>
                <w:rFonts w:ascii="WH Hoxton" w:hAnsi="WH Hoxton"/>
              </w:rPr>
            </w:pPr>
            <w:r w:rsidRPr="00615B1E">
              <w:rPr>
                <w:rFonts w:ascii="WH Hoxton" w:hAnsi="WH Hoxton"/>
              </w:rPr>
              <w:t>Uncorrected known defects</w:t>
            </w:r>
          </w:p>
        </w:tc>
      </w:tr>
      <w:tr w:rsidR="00615B1E" w14:paraId="6444A75A" w14:textId="77777777" w:rsidTr="00315538">
        <w:trPr>
          <w:tblCellSpacing w:w="5" w:type="dxa"/>
        </w:trPr>
        <w:tc>
          <w:tcPr>
            <w:tcW w:w="2538" w:type="dxa"/>
          </w:tcPr>
          <w:p w14:paraId="216BF7C4" w14:textId="77777777" w:rsidR="00615B1E" w:rsidRPr="00615B1E" w:rsidRDefault="00615B1E" w:rsidP="00615B1E">
            <w:pPr>
              <w:rPr>
                <w:rFonts w:ascii="WH Hoxton" w:hAnsi="WH Hoxton" w:cstheme="minorHAnsi"/>
              </w:rPr>
            </w:pPr>
            <w:r w:rsidRPr="00615B1E">
              <w:rPr>
                <w:rFonts w:ascii="WH Hoxton" w:hAnsi="WH Hoxton" w:cstheme="minorHAnsi"/>
              </w:rPr>
              <w:t>Design Debt</w:t>
            </w:r>
          </w:p>
        </w:tc>
        <w:tc>
          <w:tcPr>
            <w:tcW w:w="4043" w:type="dxa"/>
          </w:tcPr>
          <w:p w14:paraId="460CCF7A" w14:textId="77777777" w:rsidR="00615B1E" w:rsidRPr="00615B1E" w:rsidRDefault="00615B1E" w:rsidP="00615B1E">
            <w:pPr>
              <w:rPr>
                <w:rFonts w:ascii="WH Hoxton" w:hAnsi="WH Hoxton"/>
              </w:rPr>
            </w:pPr>
            <w:r w:rsidRPr="00615B1E">
              <w:rPr>
                <w:rFonts w:ascii="WH Hoxton" w:hAnsi="WH Hoxton"/>
              </w:rPr>
              <w:t>ASA Issues</w:t>
            </w:r>
          </w:p>
          <w:p w14:paraId="74805AC7" w14:textId="77777777" w:rsidR="00615B1E" w:rsidRPr="00615B1E" w:rsidRDefault="00615B1E" w:rsidP="00615B1E">
            <w:pPr>
              <w:rPr>
                <w:rFonts w:ascii="WH Hoxton" w:hAnsi="WH Hoxton"/>
              </w:rPr>
            </w:pPr>
            <w:r w:rsidRPr="00615B1E">
              <w:rPr>
                <w:rFonts w:ascii="WH Hoxton" w:hAnsi="WH Hoxton"/>
              </w:rPr>
              <w:t>Brain Method</w:t>
            </w:r>
          </w:p>
          <w:p w14:paraId="7B276DDD" w14:textId="77777777" w:rsidR="00615B1E" w:rsidRPr="00615B1E" w:rsidRDefault="00615B1E" w:rsidP="00615B1E">
            <w:pPr>
              <w:rPr>
                <w:rFonts w:ascii="WH Hoxton" w:hAnsi="WH Hoxton"/>
              </w:rPr>
            </w:pPr>
            <w:r w:rsidRPr="00615B1E">
              <w:rPr>
                <w:rFonts w:ascii="WH Hoxton" w:hAnsi="WH Hoxton"/>
              </w:rPr>
              <w:t>Code Metrics</w:t>
            </w:r>
          </w:p>
          <w:p w14:paraId="32AEB4F1" w14:textId="77777777" w:rsidR="00615B1E" w:rsidRPr="00615B1E" w:rsidRDefault="00615B1E" w:rsidP="00615B1E">
            <w:pPr>
              <w:rPr>
                <w:rFonts w:ascii="WH Hoxton" w:hAnsi="WH Hoxton"/>
              </w:rPr>
            </w:pPr>
            <w:r w:rsidRPr="00615B1E">
              <w:rPr>
                <w:rFonts w:ascii="WH Hoxton" w:hAnsi="WH Hoxton"/>
              </w:rPr>
              <w:t>Code Smells</w:t>
            </w:r>
          </w:p>
          <w:p w14:paraId="73604C8D" w14:textId="77777777" w:rsidR="00615B1E" w:rsidRPr="00615B1E" w:rsidRDefault="00615B1E" w:rsidP="00615B1E">
            <w:pPr>
              <w:rPr>
                <w:rFonts w:ascii="WH Hoxton" w:hAnsi="WH Hoxton"/>
              </w:rPr>
            </w:pPr>
            <w:r w:rsidRPr="00615B1E">
              <w:rPr>
                <w:rFonts w:ascii="WH Hoxton" w:hAnsi="WH Hoxton"/>
              </w:rPr>
              <w:t>Data Class</w:t>
            </w:r>
          </w:p>
          <w:p w14:paraId="5065B69B" w14:textId="77777777" w:rsidR="00615B1E" w:rsidRPr="00615B1E" w:rsidRDefault="00615B1E" w:rsidP="00615B1E">
            <w:pPr>
              <w:rPr>
                <w:rFonts w:ascii="WH Hoxton" w:hAnsi="WH Hoxton"/>
              </w:rPr>
            </w:pPr>
            <w:r w:rsidRPr="00615B1E">
              <w:rPr>
                <w:rFonts w:ascii="WH Hoxton" w:hAnsi="WH Hoxton"/>
              </w:rPr>
              <w:t>Data clumps</w:t>
            </w:r>
          </w:p>
          <w:p w14:paraId="691B3C09" w14:textId="77777777" w:rsidR="00615B1E" w:rsidRPr="00615B1E" w:rsidRDefault="00615B1E" w:rsidP="00615B1E">
            <w:pPr>
              <w:rPr>
                <w:rFonts w:ascii="WH Hoxton" w:hAnsi="WH Hoxton"/>
              </w:rPr>
            </w:pPr>
            <w:r w:rsidRPr="00615B1E">
              <w:rPr>
                <w:rFonts w:ascii="WH Hoxton" w:hAnsi="WH Hoxton"/>
              </w:rPr>
              <w:t>Dispersed Coupling</w:t>
            </w:r>
          </w:p>
          <w:p w14:paraId="54DB1C68" w14:textId="77777777" w:rsidR="00615B1E" w:rsidRPr="00615B1E" w:rsidRDefault="00615B1E" w:rsidP="00615B1E">
            <w:pPr>
              <w:rPr>
                <w:rFonts w:ascii="WH Hoxton" w:hAnsi="WH Hoxton"/>
              </w:rPr>
            </w:pPr>
            <w:r w:rsidRPr="00615B1E">
              <w:rPr>
                <w:rFonts w:ascii="WH Hoxton" w:hAnsi="WH Hoxton"/>
              </w:rPr>
              <w:t>Duplicated Code</w:t>
            </w:r>
          </w:p>
          <w:p w14:paraId="74DD9446" w14:textId="77777777" w:rsidR="00615B1E" w:rsidRPr="00615B1E" w:rsidRDefault="00615B1E" w:rsidP="00615B1E">
            <w:pPr>
              <w:rPr>
                <w:rFonts w:ascii="WH Hoxton" w:hAnsi="WH Hoxton"/>
              </w:rPr>
            </w:pPr>
            <w:r w:rsidRPr="00615B1E">
              <w:rPr>
                <w:rFonts w:ascii="WH Hoxton" w:hAnsi="WH Hoxton"/>
              </w:rPr>
              <w:t>God class (or large class)</w:t>
            </w:r>
          </w:p>
          <w:p w14:paraId="738E411B" w14:textId="77777777" w:rsidR="00615B1E" w:rsidRPr="00615B1E" w:rsidRDefault="00615B1E" w:rsidP="00615B1E">
            <w:pPr>
              <w:rPr>
                <w:rFonts w:ascii="WH Hoxton" w:hAnsi="WH Hoxton"/>
              </w:rPr>
            </w:pPr>
            <w:r w:rsidRPr="00615B1E">
              <w:rPr>
                <w:rFonts w:ascii="WH Hoxton" w:hAnsi="WH Hoxton"/>
              </w:rPr>
              <w:t>Grime</w:t>
            </w:r>
          </w:p>
          <w:p w14:paraId="3364966E" w14:textId="77777777" w:rsidR="00615B1E" w:rsidRPr="00615B1E" w:rsidRDefault="00615B1E" w:rsidP="00615B1E">
            <w:pPr>
              <w:rPr>
                <w:rFonts w:ascii="WH Hoxton" w:hAnsi="WH Hoxton"/>
              </w:rPr>
            </w:pPr>
            <w:r w:rsidRPr="00615B1E">
              <w:rPr>
                <w:rFonts w:ascii="WH Hoxton" w:hAnsi="WH Hoxton"/>
              </w:rPr>
              <w:t>Intensive Coupling</w:t>
            </w:r>
          </w:p>
          <w:p w14:paraId="34EBC9E9" w14:textId="77777777" w:rsidR="00615B1E" w:rsidRPr="00615B1E" w:rsidRDefault="00615B1E" w:rsidP="00615B1E">
            <w:pPr>
              <w:rPr>
                <w:rFonts w:ascii="WH Hoxton" w:hAnsi="WH Hoxton"/>
              </w:rPr>
            </w:pPr>
            <w:r w:rsidRPr="00615B1E">
              <w:rPr>
                <w:rFonts w:ascii="WH Hoxton" w:hAnsi="WH Hoxton"/>
              </w:rPr>
              <w:t>Issues in the software design</w:t>
            </w:r>
          </w:p>
          <w:p w14:paraId="54ADC237" w14:textId="77777777" w:rsidR="00615B1E" w:rsidRPr="00615B1E" w:rsidRDefault="00615B1E" w:rsidP="00615B1E">
            <w:pPr>
              <w:rPr>
                <w:rFonts w:ascii="WH Hoxton" w:hAnsi="WH Hoxton"/>
              </w:rPr>
            </w:pPr>
            <w:r w:rsidRPr="00615B1E">
              <w:rPr>
                <w:rFonts w:ascii="WH Hoxton" w:hAnsi="WH Hoxton"/>
              </w:rPr>
              <w:t>Refused Parent Bequest</w:t>
            </w:r>
          </w:p>
          <w:p w14:paraId="29009844" w14:textId="77777777" w:rsidR="00615B1E" w:rsidRPr="00615B1E" w:rsidRDefault="00615B1E" w:rsidP="00615B1E">
            <w:pPr>
              <w:rPr>
                <w:rFonts w:ascii="WH Hoxton" w:hAnsi="WH Hoxton"/>
              </w:rPr>
            </w:pPr>
            <w:r w:rsidRPr="00615B1E">
              <w:rPr>
                <w:rFonts w:ascii="WH Hoxton" w:hAnsi="WH Hoxton"/>
              </w:rPr>
              <w:t>Schizophrenic Class</w:t>
            </w:r>
          </w:p>
          <w:p w14:paraId="16DE2BD7" w14:textId="77777777" w:rsidR="00615B1E" w:rsidRPr="00615B1E" w:rsidRDefault="00615B1E" w:rsidP="00615B1E">
            <w:pPr>
              <w:rPr>
                <w:rFonts w:ascii="WH Hoxton" w:hAnsi="WH Hoxton"/>
              </w:rPr>
            </w:pPr>
            <w:r w:rsidRPr="00615B1E">
              <w:rPr>
                <w:rFonts w:ascii="WH Hoxton" w:hAnsi="WH Hoxton"/>
              </w:rPr>
              <w:t>Structural Analysis</w:t>
            </w:r>
          </w:p>
        </w:tc>
      </w:tr>
      <w:tr w:rsidR="00615B1E" w14:paraId="1985A6B4" w14:textId="77777777" w:rsidTr="00315538">
        <w:trPr>
          <w:tblCellSpacing w:w="5" w:type="dxa"/>
        </w:trPr>
        <w:tc>
          <w:tcPr>
            <w:tcW w:w="2538" w:type="dxa"/>
            <w:shd w:val="clear" w:color="auto" w:fill="EDEDED" w:themeFill="accent3" w:themeFillTint="33"/>
          </w:tcPr>
          <w:p w14:paraId="38D51624" w14:textId="77777777" w:rsidR="00615B1E" w:rsidRPr="00615B1E" w:rsidRDefault="00615B1E" w:rsidP="00615B1E">
            <w:pPr>
              <w:rPr>
                <w:rFonts w:ascii="WH Hoxton" w:hAnsi="WH Hoxton" w:cstheme="minorHAnsi"/>
              </w:rPr>
            </w:pPr>
            <w:r w:rsidRPr="00615B1E">
              <w:rPr>
                <w:rFonts w:ascii="WH Hoxton" w:hAnsi="WH Hoxton" w:cstheme="minorHAnsi"/>
              </w:rPr>
              <w:t>Documentation Debt</w:t>
            </w:r>
          </w:p>
        </w:tc>
        <w:tc>
          <w:tcPr>
            <w:tcW w:w="4043" w:type="dxa"/>
            <w:shd w:val="clear" w:color="auto" w:fill="EDEDED" w:themeFill="accent3" w:themeFillTint="33"/>
          </w:tcPr>
          <w:p w14:paraId="61BF32E0" w14:textId="77777777" w:rsidR="00615B1E" w:rsidRPr="00615B1E" w:rsidRDefault="00615B1E" w:rsidP="00615B1E">
            <w:pPr>
              <w:rPr>
                <w:rFonts w:ascii="WH Hoxton" w:hAnsi="WH Hoxton"/>
              </w:rPr>
            </w:pPr>
            <w:r w:rsidRPr="00615B1E">
              <w:rPr>
                <w:rFonts w:ascii="WH Hoxton" w:hAnsi="WH Hoxton"/>
              </w:rPr>
              <w:t>Documentation does not exist</w:t>
            </w:r>
          </w:p>
          <w:p w14:paraId="7F0FA65E" w14:textId="77777777" w:rsidR="00615B1E" w:rsidRPr="00615B1E" w:rsidRDefault="00615B1E" w:rsidP="00615B1E">
            <w:pPr>
              <w:rPr>
                <w:rFonts w:ascii="WH Hoxton" w:hAnsi="WH Hoxton"/>
              </w:rPr>
            </w:pPr>
            <w:r w:rsidRPr="00615B1E">
              <w:rPr>
                <w:rFonts w:ascii="WH Hoxton" w:hAnsi="WH Hoxton"/>
              </w:rPr>
              <w:t>Incomplete Design Specification</w:t>
            </w:r>
          </w:p>
          <w:p w14:paraId="166E730A" w14:textId="77777777" w:rsidR="00615B1E" w:rsidRPr="00615B1E" w:rsidRDefault="00615B1E" w:rsidP="00615B1E">
            <w:pPr>
              <w:rPr>
                <w:rFonts w:ascii="WH Hoxton" w:hAnsi="WH Hoxton"/>
              </w:rPr>
            </w:pPr>
            <w:r w:rsidRPr="00615B1E">
              <w:rPr>
                <w:rFonts w:ascii="WH Hoxton" w:hAnsi="WH Hoxton"/>
              </w:rPr>
              <w:t>Incomplete Documentation</w:t>
            </w:r>
          </w:p>
          <w:p w14:paraId="26400919" w14:textId="77777777" w:rsidR="00615B1E" w:rsidRPr="00615B1E" w:rsidRDefault="00615B1E" w:rsidP="00615B1E">
            <w:pPr>
              <w:rPr>
                <w:rFonts w:ascii="WH Hoxton" w:hAnsi="WH Hoxton"/>
              </w:rPr>
            </w:pPr>
            <w:r w:rsidRPr="00615B1E">
              <w:rPr>
                <w:rFonts w:ascii="WH Hoxton" w:hAnsi="WH Hoxton"/>
              </w:rPr>
              <w:t>Insufficient comments in code</w:t>
            </w:r>
          </w:p>
          <w:p w14:paraId="01A9BBFC" w14:textId="77777777" w:rsidR="00615B1E" w:rsidRPr="00615B1E" w:rsidRDefault="00615B1E" w:rsidP="00615B1E">
            <w:pPr>
              <w:rPr>
                <w:rFonts w:ascii="WH Hoxton" w:hAnsi="WH Hoxton"/>
              </w:rPr>
            </w:pPr>
            <w:r w:rsidRPr="00615B1E">
              <w:rPr>
                <w:rFonts w:ascii="WH Hoxton" w:hAnsi="WH Hoxton"/>
              </w:rPr>
              <w:t>Outdated Documentation</w:t>
            </w:r>
          </w:p>
          <w:p w14:paraId="679D52FD" w14:textId="77777777" w:rsidR="00615B1E" w:rsidRPr="00615B1E" w:rsidRDefault="00615B1E" w:rsidP="00615B1E">
            <w:pPr>
              <w:rPr>
                <w:rFonts w:ascii="WH Hoxton" w:hAnsi="WH Hoxton"/>
              </w:rPr>
            </w:pPr>
            <w:r w:rsidRPr="00615B1E">
              <w:rPr>
                <w:rFonts w:ascii="WH Hoxton" w:hAnsi="WH Hoxton"/>
              </w:rPr>
              <w:t>Test Documentation</w:t>
            </w:r>
          </w:p>
        </w:tc>
      </w:tr>
      <w:tr w:rsidR="00615B1E" w14:paraId="34209D25" w14:textId="77777777" w:rsidTr="00315538">
        <w:trPr>
          <w:tblCellSpacing w:w="5" w:type="dxa"/>
        </w:trPr>
        <w:tc>
          <w:tcPr>
            <w:tcW w:w="2538" w:type="dxa"/>
          </w:tcPr>
          <w:p w14:paraId="375910D2" w14:textId="77777777" w:rsidR="00615B1E" w:rsidRPr="00615B1E" w:rsidRDefault="00615B1E" w:rsidP="00615B1E">
            <w:pPr>
              <w:rPr>
                <w:rFonts w:ascii="WH Hoxton" w:hAnsi="WH Hoxton" w:cstheme="minorHAnsi"/>
              </w:rPr>
            </w:pPr>
            <w:r w:rsidRPr="00615B1E">
              <w:rPr>
                <w:rFonts w:ascii="WH Hoxton" w:hAnsi="WH Hoxton" w:cstheme="minorHAnsi"/>
              </w:rPr>
              <w:t>Infrastructure Debt</w:t>
            </w:r>
          </w:p>
        </w:tc>
        <w:tc>
          <w:tcPr>
            <w:tcW w:w="4043" w:type="dxa"/>
          </w:tcPr>
          <w:p w14:paraId="6EE7226D" w14:textId="77777777" w:rsidR="00615B1E" w:rsidRPr="00615B1E" w:rsidRDefault="00615B1E" w:rsidP="00615B1E">
            <w:pPr>
              <w:rPr>
                <w:rFonts w:ascii="WH Hoxton" w:hAnsi="WH Hoxton"/>
              </w:rPr>
            </w:pPr>
          </w:p>
        </w:tc>
      </w:tr>
      <w:tr w:rsidR="00615B1E" w14:paraId="0D72A3E6" w14:textId="77777777" w:rsidTr="00315538">
        <w:trPr>
          <w:tblCellSpacing w:w="5" w:type="dxa"/>
        </w:trPr>
        <w:tc>
          <w:tcPr>
            <w:tcW w:w="2538" w:type="dxa"/>
            <w:shd w:val="clear" w:color="auto" w:fill="EDEDED" w:themeFill="accent3" w:themeFillTint="33"/>
          </w:tcPr>
          <w:p w14:paraId="62395D7F" w14:textId="77777777" w:rsidR="00615B1E" w:rsidRPr="00615B1E" w:rsidRDefault="00615B1E" w:rsidP="00615B1E">
            <w:pPr>
              <w:rPr>
                <w:rFonts w:ascii="WH Hoxton" w:hAnsi="WH Hoxton" w:cstheme="minorHAnsi"/>
              </w:rPr>
            </w:pPr>
            <w:r w:rsidRPr="00615B1E">
              <w:rPr>
                <w:rFonts w:ascii="WH Hoxton" w:hAnsi="WH Hoxton" w:cstheme="minorHAnsi"/>
              </w:rPr>
              <w:t>People Debt</w:t>
            </w:r>
          </w:p>
        </w:tc>
        <w:tc>
          <w:tcPr>
            <w:tcW w:w="4043" w:type="dxa"/>
            <w:shd w:val="clear" w:color="auto" w:fill="EDEDED" w:themeFill="accent3" w:themeFillTint="33"/>
          </w:tcPr>
          <w:p w14:paraId="4DC4AECC" w14:textId="77777777" w:rsidR="00615B1E" w:rsidRPr="00615B1E" w:rsidRDefault="00615B1E" w:rsidP="00615B1E">
            <w:pPr>
              <w:rPr>
                <w:rFonts w:ascii="WH Hoxton" w:hAnsi="WH Hoxton"/>
              </w:rPr>
            </w:pPr>
          </w:p>
        </w:tc>
      </w:tr>
      <w:tr w:rsidR="00615B1E" w14:paraId="5CF9629E" w14:textId="77777777" w:rsidTr="00315538">
        <w:trPr>
          <w:tblCellSpacing w:w="5" w:type="dxa"/>
        </w:trPr>
        <w:tc>
          <w:tcPr>
            <w:tcW w:w="2538" w:type="dxa"/>
          </w:tcPr>
          <w:p w14:paraId="02067597" w14:textId="77777777" w:rsidR="00615B1E" w:rsidRPr="00615B1E" w:rsidRDefault="00615B1E" w:rsidP="00615B1E">
            <w:pPr>
              <w:rPr>
                <w:rFonts w:ascii="WH Hoxton" w:hAnsi="WH Hoxton" w:cstheme="minorHAnsi"/>
              </w:rPr>
            </w:pPr>
            <w:r w:rsidRPr="00615B1E">
              <w:rPr>
                <w:rFonts w:ascii="WH Hoxton" w:hAnsi="WH Hoxton" w:cstheme="minorHAnsi"/>
              </w:rPr>
              <w:t>Process Debt</w:t>
            </w:r>
          </w:p>
        </w:tc>
        <w:tc>
          <w:tcPr>
            <w:tcW w:w="4043" w:type="dxa"/>
          </w:tcPr>
          <w:p w14:paraId="4CD9DCD3" w14:textId="77777777" w:rsidR="00615B1E" w:rsidRPr="00615B1E" w:rsidRDefault="00615B1E" w:rsidP="00615B1E">
            <w:pPr>
              <w:rPr>
                <w:rFonts w:ascii="WH Hoxton" w:hAnsi="WH Hoxton"/>
              </w:rPr>
            </w:pPr>
          </w:p>
        </w:tc>
      </w:tr>
      <w:tr w:rsidR="00615B1E" w14:paraId="2565C96D" w14:textId="77777777" w:rsidTr="00315538">
        <w:trPr>
          <w:tblCellSpacing w:w="5" w:type="dxa"/>
        </w:trPr>
        <w:tc>
          <w:tcPr>
            <w:tcW w:w="2538" w:type="dxa"/>
            <w:shd w:val="clear" w:color="auto" w:fill="EDEDED" w:themeFill="accent3" w:themeFillTint="33"/>
          </w:tcPr>
          <w:p w14:paraId="664941AE" w14:textId="77777777" w:rsidR="00615B1E" w:rsidRPr="00615B1E" w:rsidRDefault="00615B1E" w:rsidP="00615B1E">
            <w:pPr>
              <w:rPr>
                <w:rFonts w:ascii="WH Hoxton" w:hAnsi="WH Hoxton" w:cstheme="minorHAnsi"/>
              </w:rPr>
            </w:pPr>
            <w:r w:rsidRPr="00615B1E">
              <w:rPr>
                <w:rFonts w:ascii="WH Hoxton" w:hAnsi="WH Hoxton" w:cstheme="minorHAnsi"/>
              </w:rPr>
              <w:t>Requirement Debt</w:t>
            </w:r>
          </w:p>
        </w:tc>
        <w:tc>
          <w:tcPr>
            <w:tcW w:w="4043" w:type="dxa"/>
            <w:shd w:val="clear" w:color="auto" w:fill="EDEDED" w:themeFill="accent3" w:themeFillTint="33"/>
          </w:tcPr>
          <w:p w14:paraId="23699AD6" w14:textId="77777777" w:rsidR="00615B1E" w:rsidRPr="00615B1E" w:rsidRDefault="00615B1E" w:rsidP="00615B1E">
            <w:pPr>
              <w:rPr>
                <w:rFonts w:ascii="WH Hoxton" w:hAnsi="WH Hoxton"/>
              </w:rPr>
            </w:pPr>
            <w:r w:rsidRPr="00615B1E">
              <w:rPr>
                <w:rFonts w:ascii="WH Hoxton" w:hAnsi="WH Hoxton"/>
              </w:rPr>
              <w:t>Requirement Backlog List</w:t>
            </w:r>
          </w:p>
        </w:tc>
      </w:tr>
      <w:tr w:rsidR="00615B1E" w14:paraId="4CE5B0F7" w14:textId="77777777" w:rsidTr="00315538">
        <w:trPr>
          <w:tblCellSpacing w:w="5" w:type="dxa"/>
        </w:trPr>
        <w:tc>
          <w:tcPr>
            <w:tcW w:w="2538" w:type="dxa"/>
          </w:tcPr>
          <w:p w14:paraId="4CED3197" w14:textId="77777777" w:rsidR="00615B1E" w:rsidRPr="00615B1E" w:rsidRDefault="00615B1E" w:rsidP="00615B1E">
            <w:pPr>
              <w:rPr>
                <w:rFonts w:ascii="WH Hoxton" w:hAnsi="WH Hoxton" w:cstheme="minorHAnsi"/>
              </w:rPr>
            </w:pPr>
            <w:r w:rsidRPr="00615B1E">
              <w:rPr>
                <w:rFonts w:ascii="WH Hoxton" w:hAnsi="WH Hoxton" w:cstheme="minorHAnsi"/>
              </w:rPr>
              <w:t>Service Debt</w:t>
            </w:r>
          </w:p>
        </w:tc>
        <w:tc>
          <w:tcPr>
            <w:tcW w:w="4043" w:type="dxa"/>
          </w:tcPr>
          <w:p w14:paraId="42944346" w14:textId="77777777" w:rsidR="00615B1E" w:rsidRPr="00615B1E" w:rsidRDefault="00615B1E" w:rsidP="00615B1E">
            <w:pPr>
              <w:rPr>
                <w:rFonts w:ascii="WH Hoxton" w:hAnsi="WH Hoxton"/>
              </w:rPr>
            </w:pPr>
            <w:r w:rsidRPr="00615B1E">
              <w:rPr>
                <w:rFonts w:ascii="WH Hoxton" w:hAnsi="WH Hoxton"/>
              </w:rPr>
              <w:t>Selection/R</w:t>
            </w:r>
            <w:r>
              <w:rPr>
                <w:rFonts w:ascii="WH Hoxton" w:hAnsi="WH Hoxton"/>
              </w:rPr>
              <w:t xml:space="preserve">eplacement of web </w:t>
            </w:r>
            <w:r w:rsidRPr="00615B1E">
              <w:rPr>
                <w:rFonts w:ascii="WH Hoxton" w:hAnsi="WH Hoxton"/>
              </w:rPr>
              <w:t>service</w:t>
            </w:r>
          </w:p>
        </w:tc>
      </w:tr>
      <w:tr w:rsidR="00615B1E" w14:paraId="1C69D240" w14:textId="77777777" w:rsidTr="00315538">
        <w:trPr>
          <w:tblCellSpacing w:w="5" w:type="dxa"/>
        </w:trPr>
        <w:tc>
          <w:tcPr>
            <w:tcW w:w="2538" w:type="dxa"/>
            <w:shd w:val="clear" w:color="auto" w:fill="EDEDED" w:themeFill="accent3" w:themeFillTint="33"/>
          </w:tcPr>
          <w:p w14:paraId="22C2DA16" w14:textId="77777777" w:rsidR="00615B1E" w:rsidRPr="00615B1E" w:rsidRDefault="00615B1E" w:rsidP="00615B1E">
            <w:pPr>
              <w:rPr>
                <w:rFonts w:ascii="WH Hoxton" w:hAnsi="WH Hoxton" w:cstheme="minorHAnsi"/>
              </w:rPr>
            </w:pPr>
            <w:r w:rsidRPr="00615B1E">
              <w:rPr>
                <w:rFonts w:ascii="WH Hoxton" w:hAnsi="WH Hoxton" w:cstheme="minorHAnsi"/>
              </w:rPr>
              <w:t>Test Automation Debt</w:t>
            </w:r>
          </w:p>
        </w:tc>
        <w:tc>
          <w:tcPr>
            <w:tcW w:w="4043" w:type="dxa"/>
            <w:shd w:val="clear" w:color="auto" w:fill="EDEDED" w:themeFill="accent3" w:themeFillTint="33"/>
          </w:tcPr>
          <w:p w14:paraId="2835361E" w14:textId="77777777" w:rsidR="00615B1E" w:rsidRPr="00615B1E" w:rsidRDefault="00615B1E" w:rsidP="00615B1E">
            <w:pPr>
              <w:rPr>
                <w:rFonts w:ascii="WH Hoxton" w:hAnsi="WH Hoxton"/>
              </w:rPr>
            </w:pPr>
          </w:p>
        </w:tc>
      </w:tr>
      <w:tr w:rsidR="00615B1E" w14:paraId="4743154C" w14:textId="77777777" w:rsidTr="00315538">
        <w:trPr>
          <w:tblCellSpacing w:w="5" w:type="dxa"/>
        </w:trPr>
        <w:tc>
          <w:tcPr>
            <w:tcW w:w="2538" w:type="dxa"/>
          </w:tcPr>
          <w:p w14:paraId="22B3A151" w14:textId="77777777" w:rsidR="00615B1E" w:rsidRPr="00615B1E" w:rsidRDefault="00615B1E" w:rsidP="00615B1E">
            <w:pPr>
              <w:rPr>
                <w:rFonts w:ascii="WH Hoxton" w:hAnsi="WH Hoxton" w:cstheme="minorHAnsi"/>
              </w:rPr>
            </w:pPr>
            <w:r w:rsidRPr="00615B1E">
              <w:rPr>
                <w:rFonts w:ascii="WH Hoxton" w:hAnsi="WH Hoxton" w:cstheme="minorHAnsi"/>
              </w:rPr>
              <w:t>Test Debt</w:t>
            </w:r>
          </w:p>
        </w:tc>
        <w:tc>
          <w:tcPr>
            <w:tcW w:w="4043" w:type="dxa"/>
          </w:tcPr>
          <w:p w14:paraId="60405F84" w14:textId="77777777" w:rsidR="00615B1E" w:rsidRPr="00615B1E" w:rsidRDefault="00615B1E" w:rsidP="00615B1E">
            <w:pPr>
              <w:rPr>
                <w:rFonts w:ascii="WH Hoxton" w:hAnsi="WH Hoxton"/>
              </w:rPr>
            </w:pPr>
            <w:r w:rsidRPr="00615B1E">
              <w:rPr>
                <w:rFonts w:ascii="WH Hoxton" w:hAnsi="WH Hoxton"/>
              </w:rPr>
              <w:t>Incomplete Tests</w:t>
            </w:r>
          </w:p>
          <w:p w14:paraId="209D228C" w14:textId="77777777" w:rsidR="00615B1E" w:rsidRPr="00615B1E" w:rsidRDefault="00615B1E" w:rsidP="00615B1E">
            <w:pPr>
              <w:rPr>
                <w:rFonts w:ascii="WH Hoxton" w:hAnsi="WH Hoxton"/>
              </w:rPr>
            </w:pPr>
            <w:r w:rsidRPr="00615B1E">
              <w:rPr>
                <w:rFonts w:ascii="WH Hoxton" w:hAnsi="WH Hoxton"/>
              </w:rPr>
              <w:t>Low coverage</w:t>
            </w:r>
          </w:p>
        </w:tc>
      </w:tr>
    </w:tbl>
    <w:p w14:paraId="7394E68A" w14:textId="77777777" w:rsidR="00315538" w:rsidRDefault="00315538" w:rsidP="00315538">
      <w:r>
        <w:br w:type="page"/>
      </w:r>
    </w:p>
    <w:p w14:paraId="325D257C" w14:textId="77777777" w:rsidR="00615B1E" w:rsidRPr="00615B1E" w:rsidRDefault="00615B1E" w:rsidP="00615B1E">
      <w:bookmarkStart w:id="0" w:name="_GoBack"/>
      <w:bookmarkEnd w:id="0"/>
    </w:p>
    <w:sectPr w:rsidR="00615B1E" w:rsidRPr="00615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H Hoxton">
    <w:panose1 w:val="02020503030202020204"/>
    <w:charset w:val="00"/>
    <w:family w:val="roman"/>
    <w:pitch w:val="variable"/>
    <w:sig w:usb0="A000006F" w:usb1="4000207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2A"/>
    <w:rsid w:val="00315538"/>
    <w:rsid w:val="00615B1E"/>
    <w:rsid w:val="009F422A"/>
    <w:rsid w:val="00C97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13F9"/>
  <w15:chartTrackingRefBased/>
  <w15:docId w15:val="{531E6E25-B9DC-4F34-81A7-F1CAC9E9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B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5B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E4476BF0109C49986E4AEE1B0900CF" ma:contentTypeVersion="9" ma:contentTypeDescription="Create a new document." ma:contentTypeScope="" ma:versionID="7806cf59ddfe91122fc261348586adcf">
  <xsd:schema xmlns:xsd="http://www.w3.org/2001/XMLSchema" xmlns:xs="http://www.w3.org/2001/XMLSchema" xmlns:p="http://schemas.microsoft.com/office/2006/metadata/properties" xmlns:ns2="8d2c989f-03fb-473f-9c0a-23b730e0affe" xmlns:ns3="07a24800-6c49-4717-9ca4-ca4a5a98b587" targetNamespace="http://schemas.microsoft.com/office/2006/metadata/properties" ma:root="true" ma:fieldsID="4595354911b7070036401f056e34fcc3" ns2:_="" ns3:_="">
    <xsd:import namespace="8d2c989f-03fb-473f-9c0a-23b730e0affe"/>
    <xsd:import namespace="07a24800-6c49-4717-9ca4-ca4a5a98b5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c989f-03fb-473f-9c0a-23b730e0a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a24800-6c49-4717-9ca4-ca4a5a98b5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8d2c989f-03fb-473f-9c0a-23b730e0affe" xsi:nil="true"/>
    <SharedWithUsers xmlns="07a24800-6c49-4717-9ca4-ca4a5a98b587">
      <UserInfo>
        <DisplayName>Andy Douglas</DisplayName>
        <AccountId>29</AccountId>
        <AccountType/>
      </UserInfo>
      <UserInfo>
        <DisplayName>Joel Beasley (Trading Technology)</DisplayName>
        <AccountId>713</AccountId>
        <AccountType/>
      </UserInfo>
      <UserInfo>
        <DisplayName>Chris Noble</DisplayName>
        <AccountId>30</AccountId>
        <AccountType/>
      </UserInfo>
      <UserInfo>
        <DisplayName>Retailtechvc1</DisplayName>
        <AccountId>714</AccountId>
        <AccountType/>
      </UserInfo>
      <UserInfo>
        <DisplayName>Linton Galloway</DisplayName>
        <AccountId>519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CE608-05B7-4B7A-9BA4-4D4CD73F6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c989f-03fb-473f-9c0a-23b730e0affe"/>
    <ds:schemaRef ds:uri="07a24800-6c49-4717-9ca4-ca4a5a98b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44D6-04D3-4B5A-BB96-9B3BCDFC4076}">
  <ds:schemaRefs>
    <ds:schemaRef ds:uri="http://schemas.microsoft.com/sharepoint/v3/contenttype/forms"/>
  </ds:schemaRefs>
</ds:datastoreItem>
</file>

<file path=customXml/itemProps3.xml><?xml version="1.0" encoding="utf-8"?>
<ds:datastoreItem xmlns:ds="http://schemas.openxmlformats.org/officeDocument/2006/customXml" ds:itemID="{84E4C955-BF03-435B-A9E1-04BDD0917CA2}">
  <ds:schemaRefs>
    <ds:schemaRef ds:uri="http://schemas.microsoft.com/office/2006/documentManagement/types"/>
    <ds:schemaRef ds:uri="http://purl.org/dc/terms/"/>
    <ds:schemaRef ds:uri="http://purl.org/dc/dcmitype/"/>
    <ds:schemaRef ds:uri="http://schemas.microsoft.com/office/2006/metadata/properties"/>
    <ds:schemaRef ds:uri="07a24800-6c49-4717-9ca4-ca4a5a98b587"/>
    <ds:schemaRef ds:uri="http://purl.org/dc/elements/1.1/"/>
    <ds:schemaRef ds:uri="8d2c989f-03fb-473f-9c0a-23b730e0affe"/>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1D601807-569D-4256-98AF-ECE67F402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WilliamHill</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McCabe</dc:creator>
  <cp:keywords/>
  <dc:description/>
  <cp:lastModifiedBy>Kev McCabe</cp:lastModifiedBy>
  <cp:revision>1</cp:revision>
  <dcterms:created xsi:type="dcterms:W3CDTF">2019-02-14T21:19:00Z</dcterms:created>
  <dcterms:modified xsi:type="dcterms:W3CDTF">2019-02-14T21:48:00Z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0x01010032E4476BF0109C49986E4AEE1B0900CF</vt:lpwstr>
  </property>
  <property fmtid="{D5CDD505-2E9C-101B-9397-08002B2CF9AE}" pid="3" name="AuthorIds_UIVersion_512">
    <vt:lpwstr>6</vt:lpwstr>
  </property>
</Properties>
</file>