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860051"/>
          <w:lang w:val="en-GB"/>
        </w:rPr>
        <w:id w:val="-488937297"/>
        <w:docPartObj>
          <w:docPartGallery w:val="Cover Pages"/>
          <w:docPartUnique/>
        </w:docPartObj>
      </w:sdtPr>
      <w:sdtContent>
        <w:p w14:paraId="560F08C7" w14:textId="6833C815" w:rsidR="005D6FA2" w:rsidRPr="003F7195" w:rsidRDefault="00FD7FA8" w:rsidP="00452518">
          <w:pPr>
            <w:rPr>
              <w:color w:val="860051"/>
              <w:lang w:val="en-GB"/>
            </w:rPr>
          </w:pPr>
          <w:r w:rsidRPr="003F7195">
            <w:rPr>
              <w:noProof/>
              <w:lang w:val="en-GB"/>
            </w:rPr>
            <mc:AlternateContent>
              <mc:Choice Requires="wps">
                <w:drawing>
                  <wp:anchor distT="0" distB="0" distL="114300" distR="114300" simplePos="0" relativeHeight="251658243" behindDoc="0" locked="0" layoutInCell="1" allowOverlap="1" wp14:anchorId="55EF75C3" wp14:editId="5E85A583">
                    <wp:simplePos x="0" y="0"/>
                    <wp:positionH relativeFrom="column">
                      <wp:posOffset>852170</wp:posOffset>
                    </wp:positionH>
                    <wp:positionV relativeFrom="paragraph">
                      <wp:posOffset>6902450</wp:posOffset>
                    </wp:positionV>
                    <wp:extent cx="5544820" cy="784860"/>
                    <wp:effectExtent l="0" t="0" r="0" b="0"/>
                    <wp:wrapNone/>
                    <wp:docPr id="4" name="Textruta 4"/>
                    <wp:cNvGraphicFramePr/>
                    <a:graphic xmlns:a="http://schemas.openxmlformats.org/drawingml/2006/main">
                      <a:graphicData uri="http://schemas.microsoft.com/office/word/2010/wordprocessingShape">
                        <wps:wsp>
                          <wps:cNvSpPr txBox="1"/>
                          <wps:spPr>
                            <a:xfrm>
                              <a:off x="0" y="0"/>
                              <a:ext cx="5544820" cy="784860"/>
                            </a:xfrm>
                            <a:prstGeom prst="rect">
                              <a:avLst/>
                            </a:prstGeom>
                            <a:noFill/>
                            <a:ln w="6350">
                              <a:noFill/>
                            </a:ln>
                            <a:effectLst/>
                          </wps:spPr>
                          <wps:txbx>
                            <w:txbxContent>
                              <w:p w14:paraId="44AB462C" w14:textId="059341D4" w:rsidR="00CA3187" w:rsidRDefault="004E4D12" w:rsidP="005D6FA2">
                                <w:pPr>
                                  <w:spacing w:after="0" w:line="240" w:lineRule="auto"/>
                                  <w:jc w:val="right"/>
                                </w:pPr>
                                <w:r>
                                  <w:t>Supervisor</w:t>
                                </w:r>
                                <w:r w:rsidR="00CA3187">
                                  <w:t xml:space="preserve">: </w:t>
                                </w:r>
                                <w:r w:rsidR="005D6FA2">
                                  <w:rPr>
                                    <w:rFonts w:eastAsia="Calibri"/>
                                  </w:rPr>
                                  <w:t xml:space="preserve">Martin Gerdin </w:t>
                                </w:r>
                              </w:p>
                              <w:p w14:paraId="79AFE19E" w14:textId="15A68E91" w:rsidR="00CA3187" w:rsidRDefault="004E4D12" w:rsidP="005D6FA2">
                                <w:pPr>
                                  <w:spacing w:after="0" w:line="240" w:lineRule="auto"/>
                                  <w:jc w:val="right"/>
                                  <w:rPr>
                                    <w:rFonts w:eastAsia="Calibri"/>
                                  </w:rPr>
                                </w:pPr>
                                <w:r>
                                  <w:t>Co-supervisor</w:t>
                                </w:r>
                                <w:r w:rsidR="00CA3187">
                                  <w:t xml:space="preserve">: </w:t>
                                </w:r>
                                <w:r w:rsidR="005D6FA2">
                                  <w:rPr>
                                    <w:rFonts w:eastAsia="Calibri"/>
                                  </w:rPr>
                                  <w:t xml:space="preserve">Jonatan </w:t>
                                </w:r>
                                <w:proofErr w:type="spellStart"/>
                                <w:r w:rsidR="005D6FA2">
                                  <w:rPr>
                                    <w:rFonts w:eastAsia="Calibri"/>
                                  </w:rPr>
                                  <w:t>Attergrim</w:t>
                                </w:r>
                                <w:proofErr w:type="spellEnd"/>
                              </w:p>
                              <w:p w14:paraId="6B6F7038" w14:textId="77777777" w:rsidR="00FD7FA8" w:rsidRDefault="00FD7FA8" w:rsidP="00CA3187">
                                <w:pPr>
                                  <w:spacing w:after="0" w:line="240" w:lineRule="auto"/>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5EF75C3" id="_x0000_t202" coordsize="21600,21600" o:spt="202" path="m,l,21600r21600,l21600,xe">
                    <v:stroke joinstyle="miter"/>
                    <v:path gradientshapeok="t" o:connecttype="rect"/>
                  </v:shapetype>
                  <v:shape id="Textruta 4" o:spid="_x0000_s1026" type="#_x0000_t202" style="position:absolute;margin-left:67.1pt;margin-top:543.5pt;width:436.6pt;height:61.8pt;z-index:25165824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" filled="f" stroked="f" strokeweight=".5pt">
                    <v:textbox>
                      <w:txbxContent>
                        <w:p w14:paraId="44AB462C" w14:textId="059341D4" w:rsidR="00CA3187" w:rsidRDefault="004E4D12" w:rsidP="005D6FA2">
                          <w:pPr>
                            <w:spacing w:after="0" w:line="240" w:lineRule="auto"/>
                            <w:jc w:val="right"/>
                          </w:pPr>
                          <w:r>
                            <w:t>Supervisor</w:t>
                          </w:r>
                          <w:r w:rsidR="00CA3187">
                            <w:t xml:space="preserve">: </w:t>
                          </w:r>
                          <w:r w:rsidR="005D6FA2">
                            <w:rPr>
                              <w:rFonts w:eastAsia="Calibri"/>
                            </w:rPr>
                            <w:t xml:space="preserve">Martin Gerdin </w:t>
                          </w:r>
                        </w:p>
                        <w:p w14:paraId="79AFE19E" w14:textId="15A68E91" w:rsidR="00CA3187" w:rsidRDefault="004E4D12" w:rsidP="005D6FA2">
                          <w:pPr>
                            <w:spacing w:after="0" w:line="240" w:lineRule="auto"/>
                            <w:jc w:val="right"/>
                            <w:rPr>
                              <w:rFonts w:eastAsia="Calibri"/>
                            </w:rPr>
                          </w:pPr>
                          <w:r>
                            <w:t>Co-supervisor</w:t>
                          </w:r>
                          <w:r w:rsidR="00CA3187">
                            <w:t xml:space="preserve">: </w:t>
                          </w:r>
                          <w:r w:rsidR="005D6FA2">
                            <w:rPr>
                              <w:rFonts w:eastAsia="Calibri"/>
                            </w:rPr>
                            <w:t xml:space="preserve">Jonatan </w:t>
                          </w:r>
                          <w:proofErr w:type="spellStart"/>
                          <w:r w:rsidR="005D6FA2">
                            <w:rPr>
                              <w:rFonts w:eastAsia="Calibri"/>
                            </w:rPr>
                            <w:t>Attergrim</w:t>
                          </w:r>
                          <w:proofErr w:type="spellEnd"/>
                        </w:p>
                        <w:p w14:paraId="6B6F7038" w14:textId="77777777" w:rsidR="00FD7FA8" w:rsidRDefault="00FD7FA8" w:rsidP="00CA3187">
                          <w:pPr>
                            <w:spacing w:after="0" w:line="240" w:lineRule="auto"/>
                            <w:jc w:val="right"/>
                          </w:pPr>
                        </w:p>
                      </w:txbxContent>
                    </v:textbox>
                  </v:shape>
                </w:pict>
              </mc:Fallback>
            </mc:AlternateContent>
          </w:r>
          <w:r w:rsidR="00CA3187" w:rsidRPr="003F7195">
            <w:rPr>
              <w:noProof/>
              <w:lang w:val="en-GB"/>
            </w:rPr>
            <mc:AlternateContent>
              <mc:Choice Requires="wps">
                <w:drawing>
                  <wp:anchor distT="0" distB="0" distL="114300" distR="114300" simplePos="0" relativeHeight="251658241" behindDoc="0" locked="0" layoutInCell="1" allowOverlap="1" wp14:anchorId="482B6D1A" wp14:editId="45056878">
                    <wp:simplePos x="0" y="0"/>
                    <wp:positionH relativeFrom="column">
                      <wp:posOffset>783590</wp:posOffset>
                    </wp:positionH>
                    <wp:positionV relativeFrom="paragraph">
                      <wp:posOffset>3290570</wp:posOffset>
                    </wp:positionV>
                    <wp:extent cx="5615940" cy="2964180"/>
                    <wp:effectExtent l="0" t="0" r="3810" b="7620"/>
                    <wp:wrapNone/>
                    <wp:docPr id="5" name="Textruta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15940" cy="29641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B8FB767" w14:textId="2A229E84" w:rsidR="003A6821" w:rsidRPr="004B2CF0" w:rsidRDefault="00EC2B8E" w:rsidP="003A6821">
                                <w:pPr>
                                  <w:spacing w:line="240" w:lineRule="auto"/>
                                  <w:jc w:val="center"/>
                                  <w:rPr>
                                    <w:rFonts w:eastAsia="Times New Roman"/>
                                    <w:b/>
                                    <w:color w:val="860051"/>
                                    <w:spacing w:val="-2"/>
                                    <w:sz w:val="48"/>
                                    <w:szCs w:val="48"/>
                                    <w:lang w:val="en-GB"/>
                                  </w:rPr>
                                </w:pPr>
                                <w:r>
                                  <w:rPr>
                                    <w:rFonts w:eastAsia="Times New Roman"/>
                                    <w:b/>
                                    <w:color w:val="860051"/>
                                    <w:spacing w:val="-2"/>
                                    <w:sz w:val="48"/>
                                    <w:szCs w:val="48"/>
                                    <w:lang w:val="en-GB"/>
                                  </w:rPr>
                                  <w:t xml:space="preserve">Trauma cohorts and correlation do different opportunities for </w:t>
                                </w:r>
                                <w:proofErr w:type="gramStart"/>
                                <w:r>
                                  <w:rPr>
                                    <w:rFonts w:eastAsia="Times New Roman"/>
                                    <w:b/>
                                    <w:color w:val="860051"/>
                                    <w:spacing w:val="-2"/>
                                    <w:sz w:val="48"/>
                                    <w:szCs w:val="48"/>
                                    <w:lang w:val="en-GB"/>
                                  </w:rPr>
                                  <w:t>improvement</w:t>
                                </w:r>
                                <w:proofErr w:type="gramEnd"/>
                              </w:p>
                              <w:p w14:paraId="206C6F66" w14:textId="69B79597" w:rsidR="00FD7FA8" w:rsidRPr="00EC2B8E" w:rsidRDefault="00EC2B8E" w:rsidP="00FD7FA8">
                                <w:pPr>
                                  <w:spacing w:after="0" w:line="240" w:lineRule="auto"/>
                                  <w:jc w:val="center"/>
                                  <w:rPr>
                                    <w:rFonts w:eastAsia="Calibri"/>
                                    <w:b/>
                                    <w:iCs/>
                                    <w:lang w:val="en-GB"/>
                                  </w:rPr>
                                </w:pPr>
                                <w:r w:rsidRPr="00EC2B8E">
                                  <w:rPr>
                                    <w:b/>
                                    <w:iCs/>
                                    <w:color w:val="860051"/>
                                    <w:sz w:val="32"/>
                                    <w:szCs w:val="32"/>
                                    <w:lang w:val="en-GB"/>
                                  </w:rPr>
                                  <w:t>A r</w:t>
                                </w:r>
                                <w:r>
                                  <w:rPr>
                                    <w:b/>
                                    <w:iCs/>
                                    <w:color w:val="860051"/>
                                    <w:sz w:val="32"/>
                                    <w:szCs w:val="32"/>
                                    <w:lang w:val="en-GB"/>
                                  </w:rPr>
                                  <w:t xml:space="preserve">egistry based </w:t>
                                </w:r>
                                <w:proofErr w:type="gramStart"/>
                                <w:r>
                                  <w:rPr>
                                    <w:b/>
                                    <w:iCs/>
                                    <w:color w:val="860051"/>
                                    <w:sz w:val="32"/>
                                    <w:szCs w:val="32"/>
                                    <w:lang w:val="en-GB"/>
                                  </w:rPr>
                                  <w:t>study</w:t>
                                </w:r>
                                <w:proofErr w:type="gramEnd"/>
                              </w:p>
                              <w:p w14:paraId="70D53A0C" w14:textId="604D8148" w:rsidR="00FD7FA8" w:rsidRPr="004B2CF0" w:rsidRDefault="004E4D12" w:rsidP="00FD7FA8">
                                <w:pPr>
                                  <w:spacing w:after="0" w:line="240" w:lineRule="auto"/>
                                  <w:jc w:val="center"/>
                                  <w:rPr>
                                    <w:rFonts w:eastAsia="Calibri"/>
                                    <w:b/>
                                    <w:lang w:val="en-GB"/>
                                  </w:rPr>
                                </w:pPr>
                                <w:r>
                                  <w:rPr>
                                    <w:b/>
                                    <w:lang w:val="en-GB"/>
                                  </w:rPr>
                                  <w:t>Author</w:t>
                                </w:r>
                                <w:r w:rsidR="003A6821" w:rsidRPr="004B2CF0">
                                  <w:rPr>
                                    <w:b/>
                                    <w:lang w:val="en-GB"/>
                                  </w:rPr>
                                  <w:t>:</w:t>
                                </w:r>
                                <w:r w:rsidR="003A6821" w:rsidRPr="004B2CF0">
                                  <w:rPr>
                                    <w:rFonts w:ascii="Calibri" w:eastAsia="Calibri" w:hAnsi="Calibri"/>
                                    <w:lang w:val="en-GB"/>
                                  </w:rPr>
                                  <w:t xml:space="preserve"> </w:t>
                                </w:r>
                                <w:r w:rsidR="005D6FA2" w:rsidRPr="004B2CF0">
                                  <w:rPr>
                                    <w:rFonts w:eastAsia="Calibri"/>
                                    <w:b/>
                                    <w:lang w:val="en-GB"/>
                                  </w:rPr>
                                  <w:t xml:space="preserve">Maja Martos </w:t>
                                </w:r>
                              </w:p>
                              <w:p w14:paraId="3F20DE90" w14:textId="77777777" w:rsidR="00FD7FA8" w:rsidRPr="004B2CF0" w:rsidRDefault="00FD7FA8" w:rsidP="00FD7FA8">
                                <w:pPr>
                                  <w:spacing w:after="0" w:line="240" w:lineRule="auto"/>
                                  <w:jc w:val="center"/>
                                  <w:rPr>
                                    <w:rFonts w:eastAsia="Calibri"/>
                                    <w:b/>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2B6D1A" id="Textruta 5" o:spid="_x0000_s1027" type="#_x0000_t202" style="position:absolute;margin-left:61.7pt;margin-top:259.1pt;width:442.2pt;height:233.4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" fillcolor="white [3201]" stroked="f" strokeweight=".5pt">
                    <v:textbox>
                      <w:txbxContent>
                        <w:p w14:paraId="4B8FB767" w14:textId="2A229E84" w:rsidR="003A6821" w:rsidRPr="004B2CF0" w:rsidRDefault="00EC2B8E" w:rsidP="003A6821">
                          <w:pPr>
                            <w:spacing w:line="240" w:lineRule="auto"/>
                            <w:jc w:val="center"/>
                            <w:rPr>
                              <w:rFonts w:eastAsia="Times New Roman"/>
                              <w:b/>
                              <w:color w:val="860051"/>
                              <w:spacing w:val="-2"/>
                              <w:sz w:val="48"/>
                              <w:szCs w:val="48"/>
                              <w:lang w:val="en-GB"/>
                            </w:rPr>
                          </w:pPr>
                          <w:r>
                            <w:rPr>
                              <w:rFonts w:eastAsia="Times New Roman"/>
                              <w:b/>
                              <w:color w:val="860051"/>
                              <w:spacing w:val="-2"/>
                              <w:sz w:val="48"/>
                              <w:szCs w:val="48"/>
                              <w:lang w:val="en-GB"/>
                            </w:rPr>
                            <w:t xml:space="preserve">Trauma cohorts and correlation do different opportunities for </w:t>
                          </w:r>
                          <w:proofErr w:type="gramStart"/>
                          <w:r>
                            <w:rPr>
                              <w:rFonts w:eastAsia="Times New Roman"/>
                              <w:b/>
                              <w:color w:val="860051"/>
                              <w:spacing w:val="-2"/>
                              <w:sz w:val="48"/>
                              <w:szCs w:val="48"/>
                              <w:lang w:val="en-GB"/>
                            </w:rPr>
                            <w:t>improvement</w:t>
                          </w:r>
                          <w:proofErr w:type="gramEnd"/>
                        </w:p>
                        <w:p w14:paraId="206C6F66" w14:textId="69B79597" w:rsidR="00FD7FA8" w:rsidRPr="00EC2B8E" w:rsidRDefault="00EC2B8E" w:rsidP="00FD7FA8">
                          <w:pPr>
                            <w:spacing w:after="0" w:line="240" w:lineRule="auto"/>
                            <w:jc w:val="center"/>
                            <w:rPr>
                              <w:rFonts w:eastAsia="Calibri"/>
                              <w:b/>
                              <w:iCs/>
                              <w:lang w:val="en-GB"/>
                            </w:rPr>
                          </w:pPr>
                          <w:r w:rsidRPr="00EC2B8E">
                            <w:rPr>
                              <w:b/>
                              <w:iCs/>
                              <w:color w:val="860051"/>
                              <w:sz w:val="32"/>
                              <w:szCs w:val="32"/>
                              <w:lang w:val="en-GB"/>
                            </w:rPr>
                            <w:t>A r</w:t>
                          </w:r>
                          <w:r>
                            <w:rPr>
                              <w:b/>
                              <w:iCs/>
                              <w:color w:val="860051"/>
                              <w:sz w:val="32"/>
                              <w:szCs w:val="32"/>
                              <w:lang w:val="en-GB"/>
                            </w:rPr>
                            <w:t xml:space="preserve">egistry based </w:t>
                          </w:r>
                          <w:proofErr w:type="gramStart"/>
                          <w:r>
                            <w:rPr>
                              <w:b/>
                              <w:iCs/>
                              <w:color w:val="860051"/>
                              <w:sz w:val="32"/>
                              <w:szCs w:val="32"/>
                              <w:lang w:val="en-GB"/>
                            </w:rPr>
                            <w:t>study</w:t>
                          </w:r>
                          <w:proofErr w:type="gramEnd"/>
                        </w:p>
                        <w:p w14:paraId="70D53A0C" w14:textId="604D8148" w:rsidR="00FD7FA8" w:rsidRPr="004B2CF0" w:rsidRDefault="004E4D12" w:rsidP="00FD7FA8">
                          <w:pPr>
                            <w:spacing w:after="0" w:line="240" w:lineRule="auto"/>
                            <w:jc w:val="center"/>
                            <w:rPr>
                              <w:rFonts w:eastAsia="Calibri"/>
                              <w:b/>
                              <w:lang w:val="en-GB"/>
                            </w:rPr>
                          </w:pPr>
                          <w:r>
                            <w:rPr>
                              <w:b/>
                              <w:lang w:val="en-GB"/>
                            </w:rPr>
                            <w:t>Author</w:t>
                          </w:r>
                          <w:r w:rsidR="003A6821" w:rsidRPr="004B2CF0">
                            <w:rPr>
                              <w:b/>
                              <w:lang w:val="en-GB"/>
                            </w:rPr>
                            <w:t>:</w:t>
                          </w:r>
                          <w:r w:rsidR="003A6821" w:rsidRPr="004B2CF0">
                            <w:rPr>
                              <w:rFonts w:ascii="Calibri" w:eastAsia="Calibri" w:hAnsi="Calibri"/>
                              <w:lang w:val="en-GB"/>
                            </w:rPr>
                            <w:t xml:space="preserve"> </w:t>
                          </w:r>
                          <w:r w:rsidR="005D6FA2" w:rsidRPr="004B2CF0">
                            <w:rPr>
                              <w:rFonts w:eastAsia="Calibri"/>
                              <w:b/>
                              <w:lang w:val="en-GB"/>
                            </w:rPr>
                            <w:t xml:space="preserve">Maja Martos </w:t>
                          </w:r>
                        </w:p>
                        <w:p w14:paraId="3F20DE90" w14:textId="77777777" w:rsidR="00FD7FA8" w:rsidRPr="004B2CF0" w:rsidRDefault="00FD7FA8" w:rsidP="00FD7FA8">
                          <w:pPr>
                            <w:spacing w:after="0" w:line="240" w:lineRule="auto"/>
                            <w:jc w:val="center"/>
                            <w:rPr>
                              <w:rFonts w:eastAsia="Calibri"/>
                              <w:b/>
                              <w:lang w:val="en-GB"/>
                            </w:rPr>
                          </w:pPr>
                        </w:p>
                      </w:txbxContent>
                    </v:textbox>
                  </v:shape>
                </w:pict>
              </mc:Fallback>
            </mc:AlternateContent>
          </w:r>
          <w:r w:rsidR="006E2E87" w:rsidRPr="003F7195">
            <w:rPr>
              <w:noProof/>
              <w:lang w:val="en-GB"/>
            </w:rPr>
            <mc:AlternateContent>
              <mc:Choice Requires="wps">
                <w:drawing>
                  <wp:anchor distT="0" distB="0" distL="114300" distR="114300" simplePos="0" relativeHeight="251658242" behindDoc="0" locked="0" layoutInCell="1" allowOverlap="1" wp14:anchorId="7B859E41" wp14:editId="50151B93">
                    <wp:simplePos x="0" y="0"/>
                    <wp:positionH relativeFrom="column">
                      <wp:posOffset>814070</wp:posOffset>
                    </wp:positionH>
                    <wp:positionV relativeFrom="paragraph">
                      <wp:posOffset>774065</wp:posOffset>
                    </wp:positionV>
                    <wp:extent cx="5544820" cy="1249680"/>
                    <wp:effectExtent l="0" t="0" r="0" b="7620"/>
                    <wp:wrapNone/>
                    <wp:docPr id="3" name="Textruta 3"/>
                    <wp:cNvGraphicFramePr/>
                    <a:graphic xmlns:a="http://schemas.openxmlformats.org/drawingml/2006/main">
                      <a:graphicData uri="http://schemas.microsoft.com/office/word/2010/wordprocessingShape">
                        <wps:wsp>
                          <wps:cNvSpPr txBox="1"/>
                          <wps:spPr>
                            <a:xfrm>
                              <a:off x="0" y="0"/>
                              <a:ext cx="5544820" cy="12496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667BD0" w14:textId="0BABBEAD" w:rsidR="006E2E87" w:rsidRPr="004E4D12" w:rsidRDefault="004E4D12" w:rsidP="006E2E87">
                                <w:pPr>
                                  <w:spacing w:line="240" w:lineRule="auto"/>
                                  <w:rPr>
                                    <w:lang w:val="en-GB"/>
                                  </w:rPr>
                                </w:pPr>
                                <w:r>
                                  <w:rPr>
                                    <w:lang w:val="en-GB"/>
                                  </w:rPr>
                                  <w:t>The Karolinska University Hospital</w:t>
                                </w:r>
                                <w:r w:rsidR="006E2E87">
                                  <w:rPr>
                                    <w:rFonts w:eastAsia="Calibri"/>
                                  </w:rPr>
                                  <w:fldChar w:fldCharType="begin"/>
                                </w:r>
                                <w:r w:rsidR="006E2E87" w:rsidRPr="004E4D12">
                                  <w:rPr>
                                    <w:rFonts w:eastAsia="Calibri"/>
                                    <w:lang w:val="en-GB"/>
                                  </w:rPr>
                                  <w:instrText xml:space="preserve"> AUTOTEXTLIST    \* MERGEFORMAT </w:instrText>
                                </w:r>
                                <w:r w:rsidR="006E2E87">
                                  <w:rPr>
                                    <w:rFonts w:eastAsia="Calibri"/>
                                  </w:rPr>
                                  <w:fldChar w:fldCharType="separate"/>
                                </w:r>
                                <w:r w:rsidR="006E2E87">
                                  <w:rPr>
                                    <w:rFonts w:eastAsia="Calibri"/>
                                  </w:rPr>
                                  <w:fldChar w:fldCharType="begin"/>
                                </w:r>
                                <w:r w:rsidR="006E2E87" w:rsidRPr="004E4D12">
                                  <w:rPr>
                                    <w:rFonts w:eastAsia="Calibri"/>
                                    <w:lang w:val="en-GB"/>
                                  </w:rPr>
                                  <w:instrText xml:space="preserve"> AUTOTEXTLIST    \* MERGEFORMAT </w:instrText>
                                </w:r>
                                <w:r w:rsidR="006E2E87">
                                  <w:rPr>
                                    <w:rFonts w:eastAsia="Calibri"/>
                                  </w:rPr>
                                  <w:fldChar w:fldCharType="separate"/>
                                </w:r>
                                <w:r w:rsidR="006E2E87">
                                  <w:rPr>
                                    <w:rFonts w:eastAsia="Calibri"/>
                                  </w:rPr>
                                  <w:fldChar w:fldCharType="begin"/>
                                </w:r>
                                <w:r w:rsidR="006E2E87" w:rsidRPr="004E4D12">
                                  <w:rPr>
                                    <w:rFonts w:eastAsia="Calibri"/>
                                    <w:lang w:val="en-GB"/>
                                  </w:rPr>
                                  <w:instrText xml:space="preserve"> FILLIN  "(namnet på den institution där arbetet har utförts)"  \* MERGEFORMAT </w:instrText>
                                </w:r>
                                <w:r w:rsidR="006E2E87">
                                  <w:rPr>
                                    <w:rFonts w:eastAsia="Calibri"/>
                                  </w:rPr>
                                  <w:fldChar w:fldCharType="end"/>
                                </w:r>
                                <w:r w:rsidR="006E2E87">
                                  <w:rPr>
                                    <w:rFonts w:eastAsia="Calibri"/>
                                  </w:rPr>
                                  <w:fldChar w:fldCharType="end"/>
                                </w:r>
                                <w:r w:rsidR="006E2E87">
                                  <w:rPr>
                                    <w:rFonts w:eastAsia="Calibri"/>
                                  </w:rPr>
                                  <w:fldChar w:fldCharType="end"/>
                                </w:r>
                                <w:r w:rsidR="006E2E87" w:rsidRPr="004E4D12">
                                  <w:rPr>
                                    <w:lang w:val="en-GB"/>
                                  </w:rPr>
                                  <w:br/>
                                </w:r>
                                <w:r w:rsidRPr="004E4D12">
                                  <w:rPr>
                                    <w:rFonts w:eastAsia="Calibri"/>
                                    <w:lang w:val="en-GB"/>
                                  </w:rPr>
                                  <w:t xml:space="preserve">Maja Martos </w:t>
                                </w:r>
                                <w:r w:rsidR="006E2E87" w:rsidRPr="004E4D12">
                                  <w:rPr>
                                    <w:lang w:val="en-GB"/>
                                  </w:rPr>
                                  <w:br/>
                                </w:r>
                                <w:r w:rsidRPr="004E4D12">
                                  <w:rPr>
                                    <w:lang w:val="en-GB"/>
                                  </w:rPr>
                                  <w:t>The Medical program</w:t>
                                </w:r>
                                <w:r w:rsidR="006E2E87" w:rsidRPr="004E4D12">
                                  <w:rPr>
                                    <w:lang w:val="en-GB"/>
                                  </w:rPr>
                                  <w:br/>
                                </w:r>
                                <w:r w:rsidRPr="004E4D12">
                                  <w:rPr>
                                    <w:lang w:val="en-GB"/>
                                  </w:rPr>
                                  <w:t>Master thesis</w:t>
                                </w:r>
                                <w:r w:rsidR="007A4601" w:rsidRPr="004E4D12">
                                  <w:rPr>
                                    <w:lang w:val="en-GB"/>
                                  </w:rPr>
                                  <w:t xml:space="preserve"> 30 p</w:t>
                                </w:r>
                                <w:r w:rsidR="007A4601" w:rsidRPr="004E4D12">
                                  <w:rPr>
                                    <w:lang w:val="en-GB"/>
                                  </w:rPr>
                                  <w:br/>
                                </w:r>
                                <w:r w:rsidRPr="004E4D12">
                                  <w:rPr>
                                    <w:lang w:val="en-GB"/>
                                  </w:rPr>
                                  <w:t>The spring semester</w:t>
                                </w:r>
                                <w:r w:rsidR="00D318A7" w:rsidRPr="004E4D12">
                                  <w:rPr>
                                    <w:lang w:val="en-GB"/>
                                  </w:rPr>
                                  <w:t xml:space="preserve"> 20</w:t>
                                </w:r>
                                <w:r w:rsidR="0014476E" w:rsidRPr="004E4D12">
                                  <w:rPr>
                                    <w:lang w:val="en-GB"/>
                                  </w:rPr>
                                  <w:t>2</w:t>
                                </w:r>
                                <w:r w:rsidR="006103D5" w:rsidRPr="004E4D12">
                                  <w:rPr>
                                    <w:lang w:val="en-G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859E41" id="Textruta 3" o:spid="_x0000_s1028" type="#_x0000_t202" style="position:absolute;margin-left:64.1pt;margin-top:60.95pt;width:436.6pt;height:98.4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" filled="f" stroked="f" strokeweight=".5pt">
                    <v:textbox>
                      <w:txbxContent>
                        <w:p w14:paraId="08667BD0" w14:textId="0BABBEAD" w:rsidR="006E2E87" w:rsidRPr="004E4D12" w:rsidRDefault="004E4D12" w:rsidP="006E2E87">
                          <w:pPr>
                            <w:spacing w:line="240" w:lineRule="auto"/>
                            <w:rPr>
                              <w:lang w:val="en-GB"/>
                            </w:rPr>
                          </w:pPr>
                          <w:r>
                            <w:rPr>
                              <w:lang w:val="en-GB"/>
                            </w:rPr>
                            <w:t>The Karolinska University Hospital</w:t>
                          </w:r>
                          <w:r w:rsidR="006E2E87">
                            <w:rPr>
                              <w:rFonts w:eastAsia="Calibri"/>
                            </w:rPr>
                            <w:fldChar w:fldCharType="begin"/>
                          </w:r>
                          <w:r w:rsidR="006E2E87" w:rsidRPr="004E4D12">
                            <w:rPr>
                              <w:rFonts w:eastAsia="Calibri"/>
                              <w:lang w:val="en-GB"/>
                            </w:rPr>
                            <w:instrText xml:space="preserve"> AUTOTEXTLIST    \* MERGEFORMAT </w:instrText>
                          </w:r>
                          <w:r w:rsidR="006E2E87">
                            <w:rPr>
                              <w:rFonts w:eastAsia="Calibri"/>
                            </w:rPr>
                            <w:fldChar w:fldCharType="separate"/>
                          </w:r>
                          <w:r w:rsidR="006E2E87">
                            <w:rPr>
                              <w:rFonts w:eastAsia="Calibri"/>
                            </w:rPr>
                            <w:fldChar w:fldCharType="begin"/>
                          </w:r>
                          <w:r w:rsidR="006E2E87" w:rsidRPr="004E4D12">
                            <w:rPr>
                              <w:rFonts w:eastAsia="Calibri"/>
                              <w:lang w:val="en-GB"/>
                            </w:rPr>
                            <w:instrText xml:space="preserve"> AUTOTEXTLIST    \* MERGEFORMAT </w:instrText>
                          </w:r>
                          <w:r w:rsidR="006E2E87">
                            <w:rPr>
                              <w:rFonts w:eastAsia="Calibri"/>
                            </w:rPr>
                            <w:fldChar w:fldCharType="separate"/>
                          </w:r>
                          <w:r w:rsidR="006E2E87">
                            <w:rPr>
                              <w:rFonts w:eastAsia="Calibri"/>
                            </w:rPr>
                            <w:fldChar w:fldCharType="begin"/>
                          </w:r>
                          <w:r w:rsidR="006E2E87" w:rsidRPr="004E4D12">
                            <w:rPr>
                              <w:rFonts w:eastAsia="Calibri"/>
                              <w:lang w:val="en-GB"/>
                            </w:rPr>
                            <w:instrText xml:space="preserve"> FILLIN  "(namnet på den institution där arbetet har utförts)"  \* MERGEFORMAT </w:instrText>
                          </w:r>
                          <w:r w:rsidR="006E2E87">
                            <w:rPr>
                              <w:rFonts w:eastAsia="Calibri"/>
                            </w:rPr>
                            <w:fldChar w:fldCharType="end"/>
                          </w:r>
                          <w:r w:rsidR="006E2E87">
                            <w:rPr>
                              <w:rFonts w:eastAsia="Calibri"/>
                            </w:rPr>
                            <w:fldChar w:fldCharType="end"/>
                          </w:r>
                          <w:r w:rsidR="006E2E87">
                            <w:rPr>
                              <w:rFonts w:eastAsia="Calibri"/>
                            </w:rPr>
                            <w:fldChar w:fldCharType="end"/>
                          </w:r>
                          <w:r w:rsidR="006E2E87" w:rsidRPr="004E4D12">
                            <w:rPr>
                              <w:lang w:val="en-GB"/>
                            </w:rPr>
                            <w:br/>
                          </w:r>
                          <w:r w:rsidRPr="004E4D12">
                            <w:rPr>
                              <w:rFonts w:eastAsia="Calibri"/>
                              <w:lang w:val="en-GB"/>
                            </w:rPr>
                            <w:t xml:space="preserve">Maja Martos </w:t>
                          </w:r>
                          <w:r w:rsidR="006E2E87" w:rsidRPr="004E4D12">
                            <w:rPr>
                              <w:lang w:val="en-GB"/>
                            </w:rPr>
                            <w:br/>
                          </w:r>
                          <w:r w:rsidRPr="004E4D12">
                            <w:rPr>
                              <w:lang w:val="en-GB"/>
                            </w:rPr>
                            <w:t>The Medical program</w:t>
                          </w:r>
                          <w:r w:rsidR="006E2E87" w:rsidRPr="004E4D12">
                            <w:rPr>
                              <w:lang w:val="en-GB"/>
                            </w:rPr>
                            <w:br/>
                          </w:r>
                          <w:r w:rsidRPr="004E4D12">
                            <w:rPr>
                              <w:lang w:val="en-GB"/>
                            </w:rPr>
                            <w:t>Master thesis</w:t>
                          </w:r>
                          <w:r w:rsidR="007A4601" w:rsidRPr="004E4D12">
                            <w:rPr>
                              <w:lang w:val="en-GB"/>
                            </w:rPr>
                            <w:t xml:space="preserve"> 30 p</w:t>
                          </w:r>
                          <w:r w:rsidR="007A4601" w:rsidRPr="004E4D12">
                            <w:rPr>
                              <w:lang w:val="en-GB"/>
                            </w:rPr>
                            <w:br/>
                          </w:r>
                          <w:r w:rsidRPr="004E4D12">
                            <w:rPr>
                              <w:lang w:val="en-GB"/>
                            </w:rPr>
                            <w:t>The spring semester</w:t>
                          </w:r>
                          <w:r w:rsidR="00D318A7" w:rsidRPr="004E4D12">
                            <w:rPr>
                              <w:lang w:val="en-GB"/>
                            </w:rPr>
                            <w:t xml:space="preserve"> 20</w:t>
                          </w:r>
                          <w:r w:rsidR="0014476E" w:rsidRPr="004E4D12">
                            <w:rPr>
                              <w:lang w:val="en-GB"/>
                            </w:rPr>
                            <w:t>2</w:t>
                          </w:r>
                          <w:r w:rsidR="006103D5" w:rsidRPr="004E4D12">
                            <w:rPr>
                              <w:lang w:val="en-GB"/>
                            </w:rPr>
                            <w:t>3</w:t>
                          </w:r>
                        </w:p>
                      </w:txbxContent>
                    </v:textbox>
                  </v:shape>
                </w:pict>
              </mc:Fallback>
            </mc:AlternateContent>
          </w:r>
          <w:r w:rsidR="009D5166" w:rsidRPr="003F7195">
            <w:rPr>
              <w:noProof/>
              <w:color w:val="860051"/>
              <w:lang w:val="en-GB"/>
            </w:rPr>
            <mc:AlternateContent>
              <mc:Choice Requires="wpg">
                <w:drawing>
                  <wp:anchor distT="0" distB="0" distL="114300" distR="114300" simplePos="0" relativeHeight="251658240" behindDoc="0" locked="0" layoutInCell="1" allowOverlap="1" wp14:anchorId="54CFA8E6" wp14:editId="3D8F58DF">
                    <wp:simplePos x="0" y="0"/>
                    <wp:positionH relativeFrom="column">
                      <wp:posOffset>-702310</wp:posOffset>
                    </wp:positionH>
                    <wp:positionV relativeFrom="paragraph">
                      <wp:posOffset>-755650</wp:posOffset>
                    </wp:positionV>
                    <wp:extent cx="7863840" cy="10401300"/>
                    <wp:effectExtent l="0" t="0" r="0" b="0"/>
                    <wp:wrapNone/>
                    <wp:docPr id="2" name="Grup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863840" cy="10401300"/>
                              <a:chOff x="0" y="0"/>
                              <a:chExt cx="7863840" cy="10401300"/>
                            </a:xfrm>
                          </wpg:grpSpPr>
                          <wps:wsp>
                            <wps:cNvPr id="7" name="Rectangle 7"/>
                            <wps:cNvSpPr>
                              <a:spLocks noChangeArrowheads="1"/>
                            </wps:cNvSpPr>
                            <wps:spPr bwMode="auto">
                              <a:xfrm>
                                <a:off x="0" y="0"/>
                                <a:ext cx="1439545" cy="9174480"/>
                              </a:xfrm>
                              <a:prstGeom prst="rect">
                                <a:avLst/>
                              </a:prstGeom>
                              <a:solidFill>
                                <a:srgbClr val="CACACA"/>
                              </a:solidFill>
                              <a:ln w="9525">
                                <a:noFill/>
                                <a:miter lim="800000"/>
                                <a:headEnd/>
                                <a:tailEnd/>
                              </a:ln>
                              <a:effectLst/>
                            </wps:spPr>
                            <wps:bodyPr wrap="none" anchor="ctr"/>
                          </wps:wsp>
                          <wps:wsp>
                            <wps:cNvPr id="8" name="Rectangle 9"/>
                            <wps:cNvSpPr>
                              <a:spLocks noChangeArrowheads="1"/>
                            </wps:cNvSpPr>
                            <wps:spPr bwMode="auto">
                              <a:xfrm>
                                <a:off x="838200" y="0"/>
                                <a:ext cx="6268720" cy="1439545"/>
                              </a:xfrm>
                              <a:prstGeom prst="rect">
                                <a:avLst/>
                              </a:prstGeom>
                              <a:solidFill>
                                <a:srgbClr val="CACACA">
                                  <a:alpha val="72000"/>
                                </a:srgbClr>
                              </a:solidFill>
                              <a:ln w="9525">
                                <a:noFill/>
                                <a:miter lim="800000"/>
                                <a:headEnd/>
                                <a:tailEnd/>
                              </a:ln>
                              <a:effectLst/>
                            </wps:spPr>
                            <wps:bodyPr wrap="none" anchor="ctr"/>
                          </wps:wsp>
                          <wps:wsp>
                            <wps:cNvPr id="9" name="Rectangle 10"/>
                            <wps:cNvSpPr>
                              <a:spLocks noChangeArrowheads="1"/>
                            </wps:cNvSpPr>
                            <wps:spPr bwMode="auto">
                              <a:xfrm>
                                <a:off x="0" y="0"/>
                                <a:ext cx="1439545" cy="1439545"/>
                              </a:xfrm>
                              <a:prstGeom prst="rect">
                                <a:avLst/>
                              </a:prstGeom>
                              <a:solidFill>
                                <a:srgbClr val="BBE0E3">
                                  <a:alpha val="72000"/>
                                </a:srgbClr>
                              </a:solidFill>
                              <a:ln w="9525">
                                <a:noFill/>
                                <a:miter lim="800000"/>
                                <a:headEnd/>
                                <a:tailEnd/>
                              </a:ln>
                              <a:effectLst/>
                            </wps:spPr>
                            <wps:bodyPr wrap="none" anchor="ctr"/>
                          </wps:wsp>
                          <pic:pic xmlns:pic="http://schemas.openxmlformats.org/drawingml/2006/picture">
                            <pic:nvPicPr>
                              <pic:cNvPr id="10" name="Picture 10"/>
                              <pic:cNvPicPr>
                                <a:picLocks noChangeAspect="1"/>
                              </pic:cNvPicPr>
                            </pic:nvPicPr>
                            <pic:blipFill rotWithShape="1">
                              <a:blip r:embed="rId11">
                                <a:extLst>
                                  <a:ext uri="{28A0092B-C50C-407E-A947-70E740481C1C}">
                                    <a14:useLocalDpi xmlns:a14="http://schemas.microsoft.com/office/drawing/2010/main" val="0"/>
                                  </a:ext>
                                </a:extLst>
                              </a:blip>
                              <a:srcRect l="1364" t="56850" r="-9655" b="1350"/>
                              <a:stretch/>
                            </pic:blipFill>
                            <pic:spPr bwMode="auto">
                              <a:xfrm>
                                <a:off x="0" y="8511540"/>
                                <a:ext cx="7863840" cy="1889760"/>
                              </a:xfrm>
                              <a:prstGeom prst="rect">
                                <a:avLst/>
                              </a:prstGeom>
                              <a:noFill/>
                              <a:ln>
                                <a:noFill/>
                              </a:ln>
                              <a:extLst>
                                <a:ext uri="{53640926-AAD7-44D8-BBD7-CCE9431645EC}">
                                  <a14:shadowObscured xmlns:a14="http://schemas.microsoft.com/office/drawing/2010/main"/>
                                </a:ext>
                              </a:extLst>
                            </pic:spPr>
                          </pic:pic>
                        </wpg:wgp>
                      </a:graphicData>
                    </a:graphic>
                    <wp14:sizeRelH relativeFrom="page">
                      <wp14:pctWidth>0</wp14:pctWidth>
                    </wp14:sizeRelH>
                    <wp14:sizeRelV relativeFrom="page">
                      <wp14:pctHeight>0</wp14:pctHeight>
                    </wp14:sizeRelV>
                  </wp:anchor>
                </w:drawing>
              </mc:Choice>
              <mc:Fallback>
                <w:pict>
                  <v:group w14:anchorId="2A74C182" id="Grupp 2" o:spid="_x0000_s1026" style="position:absolute;margin-left:-55.3pt;margin-top:-59.5pt;width:619.2pt;height:819pt;z-index:251658240" coordsize="78638,104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">
                    <v:rect id="Rectangle 7" o:spid="_x0000_s1027" style="position:absolute;width:14395;height:9174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" fillcolor="#cacaca" stroked="f"/>
                    <v:rect id="Rectangle 9" o:spid="_x0000_s1028" style="position:absolute;left:8382;width:62687;height:1439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" fillcolor="#cacaca" stroked="f">
                      <v:fill opacity="47288f"/>
                    </v:rect>
                    <v:rect id="Rectangle 10" o:spid="_x0000_s1029" style="position:absolute;width:14395;height:1439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" fillcolor="#bbe0e3" stroked="f">
                      <v:fill opacity="47288f"/>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30" type="#_x0000_t75" style="position:absolute;top:85115;width:78638;height:18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">
                      <v:imagedata r:id="rId12" o:title="" croptop="37257f" cropbottom="885f" cropleft="894f" cropright="-6328f"/>
                    </v:shape>
                  </v:group>
                </w:pict>
              </mc:Fallback>
            </mc:AlternateContent>
          </w:r>
          <w:r w:rsidR="005812A6" w:rsidRPr="003F7195">
            <w:rPr>
              <w:color w:val="860051"/>
              <w:lang w:val="en-GB"/>
            </w:rPr>
            <w:br w:type="page"/>
          </w:r>
          <w:r w:rsidR="00127930" w:rsidRPr="003F7195">
            <w:rPr>
              <w:rFonts w:eastAsia="Times New Roman"/>
              <w:b/>
              <w:bCs/>
              <w:noProof/>
              <w:sz w:val="32"/>
              <w:szCs w:val="28"/>
              <w:lang w:val="en-GB"/>
            </w:rPr>
            <w:drawing>
              <wp:anchor distT="0" distB="0" distL="114300" distR="114300" simplePos="0" relativeHeight="251658244" behindDoc="0" locked="0" layoutInCell="1" allowOverlap="1" wp14:anchorId="3F512A45" wp14:editId="27CF68F1">
                <wp:simplePos x="0" y="0"/>
                <wp:positionH relativeFrom="column">
                  <wp:posOffset>4128770</wp:posOffset>
                </wp:positionH>
                <wp:positionV relativeFrom="paragraph">
                  <wp:posOffset>-869950</wp:posOffset>
                </wp:positionV>
                <wp:extent cx="2293620" cy="1146810"/>
                <wp:effectExtent l="0" t="0" r="0" b="0"/>
                <wp:wrapNone/>
                <wp:docPr id="1" name="Bildobjekt 1" descr="Description: C:\Users\krilei\AppData\Local\Microsoft\Windows\Temporary Internet Files\Content.IE5\VR7RAWXZ\KI-Logo_cmyk.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C:\Users\krilei\AppData\Local\Microsoft\Windows\Temporary Internet Files\Content.IE5\VR7RAWXZ\KI-Logo_cmyk.tif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93620" cy="1146810"/>
                        </a:xfrm>
                        <a:prstGeom prst="rect">
                          <a:avLst/>
                        </a:prstGeom>
                        <a:noFill/>
                      </pic:spPr>
                    </pic:pic>
                  </a:graphicData>
                </a:graphic>
              </wp:anchor>
            </w:drawing>
          </w:r>
        </w:p>
      </w:sdtContent>
    </w:sdt>
    <w:p w14:paraId="443E60C0" w14:textId="7B0A132D" w:rsidR="005D6FA2" w:rsidRPr="003F7195" w:rsidRDefault="005D6FA2" w:rsidP="00873349">
      <w:pPr>
        <w:pStyle w:val="Rubrik1"/>
        <w:rPr>
          <w:lang w:val="en-GB"/>
        </w:rPr>
      </w:pPr>
      <w:r w:rsidRPr="003F7195">
        <w:rPr>
          <w:lang w:val="en-GB"/>
        </w:rPr>
        <w:lastRenderedPageBreak/>
        <w:t>Introduction</w:t>
      </w:r>
    </w:p>
    <w:p w14:paraId="512C7A61" w14:textId="076220B7" w:rsidR="009139A7" w:rsidRPr="003F7195" w:rsidRDefault="009139A7" w:rsidP="00A47301">
      <w:pPr>
        <w:pStyle w:val="Rubrik3"/>
        <w:rPr>
          <w:bCs/>
          <w:lang w:val="en-GB"/>
        </w:rPr>
      </w:pPr>
      <w:bookmarkStart w:id="0" w:name="_Hlk126744250"/>
      <w:r w:rsidRPr="003F7195">
        <w:rPr>
          <w:lang w:val="en-GB"/>
        </w:rPr>
        <w:t>Trauma</w:t>
      </w:r>
    </w:p>
    <w:p w14:paraId="4E648C9D" w14:textId="7D49DD6A" w:rsidR="000D3020" w:rsidRPr="003F7195" w:rsidRDefault="005D6FA2" w:rsidP="005D6FA2">
      <w:pPr>
        <w:pStyle w:val="Brdtext1"/>
        <w:rPr>
          <w:lang w:val="en-GB"/>
        </w:rPr>
      </w:pPr>
      <w:r w:rsidRPr="003F7195">
        <w:rPr>
          <w:lang w:val="en-GB"/>
        </w:rPr>
        <w:t xml:space="preserve">Trauma, clinically defined as physical injury and the body´s associated response, </w:t>
      </w:r>
      <w:r w:rsidR="006D7EBF" w:rsidRPr="003F7195">
        <w:rPr>
          <w:lang w:val="en-GB"/>
        </w:rPr>
        <w:t xml:space="preserve">is the most common cause of death </w:t>
      </w:r>
      <w:r w:rsidR="00785242" w:rsidRPr="003F7195">
        <w:rPr>
          <w:lang w:val="en-GB"/>
        </w:rPr>
        <w:t xml:space="preserve">in </w:t>
      </w:r>
      <w:r w:rsidR="006D7EBF" w:rsidRPr="003F7195">
        <w:rPr>
          <w:lang w:val="en-GB"/>
        </w:rPr>
        <w:t>the first four decades of life</w:t>
      </w:r>
      <w:r w:rsidR="00785242" w:rsidRPr="003F7195">
        <w:rPr>
          <w:lang w:val="en-GB"/>
        </w:rPr>
        <w:t>. It</w:t>
      </w:r>
      <w:r w:rsidR="002734AE" w:rsidRPr="003F7195">
        <w:rPr>
          <w:lang w:val="en-GB"/>
        </w:rPr>
        <w:t xml:space="preserve"> kills </w:t>
      </w:r>
      <w:r w:rsidR="00785242" w:rsidRPr="003F7195">
        <w:rPr>
          <w:lang w:val="en-GB"/>
        </w:rPr>
        <w:t xml:space="preserve">around </w:t>
      </w:r>
      <w:r w:rsidR="002734AE" w:rsidRPr="003F7195">
        <w:rPr>
          <w:lang w:val="en-GB"/>
        </w:rPr>
        <w:t xml:space="preserve">4.4 million people </w:t>
      </w:r>
      <w:r w:rsidR="00EB66A1" w:rsidRPr="003F7195">
        <w:rPr>
          <w:lang w:val="en-GB"/>
        </w:rPr>
        <w:t>around the globe</w:t>
      </w:r>
      <w:r w:rsidR="00F21EF7" w:rsidRPr="003F7195">
        <w:rPr>
          <w:lang w:val="en-GB"/>
        </w:rPr>
        <w:t xml:space="preserve"> </w:t>
      </w:r>
      <w:r w:rsidRPr="003F7195">
        <w:rPr>
          <w:lang w:val="en-GB"/>
        </w:rPr>
        <w:fldChar w:fldCharType="begin"/>
      </w:r>
      <w:r w:rsidRPr="003F7195">
        <w:rPr>
          <w:lang w:val="en-GB"/>
        </w:rPr>
        <w:instrText xml:space="preserve"> ADDIN ZOTERO_ITEM CSL_CITATION {"citationID":"o7Q6mFLK","properties":{"formattedCitation":"(1)","plainCitation":"(1)","noteIndex":0},"citationItems":[{"id":78,"uris":["http://zotero.org/users/local/dRJOFA2S/items/IEZ3SFVA"],"itemData":{"id":78,"type":"webpage","language":"en","title":"Injuries and violence","URL":"https://www.who.int/news-room/fact-sheets/detail/injuries-and-violence","accessed":{"date-parts":[["2023",2,2]]}}}],"schema":"https://github.com/citation-style-language/schema/raw/master/csl-citation.json"} </w:instrText>
      </w:r>
      <w:r w:rsidRPr="003F7195">
        <w:rPr>
          <w:lang w:val="en-GB"/>
        </w:rPr>
        <w:fldChar w:fldCharType="separate"/>
      </w:r>
      <w:r w:rsidRPr="003F7195">
        <w:rPr>
          <w:lang w:val="en-GB"/>
        </w:rPr>
        <w:t>(1)</w:t>
      </w:r>
      <w:r w:rsidRPr="003F7195">
        <w:rPr>
          <w:lang w:val="en-GB"/>
        </w:rPr>
        <w:fldChar w:fldCharType="end"/>
      </w:r>
      <w:r w:rsidR="009B429D" w:rsidRPr="003F7195">
        <w:rPr>
          <w:lang w:val="en-GB"/>
        </w:rPr>
        <w:t xml:space="preserve"> and in S</w:t>
      </w:r>
      <w:r w:rsidR="00897240" w:rsidRPr="003F7195">
        <w:rPr>
          <w:lang w:val="en-GB"/>
        </w:rPr>
        <w:t>weden, almost 10,000 people suffer</w:t>
      </w:r>
      <w:r w:rsidR="009B429D" w:rsidRPr="003F7195">
        <w:rPr>
          <w:lang w:val="en-GB"/>
        </w:rPr>
        <w:t xml:space="preserve"> from</w:t>
      </w:r>
      <w:r w:rsidR="00897240" w:rsidRPr="003F7195">
        <w:rPr>
          <w:lang w:val="en-GB"/>
        </w:rPr>
        <w:t xml:space="preserve"> severe trauma </w:t>
      </w:r>
      <w:r w:rsidR="000E6002" w:rsidRPr="003F7195">
        <w:rPr>
          <w:lang w:val="en-GB"/>
        </w:rPr>
        <w:t>yearly</w:t>
      </w:r>
      <w:r w:rsidR="00897240" w:rsidRPr="003F7195">
        <w:rPr>
          <w:lang w:val="en-GB"/>
        </w:rPr>
        <w:t xml:space="preserve">. </w:t>
      </w:r>
      <w:r w:rsidRPr="003F7195">
        <w:rPr>
          <w:lang w:val="en-GB"/>
        </w:rPr>
        <w:fldChar w:fldCharType="begin"/>
      </w:r>
      <w:r w:rsidRPr="003F7195">
        <w:rPr>
          <w:lang w:val="en-GB"/>
        </w:rPr>
        <w:instrText xml:space="preserve"> ADDIN ZOTERO_ITEM CSL_CITATION {"citationID":"zbOOV1WQ","properties":{"formattedCitation":"(2)","plainCitation":"(2)","noteIndex":0},"citationItems":[{"id":116,"uris":["http://zotero.org/users/local/dRJOFA2S/items/RKXJNGFK"],"itemData":{"id":116,"type":"post-weblog","language":"sv-SE","title":"årsrapport | Sökresultat | SweTrau","URL":"https://rcsyd.se/swetrau/?s=%C3%A5rsrapport","accessed":{"date-parts":[["2023",3,3]]},"issued":{"date-parts":[["2022",6,1]]}}}],"schema":"https://github.com/citation-style-language/schema/raw/master/csl-citation.json"} </w:instrText>
      </w:r>
      <w:r w:rsidRPr="003F7195">
        <w:rPr>
          <w:lang w:val="en-GB"/>
        </w:rPr>
        <w:fldChar w:fldCharType="separate"/>
      </w:r>
      <w:r w:rsidR="004E0872" w:rsidRPr="003F7195">
        <w:rPr>
          <w:lang w:val="en-GB"/>
        </w:rPr>
        <w:t>(2)</w:t>
      </w:r>
      <w:r w:rsidRPr="003F7195">
        <w:rPr>
          <w:lang w:val="en-GB"/>
        </w:rPr>
        <w:fldChar w:fldCharType="end"/>
      </w:r>
      <w:r w:rsidR="00391C37" w:rsidRPr="003F7195">
        <w:rPr>
          <w:lang w:val="en-GB"/>
        </w:rPr>
        <w:t xml:space="preserve"> </w:t>
      </w:r>
      <w:r w:rsidR="00A1168C" w:rsidRPr="003F7195">
        <w:rPr>
          <w:lang w:val="en-GB"/>
        </w:rPr>
        <w:t>Trauma is generally</w:t>
      </w:r>
      <w:r w:rsidR="00E6248D" w:rsidRPr="003F7195">
        <w:rPr>
          <w:lang w:val="en-GB"/>
        </w:rPr>
        <w:t xml:space="preserve"> divided</w:t>
      </w:r>
      <w:r w:rsidR="00A47301" w:rsidRPr="003F7195">
        <w:rPr>
          <w:lang w:val="en-GB"/>
        </w:rPr>
        <w:t xml:space="preserve"> </w:t>
      </w:r>
      <w:r w:rsidR="00C73F24" w:rsidRPr="003F7195">
        <w:rPr>
          <w:lang w:val="en-GB"/>
        </w:rPr>
        <w:t xml:space="preserve">into two categories based </w:t>
      </w:r>
      <w:r w:rsidR="00EC2E79" w:rsidRPr="003F7195">
        <w:rPr>
          <w:lang w:val="en-GB"/>
        </w:rPr>
        <w:t>o</w:t>
      </w:r>
      <w:r w:rsidR="00C73F24" w:rsidRPr="003F7195">
        <w:rPr>
          <w:lang w:val="en-GB"/>
        </w:rPr>
        <w:t>n</w:t>
      </w:r>
      <w:r w:rsidR="00D67CBE" w:rsidRPr="003F7195">
        <w:rPr>
          <w:lang w:val="en-GB"/>
        </w:rPr>
        <w:t xml:space="preserve"> </w:t>
      </w:r>
      <w:r w:rsidR="004E2E62" w:rsidRPr="003F7195">
        <w:rPr>
          <w:lang w:val="en-GB"/>
        </w:rPr>
        <w:t xml:space="preserve">the </w:t>
      </w:r>
      <w:r w:rsidR="00D67CBE" w:rsidRPr="003F7195">
        <w:rPr>
          <w:lang w:val="en-GB"/>
        </w:rPr>
        <w:t xml:space="preserve">mechanism of injury; </w:t>
      </w:r>
      <w:r w:rsidR="007E502B" w:rsidRPr="003F7195">
        <w:rPr>
          <w:lang w:val="en-GB"/>
        </w:rPr>
        <w:t>penetrati</w:t>
      </w:r>
      <w:r w:rsidR="00516D66" w:rsidRPr="003F7195">
        <w:rPr>
          <w:lang w:val="en-GB"/>
        </w:rPr>
        <w:t>ng (stab wounds or gunshots)</w:t>
      </w:r>
      <w:r w:rsidR="007E502B" w:rsidRPr="003F7195">
        <w:rPr>
          <w:lang w:val="en-GB"/>
        </w:rPr>
        <w:t xml:space="preserve"> and blunt</w:t>
      </w:r>
      <w:r w:rsidR="00516D66" w:rsidRPr="003F7195">
        <w:rPr>
          <w:lang w:val="en-GB"/>
        </w:rPr>
        <w:t xml:space="preserve"> (</w:t>
      </w:r>
      <w:r w:rsidR="002734AE" w:rsidRPr="003F7195">
        <w:rPr>
          <w:lang w:val="en-GB"/>
        </w:rPr>
        <w:t xml:space="preserve"> </w:t>
      </w:r>
      <w:r w:rsidR="00516D66" w:rsidRPr="003F7195">
        <w:rPr>
          <w:lang w:val="en-GB"/>
        </w:rPr>
        <w:t>e.g.</w:t>
      </w:r>
      <w:r w:rsidR="002734AE" w:rsidRPr="003F7195">
        <w:rPr>
          <w:lang w:val="en-GB"/>
        </w:rPr>
        <w:t xml:space="preserve"> car accidents</w:t>
      </w:r>
      <w:r w:rsidR="00AF4124" w:rsidRPr="003F7195">
        <w:rPr>
          <w:lang w:val="en-GB"/>
        </w:rPr>
        <w:t>, falls and interpersonal violence)</w:t>
      </w:r>
      <w:r w:rsidR="007E502B" w:rsidRPr="003F7195">
        <w:rPr>
          <w:lang w:val="en-GB"/>
        </w:rPr>
        <w:t xml:space="preserve"> </w:t>
      </w:r>
      <w:r w:rsidRPr="003F7195">
        <w:rPr>
          <w:lang w:val="en-GB"/>
        </w:rPr>
        <w:fldChar w:fldCharType="begin"/>
      </w:r>
      <w:r w:rsidRPr="003F7195">
        <w:rPr>
          <w:lang w:val="en-GB"/>
        </w:rPr>
        <w:instrText xml:space="preserve"> ADDIN ZOTERO_ITEM CSL_CITATION {"citationID":"kX2LYSPz","properties":{"formattedCitation":"(3)","plainCitation":"(3)","noteIndex":0},"citationItems":[{"id":109,"uris":["http://zotero.org/users/local/dRJOFA2S/items/5Z7EAFNZ"],"itemData":{"id":109,"type":"article-journal","abstract":"Student Course Manual ATLS ® Advanced Trauma Life Support","container-title":"ATLS 10th Edition","source":"www.academia.edu","title":"Student Course Manual ATLS ® Advanced Trauma Life Support","URL":"https://www.academia.edu/39781997/Student_Course_Manual_ATLS_Advanced_Trauma_Life_Support","author":[{"family":"Santos","given":"Carlos Dos"}],"accessed":{"date-parts":[["2023",2,23]]},"issued":{"date-parts":[["2018",1,1]]}}}],"schema":"https://github.com/citation-style-language/schema/raw/master/csl-citation.json"} </w:instrText>
      </w:r>
      <w:r w:rsidRPr="003F7195">
        <w:rPr>
          <w:lang w:val="en-GB"/>
        </w:rPr>
        <w:fldChar w:fldCharType="separate"/>
      </w:r>
      <w:r w:rsidR="004E0872" w:rsidRPr="003F7195">
        <w:rPr>
          <w:lang w:val="en-GB"/>
        </w:rPr>
        <w:t>(3)</w:t>
      </w:r>
      <w:r w:rsidRPr="003F7195">
        <w:rPr>
          <w:lang w:val="en-GB"/>
        </w:rPr>
        <w:fldChar w:fldCharType="end"/>
      </w:r>
      <w:r w:rsidR="00491EC1" w:rsidRPr="003F7195">
        <w:rPr>
          <w:lang w:val="en-GB"/>
        </w:rPr>
        <w:t>.</w:t>
      </w:r>
      <w:r w:rsidR="007B24C2" w:rsidRPr="003F7195">
        <w:rPr>
          <w:lang w:val="en-GB"/>
        </w:rPr>
        <w:t xml:space="preserve"> </w:t>
      </w:r>
      <w:r w:rsidR="009D5377" w:rsidRPr="003F7195">
        <w:rPr>
          <w:lang w:val="en-GB"/>
        </w:rPr>
        <w:t xml:space="preserve"> Overall, </w:t>
      </w:r>
      <w:r w:rsidR="00BE7617" w:rsidRPr="003F7195">
        <w:rPr>
          <w:lang w:val="en-GB"/>
        </w:rPr>
        <w:t xml:space="preserve">brain injury is </w:t>
      </w:r>
      <w:r w:rsidR="009D5377" w:rsidRPr="003F7195">
        <w:rPr>
          <w:lang w:val="en-GB"/>
        </w:rPr>
        <w:t xml:space="preserve">the most common cause of </w:t>
      </w:r>
      <w:r w:rsidR="001219B2" w:rsidRPr="003F7195">
        <w:rPr>
          <w:lang w:val="en-GB"/>
        </w:rPr>
        <w:t>trauma related death</w:t>
      </w:r>
      <w:r w:rsidR="00814FDC" w:rsidRPr="003F7195">
        <w:rPr>
          <w:lang w:val="en-GB"/>
        </w:rPr>
        <w:t>, counting for 58</w:t>
      </w:r>
      <w:r w:rsidR="00CB4CD3" w:rsidRPr="003F7195">
        <w:rPr>
          <w:lang w:val="en-GB"/>
        </w:rPr>
        <w:t>,6</w:t>
      </w:r>
      <w:r w:rsidR="00814FDC" w:rsidRPr="003F7195">
        <w:rPr>
          <w:lang w:val="en-GB"/>
        </w:rPr>
        <w:t xml:space="preserve"> percent</w:t>
      </w:r>
      <w:r w:rsidR="007C70DD" w:rsidRPr="003F7195">
        <w:rPr>
          <w:lang w:val="en-GB"/>
        </w:rPr>
        <w:t>.</w:t>
      </w:r>
      <w:r w:rsidR="00A80981" w:rsidRPr="003F7195">
        <w:rPr>
          <w:lang w:val="en-GB"/>
        </w:rPr>
        <w:t xml:space="preserve"> In 2021, 62 percent of</w:t>
      </w:r>
      <w:r w:rsidR="007C70DD" w:rsidRPr="003F7195">
        <w:rPr>
          <w:lang w:val="en-GB"/>
        </w:rPr>
        <w:t xml:space="preserve"> patients </w:t>
      </w:r>
      <w:r w:rsidR="0035331F" w:rsidRPr="003F7195">
        <w:rPr>
          <w:lang w:val="en-GB"/>
        </w:rPr>
        <w:t>passing from blunt</w:t>
      </w:r>
      <w:r w:rsidR="00612866" w:rsidRPr="003F7195">
        <w:rPr>
          <w:lang w:val="en-GB"/>
        </w:rPr>
        <w:t xml:space="preserve"> </w:t>
      </w:r>
      <w:r w:rsidR="00BE54B0" w:rsidRPr="003F7195">
        <w:rPr>
          <w:lang w:val="en-GB"/>
        </w:rPr>
        <w:t>violence</w:t>
      </w:r>
      <w:r w:rsidR="00123AE5" w:rsidRPr="003F7195">
        <w:rPr>
          <w:lang w:val="en-GB"/>
        </w:rPr>
        <w:t xml:space="preserve"> in Sweden</w:t>
      </w:r>
      <w:r w:rsidR="00A80981" w:rsidRPr="003F7195">
        <w:rPr>
          <w:lang w:val="en-GB"/>
        </w:rPr>
        <w:t xml:space="preserve"> </w:t>
      </w:r>
      <w:r w:rsidR="00A93491" w:rsidRPr="003F7195">
        <w:rPr>
          <w:lang w:val="en-GB"/>
        </w:rPr>
        <w:t>did so due to</w:t>
      </w:r>
      <w:r w:rsidR="00FD6432" w:rsidRPr="003F7195">
        <w:rPr>
          <w:lang w:val="en-GB"/>
        </w:rPr>
        <w:t xml:space="preserve"> </w:t>
      </w:r>
      <w:r w:rsidR="00714257" w:rsidRPr="003F7195">
        <w:rPr>
          <w:lang w:val="en-GB"/>
        </w:rPr>
        <w:t>damage of the brain</w:t>
      </w:r>
      <w:r w:rsidR="00816348" w:rsidRPr="003F7195">
        <w:rPr>
          <w:lang w:val="en-GB"/>
        </w:rPr>
        <w:t xml:space="preserve">. </w:t>
      </w:r>
      <w:r w:rsidR="00376FD2" w:rsidRPr="003F7195">
        <w:rPr>
          <w:lang w:val="en-GB"/>
        </w:rPr>
        <w:t>The</w:t>
      </w:r>
      <w:r w:rsidR="00136B7A" w:rsidRPr="003F7195">
        <w:rPr>
          <w:lang w:val="en-GB"/>
        </w:rPr>
        <w:t xml:space="preserve"> equivalent </w:t>
      </w:r>
      <w:r w:rsidR="00F90D6C" w:rsidRPr="003F7195">
        <w:rPr>
          <w:lang w:val="en-GB"/>
        </w:rPr>
        <w:t>figure for patients</w:t>
      </w:r>
      <w:r w:rsidR="00194EED">
        <w:rPr>
          <w:lang w:val="en-GB"/>
        </w:rPr>
        <w:t xml:space="preserve"> with</w:t>
      </w:r>
      <w:r w:rsidR="00376FD2" w:rsidRPr="003F7195">
        <w:rPr>
          <w:lang w:val="en-GB"/>
        </w:rPr>
        <w:t xml:space="preserve"> penetrating trauma </w:t>
      </w:r>
      <w:r w:rsidR="00611D26" w:rsidRPr="003F7195">
        <w:rPr>
          <w:lang w:val="en-GB"/>
        </w:rPr>
        <w:t>was</w:t>
      </w:r>
      <w:r w:rsidR="005D61DD" w:rsidRPr="003F7195">
        <w:rPr>
          <w:lang w:val="en-GB"/>
        </w:rPr>
        <w:t xml:space="preserve"> </w:t>
      </w:r>
      <w:r w:rsidR="00FD6432" w:rsidRPr="003F7195">
        <w:rPr>
          <w:lang w:val="en-GB"/>
        </w:rPr>
        <w:t xml:space="preserve"> 22 percent</w:t>
      </w:r>
      <w:r w:rsidR="00194EED">
        <w:rPr>
          <w:lang w:val="en-GB"/>
        </w:rPr>
        <w:t xml:space="preserve"> </w:t>
      </w:r>
      <w:r w:rsidR="00312CE4" w:rsidRPr="003F7195">
        <w:rPr>
          <w:lang w:val="en-GB"/>
        </w:rPr>
        <w:fldChar w:fldCharType="begin"/>
      </w:r>
      <w:r w:rsidR="00312CE4" w:rsidRPr="003F7195">
        <w:rPr>
          <w:lang w:val="en-GB"/>
        </w:rPr>
        <w:instrText xml:space="preserve"> ADDIN ZOTERO_ITEM CSL_CITATION {"citationID":"BEcnWNhM","properties":{"formattedCitation":"(4)","plainCitation":"(4)","noteIndex":0},"citationItems":[{"id":93,"uris":["http://zotero.org/users/local/dRJOFA2S/items/YVXZJ9RR"],"itemData":{"id":93,"type":"article-journal","abstract":"Securing high-quality mortality statistics requires systematic evaluation of all trauma deaths. We examined the proportion of trauma patients dying within 30 days from causes not related to the injury and the impact of exclusion of patients dead on arrival on 30-day trauma mortality. We also defined the demographics, injury characteristics, cause of death and time to death in patients admitted to our trauma center who died within 30 days, between 2007-2011.\nDemographics, injury characteristics, status alive/dead on arrival, cause of death and time to death of all patients were reviewed. Deaths were analyzed based on injury mechanism (penetrating, blunt trauma and low energy blunt trauma) and cause of death (traumatic brain injury (TBI), hemorrhage, organ dysfunction and other/unknown).\nOf the 7422 admissions, 343 deaths were identified of which 36 (10.5%) involved causes not related to the injury. The overall age was 71 years, Injury Severity Score (ISS) 29 and time to death 24 hours (all medians). Fifty-four patients (17.6%) were dead on arrival. Exclusion of patients dead on arrival reduced the overall mortality rate (P &lt; 0.05) and median ISS (P &lt; 0.05) and increased median age (P &lt; 0.01) and time to death (P &lt; 0.001). Injury mechanism was penetrating trauma in 7.5%, blunt trauma in 56.0%, and low energy blunt trauma in 36.5%. TBI accounted for 58.6%; hemorrhage 16.3%, organ dysfunction 15.0%, and other/unknown for 10.1% of the deaths. Patients who died after low energy blunt trauma were older, had lower ISS and longer time to death compared to those who died after penetrating and blunt trauma (all P &lt; 0.01).\nClinical review of all trauma deaths was essential to interpret mortality. Thirty-day trauma mortality included 10.5% deaths not directly related to the injury and the exclusion of patients dead on arrival significantly affected the unadjusted mortality rate, ISS, median age and time to death.","container-title":"Scandinavian journal of trauma, resuscitation and emergency medicine","DOI":"10.1186/1757-7241-22-18","journalAbbreviation":"Scandinavian journal of trauma, resuscitation and emergency medicine","page":"18","source":"ResearchGate","title":"Clinical review is essential to evaluate 30-day mortality after trauma","volume":"22","author":[{"family":"Ghorbani","given":"Poya"},{"family":"Falkén","given":"Magnus"},{"family":"Riddez","given":"Louis"},{"family":"Sundelöf","given":"Martin"},{"family":"Oldner","given":"Anders"},{"family":"Strömmer","given":"Lovisa"}],"issued":{"date-parts":[["2014",3,13]]}}}],"schema":"https://github.com/citation-style-language/schema/raw/master/csl-citation.json"} </w:instrText>
      </w:r>
      <w:r w:rsidR="00312CE4" w:rsidRPr="003F7195">
        <w:rPr>
          <w:lang w:val="en-GB"/>
        </w:rPr>
        <w:fldChar w:fldCharType="separate"/>
      </w:r>
      <w:r w:rsidR="00312CE4" w:rsidRPr="003F7195">
        <w:rPr>
          <w:lang w:val="en-GB"/>
        </w:rPr>
        <w:t>(4)</w:t>
      </w:r>
      <w:r w:rsidR="00312CE4" w:rsidRPr="003F7195">
        <w:rPr>
          <w:lang w:val="en-GB"/>
        </w:rPr>
        <w:fldChar w:fldCharType="end"/>
      </w:r>
      <w:r w:rsidR="00312CE4" w:rsidRPr="003F7195">
        <w:rPr>
          <w:lang w:val="en-GB"/>
        </w:rPr>
        <w:t xml:space="preserve">. </w:t>
      </w:r>
      <w:r w:rsidR="009A6811">
        <w:rPr>
          <w:lang w:val="en-GB"/>
        </w:rPr>
        <w:t>Traumatic injury of the brain is thus highly</w:t>
      </w:r>
      <w:r w:rsidR="008E4FE4" w:rsidRPr="003F7195">
        <w:rPr>
          <w:lang w:val="en-GB"/>
        </w:rPr>
        <w:t xml:space="preserve"> associated with </w:t>
      </w:r>
      <w:r w:rsidR="00A72E8E" w:rsidRPr="003F7195">
        <w:rPr>
          <w:lang w:val="en-GB"/>
        </w:rPr>
        <w:t>fatal outcome</w:t>
      </w:r>
      <w:r w:rsidR="00CC61B6" w:rsidRPr="003F7195">
        <w:rPr>
          <w:lang w:val="en-GB"/>
        </w:rPr>
        <w:t xml:space="preserve"> </w:t>
      </w:r>
      <w:r w:rsidR="00CC61B6" w:rsidRPr="003F7195">
        <w:rPr>
          <w:lang w:val="en-GB"/>
        </w:rPr>
        <w:fldChar w:fldCharType="begin"/>
      </w:r>
      <w:r w:rsidR="0099415B" w:rsidRPr="003F7195">
        <w:rPr>
          <w:lang w:val="en-GB"/>
        </w:rPr>
        <w:instrText xml:space="preserve"> ADDIN ZOTERO_ITEM CSL_CITATION {"citationID":"gs6UFfII","properties":{"formattedCitation":"(5,6)","plainCitation":"(5,6)","noteIndex":0},"citationItems":[{"id":25,"uris":["http://zotero.org/users/local/dRJOFA2S/items/V3J9VQA8"],"itemData":{"id":25,"type":"article-journal","abstract":"Background\nA systematic analysis of trauma deaths is a step towards trauma quality improvement in Indian hospitals. This study estimates the magnitude of preventable trauma deaths in five Indian hospitals, and uses a peer-review process to identify opportunities for improvement (OFI) in trauma care delivery.\n\nMethods\nAll trauma deaths that occurred within 30 days of hospitalization in five urban university hospitals in India were retrospectively abstracted for demography, mechanism of injury, transfer status, injury description by clinical, investigation and operative findings. Using mixed methods, they were quantitatively stratified by the standardized Injury Severity Score (ISS) into mild (1–8), moderate (9–15), severe (16–25), profound (26–75) ISS categories, and by time to death within 24 h, 7, or 30 days. Using peer-review and Delphi methods, we defined optimal trauma care within the Indian context and evaluated each death for preventability, using the following categories: Preventable (P), Potentially preventable (PP), Non-preventable (NP) and Non-preventable but care could have been improved (NPI).\n\nResults\nDuring the 18 month study period, there were 11,671 trauma admissions and 2523 deaths within 30 days (21.6%). The overall proportion of preventable deaths was 58%, among 2057 eligible deaths. In patients with a mild ISS score, 71% of deaths were preventable. In the moderate category, 56% were preventable, and 60% in the severe group and 44% in the profound group were preventable. Traumatic brain injury and burns accounted for the majority of non-preventable deaths. The important areas for improvement in the preventable deaths subset, inadequacies in airway management (14.3%) and resuscitation with hemorrhage control (16.3%). System-related issues included lack of protocols, lack of adherence to protocols, pre-hospital delays and delays in imaging.\n\nConclusion\nFifty-eight percent of all trauma deaths were classified as preventable. Two-thirds of the deaths with injury severity scores of less than 16 were preventable. This large subgroup of Indian urban trauma patients could possibly be saved by urgent attention and corrective action. Low-cost interventions such as airway management, fluid resuscitation, hemorrhage control and surgical decision-making protocols, were identified as OFI. Establishment of clinical protocols and timely processes of trauma care delivery are the next steps towards improving care.","container-title":"BMC Health Services Research","DOI":"10.1186/s12913-017-2085-7","ISSN":"1472-6963","journalAbbreviation":"BMC Health Serv Res","note":"PMID: 28209192\nPMCID: PMC5314603","page":"142","source":"PubMed Central","title":"Learning from 2523 trauma deaths in India- opportunities to prevent in-hospital deaths","volume":"17","author":[{"family":"Roy","given":"Nobhojit"},{"family":"Kizhakke Veetil","given":"Deepa"},{"family":"Khajanchi","given":"Monty Uttam"},{"family":"Kumar","given":"Vineet"},{"family":"Solomon","given":"Harris"},{"family":"Kamble","given":"Jyoti"},{"family":"Basak","given":"Debojit"},{"family":"Tomson","given":"Göran"},{"family":"Schreeb","given":"Johan","non-dropping-particle":"von"}],"issued":{"date-parts":[["2017",2,16]]}}},{"id":28,"uris":["http://zotero.org/users/local/dRJOFA2S/items/6EJ3EIIY"],"itemData":{"id":28,"type":"article-journal","abstract":"Preventable trauma deaths are defined as deaths which could be avoided if optimal care has been delivered. Studies on preventable trauma deaths have been accomplished initially with panel reviews of pre-hospital and hospital charts. However, several investigators questioned the reliability and validity of this method because of low reproducibility of implicit judgments when they are made by different experts. Nevertheless, number of studies were published all around the world and ultimately gained some credibility, particularly in regions where comparisons were made before and after trauma system implementation with a resultant fall in mortality. During the last decade of century the method of comparing observed survival with probability of survival calculated from large trauma registries has obtained popularity. Preventable trauma deaths were identified as deaths occurred notwithstanding a high calculated probability of survival. In recent years, preventable trauma deaths studies have been replaced by population-based studies, which use databases representative of overall population, therefore with high epidemiologic value. These databases contain readily available information which carry out the advantage of objectivity and large numbers. Nowadays, population-based researches provide the strongest evidence regarding the effectiveness of trauma systems and trauma centers on patient outcomes.","container-title":"World Journal of Emergency Surgery","DOI":"10.1186/1749-7922-1-12","ISSN":"1749-7922","journalAbbreviation":"World J Emerg Surg","note":"PMID: 16759417\nPMCID: PMC1475565","page":"12","source":"PubMed Central","title":"Preventable trauma deaths: from panel review to population based-studies","title-short":"Preventable trauma deaths","volume":"1","author":[{"family":"Chiara","given":"Osvaldo"},{"family":"Cimbanassi","given":"Stefania"},{"family":"Pitidis","given":"Alessio"},{"family":"Vesconi","given":"Sergio"}],"issued":{"date-parts":[["2006",4,11]]}}}],"schema":"https://github.com/citation-style-language/schema/raw/master/csl-citation.json"} </w:instrText>
      </w:r>
      <w:r w:rsidR="00CC61B6" w:rsidRPr="003F7195">
        <w:rPr>
          <w:lang w:val="en-GB"/>
        </w:rPr>
        <w:fldChar w:fldCharType="separate"/>
      </w:r>
      <w:r w:rsidR="0099415B" w:rsidRPr="003F7195">
        <w:rPr>
          <w:lang w:val="en-GB"/>
        </w:rPr>
        <w:t>(5,6)</w:t>
      </w:r>
      <w:r w:rsidR="00CC61B6" w:rsidRPr="003F7195">
        <w:rPr>
          <w:lang w:val="en-GB"/>
        </w:rPr>
        <w:fldChar w:fldCharType="end"/>
      </w:r>
      <w:r w:rsidR="00CC61B6" w:rsidRPr="003F7195">
        <w:rPr>
          <w:lang w:val="en-GB"/>
        </w:rPr>
        <w:t xml:space="preserve"> and </w:t>
      </w:r>
      <w:r w:rsidR="009A6811">
        <w:rPr>
          <w:lang w:val="en-GB"/>
        </w:rPr>
        <w:t>is</w:t>
      </w:r>
      <w:r w:rsidR="008E4FE4" w:rsidRPr="003F7195">
        <w:rPr>
          <w:lang w:val="en-GB"/>
        </w:rPr>
        <w:t xml:space="preserve"> </w:t>
      </w:r>
      <w:r w:rsidR="0097608D" w:rsidRPr="003F7195">
        <w:rPr>
          <w:lang w:val="en-GB"/>
        </w:rPr>
        <w:t xml:space="preserve">weighing </w:t>
      </w:r>
      <w:r w:rsidR="002A01BA" w:rsidRPr="003F7195">
        <w:rPr>
          <w:lang w:val="en-GB"/>
        </w:rPr>
        <w:t>on</w:t>
      </w:r>
      <w:r w:rsidR="0097608D" w:rsidRPr="003F7195">
        <w:rPr>
          <w:lang w:val="en-GB"/>
        </w:rPr>
        <w:t xml:space="preserve"> mortality statistics </w:t>
      </w:r>
      <w:r w:rsidR="00CC61B6" w:rsidRPr="003F7195">
        <w:rPr>
          <w:lang w:val="en-GB"/>
        </w:rPr>
        <w:t>of both</w:t>
      </w:r>
      <w:r w:rsidR="006B56F2" w:rsidRPr="003F7195">
        <w:rPr>
          <w:lang w:val="en-GB"/>
        </w:rPr>
        <w:t xml:space="preserve"> </w:t>
      </w:r>
      <w:r w:rsidR="005D61DD" w:rsidRPr="003F7195">
        <w:rPr>
          <w:lang w:val="en-GB"/>
        </w:rPr>
        <w:t>cohor</w:t>
      </w:r>
      <w:r w:rsidR="00CC61B6" w:rsidRPr="003F7195">
        <w:rPr>
          <w:lang w:val="en-GB"/>
        </w:rPr>
        <w:t>t</w:t>
      </w:r>
      <w:r w:rsidR="00CE5EAA" w:rsidRPr="003F7195">
        <w:rPr>
          <w:lang w:val="en-GB"/>
        </w:rPr>
        <w:t>s</w:t>
      </w:r>
      <w:r w:rsidR="00CC61B6" w:rsidRPr="003F7195">
        <w:rPr>
          <w:lang w:val="en-GB"/>
        </w:rPr>
        <w:t xml:space="preserve">. </w:t>
      </w:r>
      <w:r w:rsidR="00430627">
        <w:rPr>
          <w:lang w:val="en-GB"/>
        </w:rPr>
        <w:t xml:space="preserve">Traumatic brain injuries (TBI) </w:t>
      </w:r>
      <w:r w:rsidR="006B1FA8" w:rsidRPr="003F7195">
        <w:rPr>
          <w:lang w:val="en-GB"/>
        </w:rPr>
        <w:t xml:space="preserve">are </w:t>
      </w:r>
      <w:r w:rsidR="00637CAD" w:rsidRPr="003F7195">
        <w:rPr>
          <w:lang w:val="en-GB"/>
        </w:rPr>
        <w:t xml:space="preserve">therefore </w:t>
      </w:r>
      <w:r w:rsidR="000B2A27" w:rsidRPr="003F7195">
        <w:rPr>
          <w:lang w:val="en-GB"/>
        </w:rPr>
        <w:t>often</w:t>
      </w:r>
      <w:r w:rsidR="00544753" w:rsidRPr="003F7195">
        <w:rPr>
          <w:lang w:val="en-GB"/>
        </w:rPr>
        <w:t xml:space="preserve"> separated and</w:t>
      </w:r>
      <w:r w:rsidR="000B2A27" w:rsidRPr="003F7195">
        <w:rPr>
          <w:lang w:val="en-GB"/>
        </w:rPr>
        <w:t xml:space="preserve"> </w:t>
      </w:r>
      <w:r w:rsidR="00AD1BF8" w:rsidRPr="003F7195">
        <w:rPr>
          <w:lang w:val="en-GB"/>
        </w:rPr>
        <w:t>studied as a category of its on</w:t>
      </w:r>
      <w:r w:rsidR="00317212">
        <w:rPr>
          <w:lang w:val="en-GB"/>
        </w:rPr>
        <w:t xml:space="preserve">. </w:t>
      </w:r>
    </w:p>
    <w:p w14:paraId="508C2A8D" w14:textId="77777777" w:rsidR="00092AFE" w:rsidRPr="003F7195" w:rsidRDefault="00092AFE" w:rsidP="005D6FA2">
      <w:pPr>
        <w:pStyle w:val="Brdtext1"/>
        <w:rPr>
          <w:lang w:val="en-GB"/>
        </w:rPr>
      </w:pPr>
    </w:p>
    <w:p w14:paraId="2CB8A952" w14:textId="5A8DB5D7" w:rsidR="00BB6F25" w:rsidRPr="003F7195" w:rsidRDefault="00092AFE" w:rsidP="00092AFE">
      <w:pPr>
        <w:pStyle w:val="Brdtext1"/>
        <w:rPr>
          <w:b/>
          <w:bCs w:val="0"/>
          <w:i/>
          <w:iCs/>
          <w:lang w:val="en-GB"/>
        </w:rPr>
      </w:pPr>
      <w:r w:rsidRPr="003F7195">
        <w:rPr>
          <w:i/>
          <w:iCs/>
          <w:lang w:val="en-GB"/>
        </w:rPr>
        <w:t>AIS score</w:t>
      </w:r>
    </w:p>
    <w:p w14:paraId="6DB91955" w14:textId="61621294" w:rsidR="006C7CC8" w:rsidRPr="003F7195" w:rsidRDefault="00BB6F25" w:rsidP="006C7CC8">
      <w:pPr>
        <w:pStyle w:val="Brdtext1"/>
        <w:rPr>
          <w:lang w:val="en-GB"/>
        </w:rPr>
      </w:pPr>
      <w:r w:rsidRPr="003F7195">
        <w:rPr>
          <w:lang w:val="en-GB"/>
        </w:rPr>
        <w:t>The abbreviated injury scale (AIS</w:t>
      </w:r>
      <w:r w:rsidR="00A121DD" w:rsidRPr="003F7195">
        <w:rPr>
          <w:lang w:val="en-GB"/>
        </w:rPr>
        <w:t>)</w:t>
      </w:r>
      <w:r w:rsidRPr="003F7195">
        <w:rPr>
          <w:lang w:val="en-GB"/>
        </w:rPr>
        <w:t xml:space="preserve"> is a 6</w:t>
      </w:r>
      <w:r w:rsidR="00B74A67" w:rsidRPr="003F7195">
        <w:rPr>
          <w:lang w:val="en-GB"/>
        </w:rPr>
        <w:t>-</w:t>
      </w:r>
      <w:r w:rsidRPr="003F7195">
        <w:rPr>
          <w:lang w:val="en-GB"/>
        </w:rPr>
        <w:t>point scale scoring system ranking the severity of injury for five anatomic region</w:t>
      </w:r>
      <w:r w:rsidR="0016411B" w:rsidRPr="003F7195">
        <w:rPr>
          <w:lang w:val="en-GB"/>
        </w:rPr>
        <w:t>s</w:t>
      </w:r>
      <w:r w:rsidR="003B7CDD" w:rsidRPr="003F7195">
        <w:rPr>
          <w:lang w:val="en-GB"/>
        </w:rPr>
        <w:t xml:space="preserve">, </w:t>
      </w:r>
      <w:r w:rsidR="0016411B" w:rsidRPr="003F7195">
        <w:rPr>
          <w:lang w:val="en-GB"/>
        </w:rPr>
        <w:t xml:space="preserve"> and </w:t>
      </w:r>
      <w:r w:rsidRPr="003F7195">
        <w:rPr>
          <w:lang w:val="en-GB"/>
        </w:rPr>
        <w:t>has been implemented a</w:t>
      </w:r>
      <w:r w:rsidR="009C7DC0" w:rsidRPr="003F7195">
        <w:rPr>
          <w:lang w:val="en-GB"/>
        </w:rPr>
        <w:t xml:space="preserve">s </w:t>
      </w:r>
      <w:r w:rsidRPr="003F7195">
        <w:rPr>
          <w:lang w:val="en-GB"/>
        </w:rPr>
        <w:t>standard</w:t>
      </w:r>
      <w:r w:rsidR="006C77DD" w:rsidRPr="003F7195">
        <w:rPr>
          <w:lang w:val="en-GB"/>
        </w:rPr>
        <w:t xml:space="preserve"> </w:t>
      </w:r>
      <w:r w:rsidRPr="003F7195">
        <w:rPr>
          <w:lang w:val="en-GB"/>
        </w:rPr>
        <w:t xml:space="preserve">categorization of </w:t>
      </w:r>
      <w:r w:rsidR="00AE79E9" w:rsidRPr="003F7195">
        <w:rPr>
          <w:lang w:val="en-GB"/>
        </w:rPr>
        <w:t>injur</w:t>
      </w:r>
      <w:r w:rsidR="005919E1" w:rsidRPr="003F7195">
        <w:rPr>
          <w:lang w:val="en-GB"/>
        </w:rPr>
        <w:t>y</w:t>
      </w:r>
      <w:r w:rsidR="002C0D05" w:rsidRPr="003F7195">
        <w:rPr>
          <w:lang w:val="en-GB"/>
        </w:rPr>
        <w:t xml:space="preserve"> for</w:t>
      </w:r>
      <w:r w:rsidR="00C53F09" w:rsidRPr="003F7195">
        <w:rPr>
          <w:lang w:val="en-GB"/>
        </w:rPr>
        <w:t xml:space="preserve"> </w:t>
      </w:r>
      <w:r w:rsidR="006C77DD" w:rsidRPr="003F7195">
        <w:rPr>
          <w:lang w:val="en-GB"/>
        </w:rPr>
        <w:t>t</w:t>
      </w:r>
      <w:r w:rsidR="002C0D05" w:rsidRPr="003F7195">
        <w:rPr>
          <w:lang w:val="en-GB"/>
        </w:rPr>
        <w:t>rauma patients</w:t>
      </w:r>
      <w:r w:rsidR="003B7CDD" w:rsidRPr="003F7195">
        <w:rPr>
          <w:lang w:val="en-GB"/>
        </w:rPr>
        <w:t xml:space="preserve"> internationally</w:t>
      </w:r>
      <w:r w:rsidR="002C0D05" w:rsidRPr="003F7195">
        <w:rPr>
          <w:lang w:val="en-GB"/>
        </w:rPr>
        <w:t xml:space="preserve"> </w:t>
      </w:r>
      <w:r w:rsidRPr="003F7195">
        <w:rPr>
          <w:lang w:val="en-GB"/>
        </w:rPr>
        <w:fldChar w:fldCharType="begin"/>
      </w:r>
      <w:r w:rsidR="0099415B" w:rsidRPr="003F7195">
        <w:rPr>
          <w:lang w:val="en-GB"/>
        </w:rPr>
        <w:instrText xml:space="preserve"> ADDIN ZOTERO_ITEM CSL_CITATION {"citationID":"jG8gi2HK","properties":{"formattedCitation":"(7,8)","plainCitation":"(7,8)","noteIndex":0},"citationItems":[{"id":86,"uris":["http://zotero.org/users/local/dRJOFA2S/items/XRZXJSU2"],"itemData":{"id":86,"type":"article-journal","abstract":"To determine and to quantify outcome from injury demands that multiple factors be universally applied so that there is uniform understanding that the same outcome is understood for the same injury. It is thus important to define the variables used in any outcome assessment. Critical to defining outcomes is the need for a universal language that defines individual injuries. The abbreviated injury scale (AIS) is the only dictionary specifically designed as a system to define the severity of injuries throughout the body. In addition to a universal injury language, it provides measures of injury severity that can be used to stratify and classify injury severity in all body regions. Its revision, AIS 2005 will be discussed here.","collection-title":"Special Issue: Trauma Outcomes","container-title":"Injury","DOI":"10.1016/j.injury.2006.07.009","ISSN":"0020-1383","issue":"12","journalAbbreviation":"Injury","language":"en","page":"1083-1091","source":"ScienceDirect","title":"AIS 2005: A contemporary injury scale","title-short":"AIS 2005","volume":"37","author":[{"family":"Gennarelli","given":"Thomas A."},{"family":"Wodzin","given":"Elaine"}],"issued":{"date-parts":[["2006",12,1]]}}},{"id":89,"uris":["http://zotero.org/users/local/dRJOFA2S/items/7I5X2JBS"],"itemData":{"id":89,"type":"post-weblog","abstract":"The Abbreviated Injury Scale (AIS), is another tool used in the assessment of brain injury severity. In contrast…","container-title":"https://cochranfirm.com/new-orleans/","language":"en_US","title":"The Abbreviated Injury Scale","URL":"https://cochranfirm.com/new-orleans/injury-scale/","accessed":{"date-parts":[["2023",2,2]]}}}],"schema":"https://github.com/citation-style-language/schema/raw/master/csl-citation.json"} </w:instrText>
      </w:r>
      <w:r w:rsidRPr="003F7195">
        <w:rPr>
          <w:lang w:val="en-GB"/>
        </w:rPr>
        <w:fldChar w:fldCharType="separate"/>
      </w:r>
      <w:r w:rsidR="0099415B" w:rsidRPr="003F7195">
        <w:rPr>
          <w:lang w:val="en-GB"/>
        </w:rPr>
        <w:t>(7,8)</w:t>
      </w:r>
      <w:r w:rsidRPr="003F7195">
        <w:rPr>
          <w:lang w:val="en-GB"/>
        </w:rPr>
        <w:fldChar w:fldCharType="end"/>
      </w:r>
      <w:r w:rsidR="006C7CC8" w:rsidRPr="003F7195">
        <w:rPr>
          <w:lang w:val="en-GB"/>
        </w:rPr>
        <w:t>.</w:t>
      </w:r>
      <w:r w:rsidR="00D07EF0" w:rsidRPr="003F7195">
        <w:rPr>
          <w:lang w:val="en-GB"/>
        </w:rPr>
        <w:t xml:space="preserve"> </w:t>
      </w:r>
      <w:r w:rsidR="006C7CC8" w:rsidRPr="003F7195">
        <w:rPr>
          <w:lang w:val="en-GB"/>
        </w:rPr>
        <w:t xml:space="preserve">The American College of Surgeons (ASC) Trauma quality improvement program (TQIP) has further used the AIS-system to create definitions </w:t>
      </w:r>
      <w:r w:rsidR="003D7A4B" w:rsidRPr="003F7195">
        <w:rPr>
          <w:lang w:val="en-GB"/>
        </w:rPr>
        <w:t xml:space="preserve">for </w:t>
      </w:r>
      <w:r w:rsidR="006C7CC8" w:rsidRPr="003F7195">
        <w:rPr>
          <w:lang w:val="en-GB"/>
        </w:rPr>
        <w:t>patient cohorts</w:t>
      </w:r>
      <w:r w:rsidR="00D07EF0" w:rsidRPr="003F7195">
        <w:rPr>
          <w:lang w:val="en-GB"/>
        </w:rPr>
        <w:t xml:space="preserve"> </w:t>
      </w:r>
      <w:r w:rsidR="00306FF5" w:rsidRPr="003F7195">
        <w:rPr>
          <w:lang w:val="en-GB"/>
        </w:rPr>
        <w:t xml:space="preserve">(blunt, penetrating, </w:t>
      </w:r>
      <w:r w:rsidR="00430627">
        <w:rPr>
          <w:lang w:val="en-GB"/>
        </w:rPr>
        <w:t>TBI</w:t>
      </w:r>
      <w:r w:rsidR="009E0902" w:rsidRPr="003F7195">
        <w:rPr>
          <w:lang w:val="en-GB"/>
        </w:rPr>
        <w:t>)</w:t>
      </w:r>
      <w:r w:rsidR="00D07EF0" w:rsidRPr="003F7195">
        <w:rPr>
          <w:lang w:val="en-GB"/>
        </w:rPr>
        <w:fldChar w:fldCharType="begin"/>
      </w:r>
      <w:r w:rsidR="0099415B" w:rsidRPr="003F7195">
        <w:rPr>
          <w:lang w:val="en-GB"/>
        </w:rPr>
        <w:instrText xml:space="preserve"> ADDIN ZOTERO_ITEM CSL_CITATION {"citationID":"fVfV9zIP","properties":{"formattedCitation":"(9)","plainCitation":"(9)","noteIndex":0},"citationItems":[{"id":115,"uris":["http://zotero.org/users/local/dRJOFA2S/items/38KTGW56"],"itemData":{"id":115,"type":"article-journal","abstract":"The American College of Surgeons Trauma Quality Improvement Program (TQIP) provides trauma centers with hospital-specific performance data and the ability to compare their performance data with that of similar hospitals nationwide. Utilizing the TQIP data and drill down feature can lead to changes in clinical practice and improved care. The purpose of this article is to provide a guide that demonstrates how using the TQIP hospital-specific data can improve outcomes. We recommend 4 separate categories by which data and reports should be evaluated: processes of care, quality of care, data coding, and data mapping. We discuss these categories using 4 targeted examples. Utilizing our guidelines, trauma programs participating in the TQIP should be able to (1) identify trends and focus on outliers in their institutional data, (2) create processes and implement practice improvements, and (3) evaluate the results of their corrective action plan. This topic may be of special interest to those involved in the management of programs or systemslevel policies as reduction in costs and improving quality are program drivers.","container-title":"Journal of Trauma Nursing","DOI":"10.1097/JTN.0000000000000436","ISSN":"1078-7496","issue":"3","language":"en","page":"121-127","source":"DOI.org (Crossref)","title":"Using the Trauma Quality Improvement Program Metrics Data to Enhance Clinical Practice","volume":"26","author":[{"family":"Blackmore","given":"Abigail R."},{"family":"Leonard","given":"Jan"},{"family":"Madayag","given":"Robert"},{"family":"Bourg","given":"Pamela W."}],"issued":{"date-parts":[["2019",5]]}}}],"schema":"https://github.com/citation-style-language/schema/raw/master/csl-citation.json"} </w:instrText>
      </w:r>
      <w:r w:rsidR="00D07EF0" w:rsidRPr="003F7195">
        <w:rPr>
          <w:lang w:val="en-GB"/>
        </w:rPr>
        <w:fldChar w:fldCharType="separate"/>
      </w:r>
      <w:r w:rsidR="0099415B" w:rsidRPr="003F7195">
        <w:rPr>
          <w:lang w:val="en-GB"/>
        </w:rPr>
        <w:t>(9)</w:t>
      </w:r>
      <w:r w:rsidR="00D07EF0" w:rsidRPr="003F7195">
        <w:rPr>
          <w:lang w:val="en-GB"/>
        </w:rPr>
        <w:fldChar w:fldCharType="end"/>
      </w:r>
      <w:r w:rsidR="00491EC1" w:rsidRPr="003F7195">
        <w:rPr>
          <w:lang w:val="en-GB"/>
        </w:rPr>
        <w:t xml:space="preserve">. </w:t>
      </w:r>
      <w:r w:rsidR="00CC78A2" w:rsidRPr="003F7195">
        <w:rPr>
          <w:lang w:val="en-GB"/>
        </w:rPr>
        <w:t>This</w:t>
      </w:r>
      <w:r w:rsidR="00A25CE5" w:rsidRPr="003F7195">
        <w:rPr>
          <w:lang w:val="en-GB"/>
        </w:rPr>
        <w:t xml:space="preserve"> </w:t>
      </w:r>
      <w:r w:rsidR="00F6703D" w:rsidRPr="003F7195">
        <w:rPr>
          <w:lang w:val="en-GB"/>
        </w:rPr>
        <w:t xml:space="preserve">facilitates comparability </w:t>
      </w:r>
      <w:r w:rsidR="00396A88" w:rsidRPr="003F7195">
        <w:rPr>
          <w:lang w:val="en-GB"/>
        </w:rPr>
        <w:t xml:space="preserve">and thereby studies of trauma patient data internationally. </w:t>
      </w:r>
    </w:p>
    <w:p w14:paraId="4CFFD3ED" w14:textId="77777777" w:rsidR="009139A7" w:rsidRPr="003F7195" w:rsidRDefault="009139A7" w:rsidP="005D6FA2">
      <w:pPr>
        <w:pStyle w:val="Brdtext1"/>
        <w:rPr>
          <w:lang w:val="en-GB"/>
        </w:rPr>
      </w:pPr>
    </w:p>
    <w:p w14:paraId="08AF1319" w14:textId="30CBB06B" w:rsidR="009139A7" w:rsidRPr="003F7195" w:rsidRDefault="009139A7" w:rsidP="00A47301">
      <w:pPr>
        <w:pStyle w:val="Rubrik3"/>
        <w:rPr>
          <w:bCs/>
          <w:lang w:val="en-GB"/>
        </w:rPr>
      </w:pPr>
      <w:r w:rsidRPr="003F7195">
        <w:rPr>
          <w:lang w:val="en-GB"/>
        </w:rPr>
        <w:t>Trauma system</w:t>
      </w:r>
    </w:p>
    <w:p w14:paraId="71765D10" w14:textId="0C9AD7C8" w:rsidR="009E5A6F" w:rsidRPr="003F7195" w:rsidRDefault="00385567" w:rsidP="00831C7C">
      <w:pPr>
        <w:pStyle w:val="Brdtext1"/>
        <w:rPr>
          <w:lang w:val="en-GB"/>
        </w:rPr>
      </w:pPr>
      <w:r w:rsidRPr="003F7195">
        <w:rPr>
          <w:lang w:val="en-GB"/>
        </w:rPr>
        <w:t xml:space="preserve">A trauma system is a coordinated network of healthcare providers and resources designed to provide timely and effective care to patients with traumatic injuries. </w:t>
      </w:r>
      <w:r w:rsidR="00421E53" w:rsidRPr="003F7195">
        <w:rPr>
          <w:lang w:val="en-GB"/>
        </w:rPr>
        <w:t xml:space="preserve">Trauma systems have a long tradition within the military but were not implemented in civil health care until the 1960s-1970s when the report “Accidental Death and Disability: The Neglected Disease of Modern Society” was published in the US </w:t>
      </w:r>
      <w:r w:rsidR="00421E53" w:rsidRPr="003F7195">
        <w:rPr>
          <w:lang w:val="en-GB"/>
        </w:rPr>
        <w:fldChar w:fldCharType="begin"/>
      </w:r>
      <w:r w:rsidR="0099415B" w:rsidRPr="003F7195">
        <w:rPr>
          <w:lang w:val="en-GB"/>
        </w:rPr>
        <w:instrText xml:space="preserve"> ADDIN ZOTERO_ITEM CSL_CITATION {"citationID":"4Hoq8Wdh","properties":{"formattedCitation":"(10)","plainCitation":"(10)","noteIndex":0},"citationItems":[{"id":50,"uris":["http://zotero.org/users/local/dRJOFA2S/items/DW9KFTHQ"],"itemData":{"id":50,"type":"article-journal","abstract":"The trauma team leader (TTL) is a “model” of a specifically dedicated team leader in the emergency department (ED), but its benefits are uncertain. The primary objective was to assess the impact of the TTL on 72-hour mortality. Secondary objectives included 24-hour mortality and admission delays from the ED.\nMajor trauma admissions (Injury Severity Score (ISS)≥12) in 3 Canadian Level-1 trauma centres were included from 2003 to 2017. The TTL program was implemented in centre 1 in 2005. An interrupted time series (ITS) analysis was performed. Analyses account for the change in patient case-mix (age, sex, and ISS). The two other centres were used as control in sensitivity analyses\nAmong 20,193 recorded trauma admissions, 71.7% (n=14,479) were males. The mean age was 53.5 ± 22.0 years. The median [IQR] ISS was 22 [16–26]. TTL implementation was not associated with a change in the quarterly trends of 72-hour or 24-hour mortality: adjusted estimates with 95% CI were 0.32 [−0.22;0.86] and −0.07 [−0.56;0.41] percentage-point change. Similar results were found for the proportions of patients admitted within 8 hours of ED arrival (0.36 [−1.47;2.18]). Sensitivity analyses using the two other centres as controls yielded similar results.\nTTL implementation was not associated with changes in mortality or admission delays from the ED. Future studies should assess the potential impact of TTL programs on other patient-centred outcomes using different quality of care indicators.\nTrauma training for front-line providers is a critical component of injury mitigation and trauma systems strengthening. Although the Advanced Trauma Life Support (ATLS) course is standard in much of the world, cost and administrative barriers are prohibitive to deploying the course in many low and middle income countries (LMICs). The purpose of this study was to identify alternative trauma training courses used in LMICs by scoping review and compare their effectiveness.\nSeveral peer-reviewed and grey literature databases were searched for relevant articles describing trauma training courses for front-line medical providers in LMICs. Studies were included if: performed in a LMIC; utilized a general trauma training course other than ATLS; trainees were hospital-based medical providers; study included some type of outcome measure.\nA total of 34 manuscripts met inclusion criteria. The majority of courses were novel, hospital-initiated courses and ranged in length from 1 day to 1 week. Physicians were the most common target audience, followed by medical students and nurses. Courses were taught in 24 different countries throughout the Middle East, Asia, Latin America and Africa. Comparison of pre- and post-test knowledge was the most common metric used and nearly all courses demonstrated a statistically significant knowledge gain. One study demonstrated a reduction in mortality for injured patients after course implementation. The majority of courses were a collaboration between universities in a high income country and local faculty/practitioners in the LMIC where the course was taught. Reported cost per participant ranged from $10 to $232 USD.\nSeveral trauma courses are currently being utilized in LMICs effectively with increases in knowledge gained and at a lower reported cost than ATLS. More research is needed to link trauma training courses to patient outcomes.\nCandida pericarditis is a rare condition which has previously been described after cardiothoracic surgery and immunosuppressive states (Geisler et al., 1981; Eng et al., 1981; Kraus et al., 1988; Kaufman et al., 1988; Tang et al., 2009; Glower et al., 1990; Carrel et al., 1991; Rabinovici et al., 1997; Canver et al., 1998; Farjah et al., 2005; Gronemeyer et al., 1982 [1-11]). We describe the case of a 19-year-old male blunt trauma patient, who survived a damage control thoracotomy and laparotomy with splenectomy, who later developed a loculated Candida pericardial effusion, complicated with cardiac tamponade and multiple organ failure, and required antifungals and surgical reintervention with thoracotomy for drainage. A literature search of the reported cases demonstrates that Candida pericarditis is indeed a rare but fatal condition if not identified and treated appropriately. This article discusses the difficulties we encountered while recognizing the disorder in our patient and proposes a guideline to adequately treat the condition in an effective and timely manner. Candida pericarditis poses a special challenge for the physician since its correct diagnosis and management requires a multidisciplinary approach.","container-title":"Current Problems in Surgery","DOI":"10.1016/j.cpsurg.2020.100840","ISSN":"0011-3840","issue":"1","journalAbbreviation":"Current Problems in Surgery","language":"en","page":"100840","source":"ScienceDirect","title":"The impact of trauma systems on patient outcomes","volume":"58","author":[{"family":"Choi","given":"Jeff"},{"family":"Carlos","given":"Garrison"},{"family":"Nassar","given":"Aussama K."},{"family":"Knowlton","given":"Lisa M."},{"family":"Spain","given":"David A."}],"issued":{"date-parts":[["2021",1,1]]}}}],"schema":"https://github.com/citation-style-language/schema/raw/master/csl-citation.json"} </w:instrText>
      </w:r>
      <w:r w:rsidR="00421E53" w:rsidRPr="003F7195">
        <w:rPr>
          <w:lang w:val="en-GB"/>
        </w:rPr>
        <w:fldChar w:fldCharType="separate"/>
      </w:r>
      <w:r w:rsidR="0099415B" w:rsidRPr="003F7195">
        <w:rPr>
          <w:lang w:val="en-GB"/>
        </w:rPr>
        <w:t>(10)</w:t>
      </w:r>
      <w:r w:rsidR="00421E53" w:rsidRPr="003F7195">
        <w:rPr>
          <w:lang w:val="en-GB"/>
        </w:rPr>
        <w:fldChar w:fldCharType="end"/>
      </w:r>
      <w:r w:rsidR="00421E53" w:rsidRPr="003F7195">
        <w:rPr>
          <w:lang w:val="en-GB"/>
        </w:rPr>
        <w:t>. Since then, trauma systems have been put into practice in most modern countries</w:t>
      </w:r>
      <w:r w:rsidR="00A0631C" w:rsidRPr="003F7195">
        <w:rPr>
          <w:lang w:val="en-GB"/>
        </w:rPr>
        <w:t xml:space="preserve">, improving mortality </w:t>
      </w:r>
      <w:r w:rsidR="00F712C4" w:rsidRPr="003F7195">
        <w:rPr>
          <w:lang w:val="en-GB"/>
        </w:rPr>
        <w:t xml:space="preserve">and morbidity </w:t>
      </w:r>
      <w:r w:rsidR="00A0631C" w:rsidRPr="003F7195">
        <w:rPr>
          <w:lang w:val="en-GB"/>
        </w:rPr>
        <w:t>for sev</w:t>
      </w:r>
      <w:r w:rsidR="00CA6FC0" w:rsidRPr="003F7195">
        <w:rPr>
          <w:lang w:val="en-GB"/>
        </w:rPr>
        <w:t xml:space="preserve">erely </w:t>
      </w:r>
      <w:r w:rsidR="00421E53" w:rsidRPr="003F7195">
        <w:rPr>
          <w:lang w:val="en-GB"/>
        </w:rPr>
        <w:t xml:space="preserve">injured patients </w:t>
      </w:r>
      <w:r w:rsidR="00421E53" w:rsidRPr="003F7195">
        <w:rPr>
          <w:lang w:val="en-GB"/>
        </w:rPr>
        <w:fldChar w:fldCharType="begin"/>
      </w:r>
      <w:r w:rsidR="0099415B" w:rsidRPr="003F7195">
        <w:rPr>
          <w:lang w:val="en-GB"/>
        </w:rPr>
        <w:instrText xml:space="preserve"> ADDIN ZOTERO_ITEM CSL_CITATION {"citationID":"7XLzMvnF","properties":{"formattedCitation":"(11)","plainCitation":"(11)","noteIndex":0},"citationItems":[{"id":48,"uris":["http://zotero.org/users/local/dRJOFA2S/items/M2H78JED"],"itemData":{"id":48,"type":"webpage","container-title":"Agency for Clinical Innovation","language":"en","note":"Last Modified: 2020-11-20T21:11:04+11:00\npublisher: Agency for Clinical Innovation (ACI)","title":"Trauma system","URL":"https://aci.health.nsw.gov.au/networks/institute-of-trauma-and-injury-management/clinical/trauma_system","author":[{"family":"Innovation","given":"Agency for Clinical"}],"accessed":{"date-parts":[["2023",1,26]]},"issued":{"date-parts":[["2014",10,2]]}}}],"schema":"https://github.com/citation-style-language/schema/raw/master/csl-citation.json"} </w:instrText>
      </w:r>
      <w:r w:rsidR="00421E53" w:rsidRPr="003F7195">
        <w:rPr>
          <w:lang w:val="en-GB"/>
        </w:rPr>
        <w:fldChar w:fldCharType="separate"/>
      </w:r>
      <w:r w:rsidR="0099415B" w:rsidRPr="003F7195">
        <w:rPr>
          <w:lang w:val="en-GB"/>
        </w:rPr>
        <w:t>(11)</w:t>
      </w:r>
      <w:r w:rsidR="00421E53" w:rsidRPr="003F7195">
        <w:rPr>
          <w:lang w:val="en-GB"/>
        </w:rPr>
        <w:fldChar w:fldCharType="end"/>
      </w:r>
      <w:r w:rsidR="00421E53" w:rsidRPr="003F7195">
        <w:rPr>
          <w:lang w:val="en-GB"/>
        </w:rPr>
        <w:t xml:space="preserve">. </w:t>
      </w:r>
      <w:r w:rsidR="00BF7ED7" w:rsidRPr="003F7195">
        <w:rPr>
          <w:lang w:val="en-GB"/>
        </w:rPr>
        <w:t>The ACS provides guidelines for how the system should be structured.</w:t>
      </w:r>
      <w:r w:rsidR="008D6047" w:rsidRPr="003F7195">
        <w:rPr>
          <w:lang w:val="en-GB"/>
        </w:rPr>
        <w:t xml:space="preserve"> In general, the </w:t>
      </w:r>
      <w:r w:rsidR="00150587" w:rsidRPr="003F7195">
        <w:rPr>
          <w:lang w:val="en-GB"/>
        </w:rPr>
        <w:t xml:space="preserve">system consists of </w:t>
      </w:r>
      <w:r w:rsidR="00BF7ED7" w:rsidRPr="003F7195">
        <w:rPr>
          <w:lang w:val="en-GB"/>
        </w:rPr>
        <w:t>four components</w:t>
      </w:r>
      <w:r w:rsidR="00150587" w:rsidRPr="003F7195">
        <w:rPr>
          <w:lang w:val="en-GB"/>
        </w:rPr>
        <w:t xml:space="preserve">; </w:t>
      </w:r>
      <w:r w:rsidR="00BF7ED7" w:rsidRPr="003F7195">
        <w:rPr>
          <w:lang w:val="en-GB"/>
        </w:rPr>
        <w:t>(</w:t>
      </w:r>
      <w:proofErr w:type="spellStart"/>
      <w:r w:rsidR="00BF7ED7" w:rsidRPr="003F7195">
        <w:rPr>
          <w:lang w:val="en-GB"/>
        </w:rPr>
        <w:t>i</w:t>
      </w:r>
      <w:proofErr w:type="spellEnd"/>
      <w:r w:rsidR="00BF7ED7" w:rsidRPr="003F7195">
        <w:rPr>
          <w:lang w:val="en-GB"/>
        </w:rPr>
        <w:t xml:space="preserve">) </w:t>
      </w:r>
      <w:r w:rsidR="00100E26" w:rsidRPr="003F7195">
        <w:rPr>
          <w:lang w:val="en-GB"/>
        </w:rPr>
        <w:t>-</w:t>
      </w:r>
      <w:r w:rsidR="00BF7ED7" w:rsidRPr="003F7195">
        <w:rPr>
          <w:lang w:val="en-GB"/>
        </w:rPr>
        <w:t xml:space="preserve">pre-hospital care, (ii) hospital care at a trauma </w:t>
      </w:r>
      <w:proofErr w:type="spellStart"/>
      <w:r w:rsidR="00BF7ED7" w:rsidRPr="003F7195">
        <w:rPr>
          <w:lang w:val="en-GB"/>
        </w:rPr>
        <w:t>center</w:t>
      </w:r>
      <w:proofErr w:type="spellEnd"/>
      <w:r w:rsidR="00BF7ED7" w:rsidRPr="003F7195">
        <w:rPr>
          <w:lang w:val="en-GB"/>
        </w:rPr>
        <w:t xml:space="preserve">, (iii) post-hospital care and (iv) injury prevention. </w:t>
      </w:r>
      <w:r w:rsidR="00BF7ED7" w:rsidRPr="003F7195">
        <w:rPr>
          <w:lang w:val="en-GB"/>
        </w:rPr>
        <w:fldChar w:fldCharType="begin"/>
      </w:r>
      <w:r w:rsidR="0099415B" w:rsidRPr="003F7195">
        <w:rPr>
          <w:lang w:val="en-GB"/>
        </w:rPr>
        <w:instrText xml:space="preserve"> ADDIN ZOTERO_ITEM CSL_CITATION {"citationID":"AxiHPGe9","properties":{"formattedCitation":"(11)","plainCitation":"(11)","noteIndex":0},"citationItems":[{"id":48,"uris":["http://zotero.org/users/local/dRJOFA2S/items/M2H78JED"],"itemData":{"id":48,"type":"webpage","container-title":"Agency for Clinical Innovation","language":"en","note":"Last Modified: 2020-11-20T21:11:04+11:00\npublisher: Agency for Clinical Innovation (ACI)","title":"Trauma system","URL":"https://aci.health.nsw.gov.au/networks/institute-of-trauma-and-injury-management/clinical/trauma_system","author":[{"family":"Innovation","given":"Agency for Clinical"}],"accessed":{"date-parts":[["2023",1,26]]},"issued":{"date-parts":[["2014",10,2]]}}}],"schema":"https://github.com/citation-style-language/schema/raw/master/csl-citation.json"} </w:instrText>
      </w:r>
      <w:r w:rsidR="00BF7ED7" w:rsidRPr="003F7195">
        <w:rPr>
          <w:lang w:val="en-GB"/>
        </w:rPr>
        <w:fldChar w:fldCharType="separate"/>
      </w:r>
      <w:r w:rsidR="0099415B" w:rsidRPr="003F7195">
        <w:rPr>
          <w:lang w:val="en-GB"/>
        </w:rPr>
        <w:t>(11)</w:t>
      </w:r>
      <w:r w:rsidR="00BF7ED7" w:rsidRPr="003F7195">
        <w:rPr>
          <w:lang w:val="en-GB"/>
        </w:rPr>
        <w:fldChar w:fldCharType="end"/>
      </w:r>
      <w:r w:rsidR="00E013CA" w:rsidRPr="003F7195">
        <w:rPr>
          <w:lang w:val="en-GB"/>
        </w:rPr>
        <w:t xml:space="preserve">. </w:t>
      </w:r>
    </w:p>
    <w:p w14:paraId="14CEB94A" w14:textId="77777777" w:rsidR="009E5A6F" w:rsidRPr="003F7195" w:rsidRDefault="009E5A6F" w:rsidP="00831C7C">
      <w:pPr>
        <w:pStyle w:val="Brdtext1"/>
        <w:rPr>
          <w:lang w:val="en-GB"/>
        </w:rPr>
      </w:pPr>
    </w:p>
    <w:p w14:paraId="4567C565" w14:textId="54A43ACF" w:rsidR="00D65524" w:rsidRPr="003F7195" w:rsidRDefault="00D65524" w:rsidP="00831C7C">
      <w:pPr>
        <w:pStyle w:val="Brdtext1"/>
        <w:rPr>
          <w:lang w:val="en-GB"/>
        </w:rPr>
      </w:pPr>
    </w:p>
    <w:p w14:paraId="39976AE2" w14:textId="448A6E5E" w:rsidR="00242326" w:rsidRPr="003F7195" w:rsidRDefault="00242326" w:rsidP="005D6FA2">
      <w:pPr>
        <w:pStyle w:val="Brdtext1"/>
        <w:rPr>
          <w:i/>
          <w:iCs/>
          <w:lang w:val="en-GB"/>
        </w:rPr>
      </w:pPr>
      <w:r w:rsidRPr="003F7195">
        <w:rPr>
          <w:i/>
          <w:iCs/>
          <w:lang w:val="en-GB"/>
        </w:rPr>
        <w:t xml:space="preserve">Trauma </w:t>
      </w:r>
      <w:r w:rsidR="003F7195" w:rsidRPr="003F7195">
        <w:rPr>
          <w:i/>
          <w:iCs/>
          <w:lang w:val="en-GB"/>
        </w:rPr>
        <w:t>centres</w:t>
      </w:r>
    </w:p>
    <w:p w14:paraId="00417537" w14:textId="2E4C7421" w:rsidR="005D6FA2" w:rsidRPr="003F7195" w:rsidRDefault="00500C87" w:rsidP="005D6FA2">
      <w:pPr>
        <w:pStyle w:val="Brdtext1"/>
        <w:rPr>
          <w:lang w:val="en-GB"/>
        </w:rPr>
      </w:pPr>
      <w:r w:rsidRPr="003F7195">
        <w:rPr>
          <w:lang w:val="en-GB"/>
        </w:rPr>
        <w:t xml:space="preserve">Trauma </w:t>
      </w:r>
      <w:r w:rsidR="003F7195" w:rsidRPr="003F7195">
        <w:rPr>
          <w:lang w:val="en-GB"/>
        </w:rPr>
        <w:t>centres</w:t>
      </w:r>
      <w:r w:rsidR="00242326" w:rsidRPr="003F7195">
        <w:rPr>
          <w:lang w:val="en-GB"/>
        </w:rPr>
        <w:t xml:space="preserve">, </w:t>
      </w:r>
      <w:r w:rsidR="00F85A69" w:rsidRPr="003F7195">
        <w:rPr>
          <w:lang w:val="en-GB"/>
        </w:rPr>
        <w:t xml:space="preserve">essential to the trauma </w:t>
      </w:r>
      <w:r w:rsidR="00D077F4" w:rsidRPr="003F7195">
        <w:rPr>
          <w:lang w:val="en-GB"/>
        </w:rPr>
        <w:t>system, are</w:t>
      </w:r>
      <w:r w:rsidR="00F85A69" w:rsidRPr="003F7195">
        <w:rPr>
          <w:lang w:val="en-GB"/>
        </w:rPr>
        <w:t xml:space="preserve"> </w:t>
      </w:r>
      <w:r w:rsidR="00FB6AB2" w:rsidRPr="003F7195">
        <w:rPr>
          <w:lang w:val="en-GB"/>
        </w:rPr>
        <w:t>specialized</w:t>
      </w:r>
      <w:r w:rsidR="00604A41" w:rsidRPr="003F7195">
        <w:rPr>
          <w:lang w:val="en-GB"/>
        </w:rPr>
        <w:t xml:space="preserve"> medical facilities</w:t>
      </w:r>
      <w:r w:rsidR="00921089" w:rsidRPr="003F7195">
        <w:rPr>
          <w:lang w:val="en-GB"/>
        </w:rPr>
        <w:t xml:space="preserve"> that meet specific criteria established by the ACS</w:t>
      </w:r>
      <w:r w:rsidR="317D781A" w:rsidRPr="003F7195">
        <w:rPr>
          <w:lang w:val="en-GB"/>
        </w:rPr>
        <w:t>.</w:t>
      </w:r>
      <w:r w:rsidR="00921089" w:rsidRPr="003F7195">
        <w:rPr>
          <w:lang w:val="en-GB"/>
        </w:rPr>
        <w:t xml:space="preserve"> </w:t>
      </w:r>
      <w:r w:rsidR="008B228A" w:rsidRPr="003F7195">
        <w:rPr>
          <w:lang w:val="en-GB"/>
        </w:rPr>
        <w:t>There are five levels of</w:t>
      </w:r>
      <w:r w:rsidR="005A4103" w:rsidRPr="003F7195">
        <w:rPr>
          <w:lang w:val="en-GB"/>
        </w:rPr>
        <w:t xml:space="preserve"> trauma</w:t>
      </w:r>
      <w:r w:rsidR="008B228A" w:rsidRPr="003F7195">
        <w:rPr>
          <w:lang w:val="en-GB"/>
        </w:rPr>
        <w:t xml:space="preserve"> </w:t>
      </w:r>
      <w:r w:rsidR="003F7195" w:rsidRPr="003F7195">
        <w:rPr>
          <w:lang w:val="en-GB"/>
        </w:rPr>
        <w:t>centres</w:t>
      </w:r>
      <w:r w:rsidRPr="003F7195">
        <w:rPr>
          <w:lang w:val="en-GB"/>
        </w:rPr>
        <w:t xml:space="preserve">, </w:t>
      </w:r>
      <w:r w:rsidR="0063246B" w:rsidRPr="003F7195">
        <w:rPr>
          <w:lang w:val="en-GB"/>
        </w:rPr>
        <w:t>where each level refers to</w:t>
      </w:r>
      <w:r w:rsidR="001612EC" w:rsidRPr="003F7195">
        <w:rPr>
          <w:lang w:val="en-GB"/>
        </w:rPr>
        <w:t xml:space="preserve"> the </w:t>
      </w:r>
      <w:r w:rsidR="0063246B" w:rsidRPr="003F7195">
        <w:rPr>
          <w:lang w:val="en-GB"/>
        </w:rPr>
        <w:t xml:space="preserve">kind of resources available at the </w:t>
      </w:r>
      <w:r w:rsidR="003F7195" w:rsidRPr="003F7195">
        <w:rPr>
          <w:lang w:val="en-GB"/>
        </w:rPr>
        <w:t>centre</w:t>
      </w:r>
      <w:r w:rsidR="008D01B7" w:rsidRPr="003F7195">
        <w:rPr>
          <w:lang w:val="en-GB"/>
        </w:rPr>
        <w:t xml:space="preserve"> a</w:t>
      </w:r>
      <w:r w:rsidR="001420FC" w:rsidRPr="003F7195">
        <w:rPr>
          <w:lang w:val="en-GB"/>
        </w:rPr>
        <w:t xml:space="preserve">nd number of </w:t>
      </w:r>
      <w:r w:rsidR="008D01B7" w:rsidRPr="003F7195">
        <w:rPr>
          <w:lang w:val="en-GB"/>
        </w:rPr>
        <w:t xml:space="preserve">patients </w:t>
      </w:r>
      <w:r w:rsidR="00395F3F" w:rsidRPr="003F7195">
        <w:rPr>
          <w:lang w:val="en-GB"/>
        </w:rPr>
        <w:t xml:space="preserve">admitted yearly. </w:t>
      </w:r>
      <w:r w:rsidR="008B228A" w:rsidRPr="003F7195">
        <w:rPr>
          <w:lang w:val="en-GB"/>
        </w:rPr>
        <w:t xml:space="preserve">Level 1 </w:t>
      </w:r>
      <w:r w:rsidR="0005762E" w:rsidRPr="003F7195">
        <w:rPr>
          <w:lang w:val="en-GB"/>
        </w:rPr>
        <w:t xml:space="preserve">trauma </w:t>
      </w:r>
      <w:r w:rsidR="003F7195" w:rsidRPr="003F7195">
        <w:rPr>
          <w:lang w:val="en-GB"/>
        </w:rPr>
        <w:t>centres</w:t>
      </w:r>
      <w:r w:rsidR="0005762E" w:rsidRPr="003F7195">
        <w:rPr>
          <w:lang w:val="en-GB"/>
        </w:rPr>
        <w:t xml:space="preserve"> provide the highest level of care</w:t>
      </w:r>
      <w:r w:rsidR="00B70DD3" w:rsidRPr="003F7195">
        <w:rPr>
          <w:lang w:val="en-GB"/>
        </w:rPr>
        <w:t xml:space="preserve"> and </w:t>
      </w:r>
      <w:r w:rsidR="00A81226" w:rsidRPr="003F7195">
        <w:rPr>
          <w:lang w:val="en-GB"/>
        </w:rPr>
        <w:t xml:space="preserve">should be </w:t>
      </w:r>
      <w:r w:rsidR="00364513" w:rsidRPr="003F7195">
        <w:rPr>
          <w:lang w:val="en-GB"/>
        </w:rPr>
        <w:t>equipped</w:t>
      </w:r>
      <w:r w:rsidR="00E5274F" w:rsidRPr="003F7195">
        <w:rPr>
          <w:lang w:val="en-GB"/>
        </w:rPr>
        <w:t xml:space="preserve"> for every aspect</w:t>
      </w:r>
      <w:r w:rsidR="006D7E72" w:rsidRPr="003F7195">
        <w:rPr>
          <w:lang w:val="en-GB"/>
        </w:rPr>
        <w:t xml:space="preserve"> </w:t>
      </w:r>
      <w:r w:rsidR="00047E6E" w:rsidRPr="003F7195">
        <w:rPr>
          <w:lang w:val="en-GB"/>
        </w:rPr>
        <w:t>of injury</w:t>
      </w:r>
      <w:r w:rsidR="00E5274F" w:rsidRPr="003F7195">
        <w:rPr>
          <w:lang w:val="en-GB"/>
        </w:rPr>
        <w:t xml:space="preserve"> </w:t>
      </w:r>
      <w:r w:rsidR="006D7E72" w:rsidRPr="003F7195">
        <w:rPr>
          <w:lang w:val="en-GB"/>
        </w:rPr>
        <w:t xml:space="preserve">around the clock. </w:t>
      </w:r>
      <w:r w:rsidR="00AA42D1" w:rsidRPr="003F7195">
        <w:rPr>
          <w:lang w:val="en-GB"/>
        </w:rPr>
        <w:fldChar w:fldCharType="begin"/>
      </w:r>
      <w:r w:rsidR="0099415B" w:rsidRPr="003F7195">
        <w:rPr>
          <w:lang w:val="en-GB"/>
        </w:rPr>
        <w:instrText xml:space="preserve"> ADDIN ZOTERO_ITEM CSL_CITATION {"citationID":"cgURjVQE","properties":{"formattedCitation":"(12)","plainCitation":"(12)","noteIndex":0},"citationItems":[{"id":120,"uris":["http://zotero.org/users/local/dRJOFA2S/items/WN5UWAWL"],"itemData":{"id":120,"type":"webpage","title":"Trauma Center Levels Explained - American Trauma Society","URL":"https://www.amtrauma.org/page/traumalevels","accessed":{"date-parts":[["2023",3,7]]}}}],"schema":"https://github.com/citation-style-language/schema/raw/master/csl-citation.json"} </w:instrText>
      </w:r>
      <w:r w:rsidR="00AA42D1" w:rsidRPr="003F7195">
        <w:rPr>
          <w:lang w:val="en-GB"/>
        </w:rPr>
        <w:fldChar w:fldCharType="separate"/>
      </w:r>
      <w:r w:rsidR="0099415B" w:rsidRPr="003F7195">
        <w:rPr>
          <w:lang w:val="en-GB"/>
        </w:rPr>
        <w:t>(12)</w:t>
      </w:r>
      <w:r w:rsidR="00AA42D1" w:rsidRPr="003F7195">
        <w:rPr>
          <w:lang w:val="en-GB"/>
        </w:rPr>
        <w:fldChar w:fldCharType="end"/>
      </w:r>
      <w:r w:rsidR="003C1059" w:rsidRPr="003F7195">
        <w:rPr>
          <w:lang w:val="en-GB"/>
        </w:rPr>
        <w:t xml:space="preserve"> </w:t>
      </w:r>
      <w:r w:rsidR="00562BA5" w:rsidRPr="003F7195">
        <w:rPr>
          <w:lang w:val="en-GB"/>
        </w:rPr>
        <w:t xml:space="preserve">Apart from medical </w:t>
      </w:r>
      <w:r w:rsidR="00453F47" w:rsidRPr="003F7195">
        <w:rPr>
          <w:lang w:val="en-GB"/>
        </w:rPr>
        <w:t xml:space="preserve">resources such as operating rooms, standby trauma teams, </w:t>
      </w:r>
      <w:r w:rsidR="00BC09AC" w:rsidRPr="003F7195">
        <w:rPr>
          <w:lang w:val="en-GB"/>
        </w:rPr>
        <w:t>advanced x-rays</w:t>
      </w:r>
      <w:r w:rsidR="00245472" w:rsidRPr="003F7195">
        <w:rPr>
          <w:lang w:val="en-GB"/>
        </w:rPr>
        <w:t xml:space="preserve"> and well-stocked blood banks, level-1 trauma </w:t>
      </w:r>
      <w:r w:rsidR="003F7195" w:rsidRPr="003F7195">
        <w:rPr>
          <w:lang w:val="en-GB"/>
        </w:rPr>
        <w:t>centres</w:t>
      </w:r>
      <w:r w:rsidR="00245472" w:rsidRPr="003F7195">
        <w:rPr>
          <w:lang w:val="en-GB"/>
        </w:rPr>
        <w:t xml:space="preserve"> should </w:t>
      </w:r>
      <w:r w:rsidR="00E839EF" w:rsidRPr="003F7195">
        <w:rPr>
          <w:lang w:val="en-GB"/>
        </w:rPr>
        <w:t xml:space="preserve">engage in quality assessments and </w:t>
      </w:r>
      <w:r w:rsidR="00335F37" w:rsidRPr="003F7195">
        <w:rPr>
          <w:lang w:val="en-GB"/>
        </w:rPr>
        <w:t xml:space="preserve">improvement programs for trauma care. </w:t>
      </w:r>
      <w:r w:rsidR="00301665" w:rsidRPr="003F7195">
        <w:rPr>
          <w:lang w:val="en-GB"/>
        </w:rPr>
        <w:fldChar w:fldCharType="begin"/>
      </w:r>
      <w:r w:rsidR="0099415B" w:rsidRPr="003F7195">
        <w:rPr>
          <w:lang w:val="en-GB"/>
        </w:rPr>
        <w:instrText xml:space="preserve"> ADDIN ZOTERO_ITEM CSL_CITATION {"citationID":"9VSoDlQE","properties":{"formattedCitation":"(13)","plainCitation":"(13)","noteIndex":0},"citationItems":[{"id":124,"uris":["http://zotero.org/users/local/dRJOFA2S/items/3E9MB6SH"],"itemData":{"id":124,"type":"webpage","abstract":"Wellstar is soon closing Atlanta Medical Center, meaning Georgia will soon have only four Level 1 trauma centers.","container-title":"https://www.atlantanewsfirst.com","language":"en","note":"section: Health","title":"What is a Level 1 trauma center?","URL":"https://www.atlantanewsfirst.com/2022/09/01/what-is-level-1-trauma-center/","author":[{"family":"Darnell","given":"Tim"}],"accessed":{"date-parts":[["2023",3,12]]}}}],"schema":"https://github.com/citation-style-language/schema/raw/master/csl-citation.json"} </w:instrText>
      </w:r>
      <w:r w:rsidR="00301665" w:rsidRPr="003F7195">
        <w:rPr>
          <w:lang w:val="en-GB"/>
        </w:rPr>
        <w:fldChar w:fldCharType="separate"/>
      </w:r>
      <w:r w:rsidR="0099415B" w:rsidRPr="003F7195">
        <w:rPr>
          <w:lang w:val="en-GB"/>
        </w:rPr>
        <w:t>(13)</w:t>
      </w:r>
      <w:r w:rsidR="00301665" w:rsidRPr="003F7195">
        <w:rPr>
          <w:lang w:val="en-GB"/>
        </w:rPr>
        <w:fldChar w:fldCharType="end"/>
      </w:r>
    </w:p>
    <w:p w14:paraId="0A30A1C6" w14:textId="77777777" w:rsidR="009139A7" w:rsidRPr="003F7195" w:rsidRDefault="009139A7" w:rsidP="0096073B">
      <w:pPr>
        <w:pStyle w:val="Brdtext1"/>
        <w:rPr>
          <w:lang w:val="en-GB"/>
        </w:rPr>
      </w:pPr>
    </w:p>
    <w:p w14:paraId="364BE6C6" w14:textId="4E46D09C" w:rsidR="00317596" w:rsidRPr="003F7195" w:rsidRDefault="003905A9" w:rsidP="0096073B">
      <w:pPr>
        <w:pStyle w:val="Brdtext1"/>
        <w:rPr>
          <w:i/>
          <w:iCs/>
          <w:lang w:val="en-GB"/>
        </w:rPr>
      </w:pPr>
      <w:r w:rsidRPr="003F7195">
        <w:rPr>
          <w:i/>
          <w:iCs/>
          <w:lang w:val="en-GB"/>
        </w:rPr>
        <w:t xml:space="preserve">M&amp;M conferences </w:t>
      </w:r>
    </w:p>
    <w:p w14:paraId="1124DAF4" w14:textId="1E7C0646" w:rsidR="005D6FA2" w:rsidRPr="003F7195" w:rsidRDefault="009754B8" w:rsidP="005D6FA2">
      <w:pPr>
        <w:pStyle w:val="Brdtext1"/>
        <w:rPr>
          <w:lang w:val="en-GB"/>
        </w:rPr>
      </w:pPr>
      <w:r w:rsidRPr="003F7195">
        <w:rPr>
          <w:lang w:val="en-GB"/>
        </w:rPr>
        <w:t>M</w:t>
      </w:r>
      <w:r w:rsidR="00A47301" w:rsidRPr="003F7195">
        <w:rPr>
          <w:lang w:val="en-GB"/>
        </w:rPr>
        <w:t>ortality and Morbidity (</w:t>
      </w:r>
      <w:r w:rsidR="000D09FE" w:rsidRPr="003F7195">
        <w:rPr>
          <w:lang w:val="en-GB"/>
        </w:rPr>
        <w:t>M&amp;M</w:t>
      </w:r>
      <w:r w:rsidR="00A47301" w:rsidRPr="003F7195">
        <w:rPr>
          <w:lang w:val="en-GB"/>
        </w:rPr>
        <w:t>) conferences</w:t>
      </w:r>
      <w:r w:rsidR="000D09FE" w:rsidRPr="003F7195">
        <w:rPr>
          <w:lang w:val="en-GB"/>
        </w:rPr>
        <w:t xml:space="preserve"> are</w:t>
      </w:r>
      <w:r w:rsidR="00221748" w:rsidRPr="003F7195">
        <w:rPr>
          <w:lang w:val="en-GB"/>
        </w:rPr>
        <w:t xml:space="preserve"> recurring </w:t>
      </w:r>
      <w:r w:rsidR="00E63540" w:rsidRPr="003F7195">
        <w:rPr>
          <w:lang w:val="en-GB"/>
        </w:rPr>
        <w:t>meetings</w:t>
      </w:r>
      <w:r w:rsidR="00432638" w:rsidRPr="003F7195">
        <w:rPr>
          <w:lang w:val="en-GB"/>
        </w:rPr>
        <w:t xml:space="preserve"> </w:t>
      </w:r>
      <w:r w:rsidR="00C619A9" w:rsidRPr="003F7195">
        <w:rPr>
          <w:lang w:val="en-GB"/>
        </w:rPr>
        <w:t xml:space="preserve">at trauma </w:t>
      </w:r>
      <w:r w:rsidR="003F7195" w:rsidRPr="003F7195">
        <w:rPr>
          <w:lang w:val="en-GB"/>
        </w:rPr>
        <w:t>centres</w:t>
      </w:r>
      <w:r w:rsidR="00F17235" w:rsidRPr="003F7195">
        <w:rPr>
          <w:lang w:val="en-GB"/>
        </w:rPr>
        <w:t>. A</w:t>
      </w:r>
      <w:r w:rsidR="006B4F2E" w:rsidRPr="003F7195">
        <w:rPr>
          <w:lang w:val="en-GB"/>
        </w:rPr>
        <w:t>t conference, a</w:t>
      </w:r>
      <w:r w:rsidR="00E63540" w:rsidRPr="003F7195">
        <w:rPr>
          <w:lang w:val="en-GB"/>
        </w:rPr>
        <w:t xml:space="preserve"> multidisciplinary team of qualified doctors and nurses evaluate selected patient cases to </w:t>
      </w:r>
      <w:r w:rsidR="0084431E" w:rsidRPr="003F7195">
        <w:rPr>
          <w:lang w:val="en-GB"/>
        </w:rPr>
        <w:t>establish</w:t>
      </w:r>
      <w:r w:rsidR="006B4F2E" w:rsidRPr="003F7195">
        <w:rPr>
          <w:lang w:val="en-GB"/>
        </w:rPr>
        <w:t xml:space="preserve"> </w:t>
      </w:r>
      <w:r w:rsidR="00CC06BC" w:rsidRPr="003F7195">
        <w:rPr>
          <w:lang w:val="en-GB"/>
        </w:rPr>
        <w:t xml:space="preserve">whether </w:t>
      </w:r>
      <w:r w:rsidR="0057458B" w:rsidRPr="003F7195">
        <w:rPr>
          <w:lang w:val="en-GB"/>
        </w:rPr>
        <w:t>death could have been prevented</w:t>
      </w:r>
      <w:r w:rsidR="00E60CE9" w:rsidRPr="003F7195">
        <w:rPr>
          <w:lang w:val="en-GB"/>
        </w:rPr>
        <w:t xml:space="preserve"> and/or </w:t>
      </w:r>
      <w:r w:rsidR="009D6833" w:rsidRPr="003F7195">
        <w:rPr>
          <w:lang w:val="en-GB"/>
        </w:rPr>
        <w:t xml:space="preserve">any other </w:t>
      </w:r>
      <w:r w:rsidR="00E63540" w:rsidRPr="003F7195">
        <w:rPr>
          <w:lang w:val="en-GB"/>
        </w:rPr>
        <w:t xml:space="preserve">errors in the care </w:t>
      </w:r>
      <w:r w:rsidR="009D6833" w:rsidRPr="003F7195">
        <w:rPr>
          <w:lang w:val="en-GB"/>
        </w:rPr>
        <w:t xml:space="preserve">have </w:t>
      </w:r>
      <w:r w:rsidR="0043695C" w:rsidRPr="003F7195">
        <w:rPr>
          <w:lang w:val="en-GB"/>
        </w:rPr>
        <w:t xml:space="preserve">occurred. The </w:t>
      </w:r>
      <w:r w:rsidR="002D3343" w:rsidRPr="003F7195">
        <w:rPr>
          <w:lang w:val="en-GB"/>
        </w:rPr>
        <w:t xml:space="preserve">aim </w:t>
      </w:r>
      <w:r w:rsidR="0043695C" w:rsidRPr="003F7195">
        <w:rPr>
          <w:lang w:val="en-GB"/>
        </w:rPr>
        <w:t xml:space="preserve">of the conference is </w:t>
      </w:r>
      <w:r w:rsidR="002D3343" w:rsidRPr="003F7195">
        <w:rPr>
          <w:lang w:val="en-GB"/>
        </w:rPr>
        <w:t xml:space="preserve">to identify </w:t>
      </w:r>
      <w:r w:rsidR="000A4551" w:rsidRPr="003F7195">
        <w:rPr>
          <w:lang w:val="en-GB"/>
        </w:rPr>
        <w:t>o</w:t>
      </w:r>
      <w:r w:rsidR="002D3343" w:rsidRPr="003F7195">
        <w:rPr>
          <w:lang w:val="en-GB"/>
        </w:rPr>
        <w:t xml:space="preserve">pportunities for improvement and </w:t>
      </w:r>
      <w:r w:rsidR="000D614D" w:rsidRPr="003F7195">
        <w:rPr>
          <w:lang w:val="en-GB"/>
        </w:rPr>
        <w:t xml:space="preserve">subsequent </w:t>
      </w:r>
      <w:r w:rsidR="00CF1B54" w:rsidRPr="003F7195">
        <w:rPr>
          <w:lang w:val="en-GB"/>
        </w:rPr>
        <w:t xml:space="preserve">actions </w:t>
      </w:r>
      <w:r w:rsidR="000A4551" w:rsidRPr="003F7195">
        <w:rPr>
          <w:lang w:val="en-GB"/>
        </w:rPr>
        <w:t xml:space="preserve">that can be taken to improve </w:t>
      </w:r>
      <w:r w:rsidR="00C540AE" w:rsidRPr="003F7195">
        <w:rPr>
          <w:lang w:val="en-GB"/>
        </w:rPr>
        <w:t xml:space="preserve">future </w:t>
      </w:r>
      <w:r w:rsidR="004E2944" w:rsidRPr="003F7195">
        <w:rPr>
          <w:lang w:val="en-GB"/>
        </w:rPr>
        <w:t>c</w:t>
      </w:r>
      <w:r w:rsidR="0071122C" w:rsidRPr="003F7195">
        <w:rPr>
          <w:lang w:val="en-GB"/>
        </w:rPr>
        <w:t>are</w:t>
      </w:r>
      <w:r w:rsidR="004E2944" w:rsidRPr="003F7195">
        <w:rPr>
          <w:lang w:val="en-GB"/>
        </w:rPr>
        <w:t xml:space="preserve"> </w:t>
      </w:r>
      <w:r w:rsidR="005D6FA2" w:rsidRPr="003F7195">
        <w:rPr>
          <w:lang w:val="en-GB"/>
        </w:rPr>
        <w:fldChar w:fldCharType="begin"/>
      </w:r>
      <w:r w:rsidR="0099415B" w:rsidRPr="003F7195">
        <w:rPr>
          <w:lang w:val="en-GB"/>
        </w:rPr>
        <w:instrText xml:space="preserve"> ADDIN ZOTERO_ITEM CSL_CITATION {"citationID":"O0zxgbRG","properties":{"formattedCitation":"(14)","plainCitation":"(14)","noteIndex":0},"citationItems":[{"id":64,"uris":["http://zotero.org/users/local/dRJOFA2S/items/NFBYVVYG"],"itemData":{"id":64,"type":"webpage","title":"Analysis of Preventable Trauma Deaths and Opportunities for Trauma Care Improvement in Utah","URL":"https://oce-ovid-com.proxy.kib.ki.se/article/00005373-201104000-00032/HTML","accessed":{"date-parts":[["2023",1,30]]}}}],"schema":"https://github.com/citation-style-language/schema/raw/master/csl-citation.json"} </w:instrText>
      </w:r>
      <w:r w:rsidR="005D6FA2" w:rsidRPr="003F7195">
        <w:rPr>
          <w:lang w:val="en-GB"/>
        </w:rPr>
        <w:fldChar w:fldCharType="separate"/>
      </w:r>
      <w:r w:rsidR="0099415B" w:rsidRPr="003F7195">
        <w:rPr>
          <w:lang w:val="en-GB"/>
        </w:rPr>
        <w:t>(14)</w:t>
      </w:r>
      <w:r w:rsidR="005D6FA2" w:rsidRPr="003F7195">
        <w:rPr>
          <w:lang w:val="en-GB"/>
        </w:rPr>
        <w:fldChar w:fldCharType="end"/>
      </w:r>
      <w:r w:rsidR="00620B0A" w:rsidRPr="003F7195">
        <w:rPr>
          <w:lang w:val="en-GB"/>
        </w:rPr>
        <w:t>.</w:t>
      </w:r>
      <w:r w:rsidR="0053450C" w:rsidRPr="003F7195">
        <w:rPr>
          <w:lang w:val="en-GB"/>
        </w:rPr>
        <w:t xml:space="preserve"> </w:t>
      </w:r>
      <w:r w:rsidR="00AA4F8A" w:rsidRPr="003F7195">
        <w:rPr>
          <w:lang w:val="en-GB"/>
        </w:rPr>
        <w:t xml:space="preserve">The conduction of </w:t>
      </w:r>
      <w:r w:rsidR="0002557A" w:rsidRPr="003F7195">
        <w:rPr>
          <w:lang w:val="en-GB"/>
        </w:rPr>
        <w:t>M&amp;M-conferences</w:t>
      </w:r>
      <w:r w:rsidR="00AA4F8A" w:rsidRPr="003F7195">
        <w:rPr>
          <w:lang w:val="en-GB"/>
        </w:rPr>
        <w:t xml:space="preserve"> within 30 days </w:t>
      </w:r>
      <w:r w:rsidR="005E47C9" w:rsidRPr="003F7195">
        <w:rPr>
          <w:lang w:val="en-GB"/>
        </w:rPr>
        <w:t xml:space="preserve">after trauma has been used as a quality measure of care, and should </w:t>
      </w:r>
      <w:r w:rsidR="003A61EC" w:rsidRPr="003F7195">
        <w:rPr>
          <w:lang w:val="en-GB"/>
        </w:rPr>
        <w:t xml:space="preserve">be </w:t>
      </w:r>
      <w:r w:rsidR="0002557A" w:rsidRPr="003F7195">
        <w:rPr>
          <w:lang w:val="en-GB"/>
        </w:rPr>
        <w:t xml:space="preserve">an integrated part of </w:t>
      </w:r>
      <w:r w:rsidR="003A61EC" w:rsidRPr="003F7195">
        <w:rPr>
          <w:lang w:val="en-GB"/>
        </w:rPr>
        <w:t>care</w:t>
      </w:r>
      <w:r w:rsidR="00040D8B" w:rsidRPr="003F7195">
        <w:rPr>
          <w:lang w:val="en-GB"/>
        </w:rPr>
        <w:t xml:space="preserve"> at all level-1 trauma </w:t>
      </w:r>
      <w:r w:rsidR="003F7195" w:rsidRPr="003F7195">
        <w:rPr>
          <w:lang w:val="en-GB"/>
        </w:rPr>
        <w:t>centres</w:t>
      </w:r>
      <w:r w:rsidR="003A61EC" w:rsidRPr="003F7195">
        <w:rPr>
          <w:lang w:val="en-GB"/>
        </w:rPr>
        <w:t xml:space="preserve"> </w:t>
      </w:r>
      <w:r w:rsidR="006F6193" w:rsidRPr="003F7195">
        <w:rPr>
          <w:lang w:val="en-GB"/>
        </w:rPr>
        <w:fldChar w:fldCharType="begin"/>
      </w:r>
      <w:r w:rsidR="0099415B" w:rsidRPr="003F7195">
        <w:rPr>
          <w:lang w:val="en-GB"/>
        </w:rPr>
        <w:instrText xml:space="preserve"> ADDIN ZOTERO_ITEM CSL_CITATION {"citationID":"PBaMcF2n","properties":{"formattedCitation":"(15)","plainCitation":"(15)","noteIndex":0},"citationItems":[{"id":19,"uris":["http://zotero.org/users/local/dRJOFA2S/items/RZRPJ7L5"],"itemData":{"id":19,"type":"post-weblog","language":"sv-SE","title":"Förtydligad definition av variabeln ”Genomförd dödsfallsanalys” | SweTrau","URL":"https://rcsyd.se/swetrau/blog/nyheter/fortydligad-definition-av-variabeln-genomford-dodsfallsanalys","accessed":{"date-parts":[["2023",1,19]]}}}],"schema":"https://github.com/citation-style-language/schema/raw/master/csl-citation.json"} </w:instrText>
      </w:r>
      <w:r w:rsidR="006F6193" w:rsidRPr="003F7195">
        <w:rPr>
          <w:lang w:val="en-GB"/>
        </w:rPr>
        <w:fldChar w:fldCharType="separate"/>
      </w:r>
      <w:r w:rsidR="0099415B" w:rsidRPr="003F7195">
        <w:rPr>
          <w:lang w:val="en-GB"/>
        </w:rPr>
        <w:t>(15)</w:t>
      </w:r>
      <w:r w:rsidR="006F6193" w:rsidRPr="003F7195">
        <w:rPr>
          <w:lang w:val="en-GB"/>
        </w:rPr>
        <w:fldChar w:fldCharType="end"/>
      </w:r>
      <w:r w:rsidR="00040D8B" w:rsidRPr="003F7195">
        <w:rPr>
          <w:lang w:val="en-GB"/>
        </w:rPr>
        <w:t>.</w:t>
      </w:r>
    </w:p>
    <w:p w14:paraId="361EB186" w14:textId="528D3513" w:rsidR="00711B43" w:rsidRPr="003F7195" w:rsidRDefault="00711B43" w:rsidP="005D6FA2">
      <w:pPr>
        <w:pStyle w:val="Brdtext1"/>
        <w:rPr>
          <w:lang w:val="en-GB"/>
        </w:rPr>
      </w:pPr>
    </w:p>
    <w:p w14:paraId="613CE6B3" w14:textId="77777777" w:rsidR="00711B43" w:rsidRPr="003F7195" w:rsidRDefault="00711B43" w:rsidP="00A47301">
      <w:pPr>
        <w:pStyle w:val="Rubrik3"/>
        <w:rPr>
          <w:bCs/>
          <w:lang w:val="en-GB"/>
        </w:rPr>
      </w:pPr>
      <w:r w:rsidRPr="003F7195">
        <w:rPr>
          <w:lang w:val="en-GB"/>
        </w:rPr>
        <w:t xml:space="preserve">Opportunities for improvement </w:t>
      </w:r>
    </w:p>
    <w:p w14:paraId="786B5BC2" w14:textId="559C1468" w:rsidR="00711B43" w:rsidRPr="003F7195" w:rsidRDefault="00711B43" w:rsidP="00711B43">
      <w:pPr>
        <w:pStyle w:val="Brdtext1"/>
        <w:rPr>
          <w:lang w:val="en-GB"/>
        </w:rPr>
      </w:pPr>
      <w:r w:rsidRPr="4790DFFC">
        <w:rPr>
          <w:lang w:val="en-GB"/>
        </w:rPr>
        <w:t xml:space="preserve">Opportunities for improvement (OFI) is an established concept within trauma care evaluation and can be defined as all deficiencies or aberrations from guidelines at any stage of care in a trauma system that could be avoided through optimized action </w:t>
      </w:r>
      <w:r w:rsidRPr="4790DFFC">
        <w:rPr>
          <w:lang w:val="en-GB"/>
        </w:rPr>
        <w:fldChar w:fldCharType="begin"/>
      </w:r>
      <w:r w:rsidRPr="4790DFFC">
        <w:rPr>
          <w:lang w:val="en-GB"/>
        </w:rPr>
        <w:instrText xml:space="preserve"> ADDIN ZOTERO_ITEM CSL_CITATION {"citationID":"J4EKQTTJ","properties":{"formattedCitation":"(16)","plainCitation":"(16)","noteIndex":0},"citationItems":[{"id":37,"uris":["http://zotero.org/users/local/dRJOFA2S/items/W42UM6SE"],"itemData":{"id":37,"type":"article-journal","language":"en","source":"Zotero","title":"TRAUMA PERFORMANCE IMPROVEMENT PLAN 2016","author":[{"family":"Bixby","given":"Starlett"},{"family":"Torres","given":"Denise"}]}}],"schema":"https://github.com/citation-style-language/schema/raw/master/csl-citation.json"} </w:instrText>
      </w:r>
      <w:r w:rsidRPr="4790DFFC">
        <w:rPr>
          <w:lang w:val="en-GB"/>
        </w:rPr>
        <w:fldChar w:fldCharType="separate"/>
      </w:r>
      <w:r w:rsidR="0099415B" w:rsidRPr="4790DFFC">
        <w:rPr>
          <w:lang w:val="en-GB"/>
        </w:rPr>
        <w:t>(16)</w:t>
      </w:r>
      <w:r w:rsidRPr="4790DFFC">
        <w:rPr>
          <w:lang w:val="en-GB"/>
        </w:rPr>
        <w:fldChar w:fldCharType="end"/>
      </w:r>
      <w:r w:rsidRPr="4790DFFC">
        <w:rPr>
          <w:lang w:val="en-GB"/>
        </w:rPr>
        <w:t xml:space="preserve">. OFIs can thus be identified in all care processes regardless of whether patient outcome is in line with what could have been expected or not. In events where trauma leads to death, mortality can be sorted into either </w:t>
      </w:r>
      <w:r w:rsidR="00E65C56" w:rsidRPr="4790DFFC">
        <w:rPr>
          <w:lang w:val="en-GB"/>
        </w:rPr>
        <w:t xml:space="preserve">possibly </w:t>
      </w:r>
      <w:r w:rsidRPr="4790DFFC">
        <w:rPr>
          <w:lang w:val="en-GB"/>
        </w:rPr>
        <w:t>preventable</w:t>
      </w:r>
      <w:r w:rsidR="00E65C56" w:rsidRPr="4790DFFC">
        <w:rPr>
          <w:lang w:val="en-GB"/>
        </w:rPr>
        <w:t>, preventable</w:t>
      </w:r>
      <w:r w:rsidRPr="4790DFFC">
        <w:rPr>
          <w:lang w:val="en-GB"/>
        </w:rPr>
        <w:t xml:space="preserve"> or non-preventable, where preventable mortality is defined as loss of life that likely would have been avoided if one or more errors in the trauma system would have been </w:t>
      </w:r>
      <w:r w:rsidR="04BDCD51" w:rsidRPr="4790DFFC">
        <w:rPr>
          <w:lang w:val="en-GB"/>
        </w:rPr>
        <w:t>corrected (</w:t>
      </w:r>
      <w:r w:rsidRPr="4790DFFC">
        <w:rPr>
          <w:lang w:val="en-GB"/>
        </w:rPr>
        <w:fldChar w:fldCharType="begin"/>
      </w:r>
      <w:r w:rsidRPr="4790DFFC">
        <w:rPr>
          <w:lang w:val="en-GB"/>
        </w:rPr>
        <w:instrText xml:space="preserve"> ADDIN ZOTERO_ITEM CSL_CITATION {"citationID":"dpKw9E7y","properties":{"formattedCitation":"(17)","plainCitation":"(17)","noteIndex":0},"citationItems":[{"id":69,"uris":["http://zotero.org/users/local/dRJOFA2S/items/2ZZ3TRZV"],"itemData":{"id":69,"type":"article-journal","abstract":"Background\nQuality improvement (QI) programs have shown to reduce preventable mortality in trauma care. Detailed review of all trauma deaths is a time and resource consuming process and calculated probability of survival (Ps) has been proposed as audit filter. Review is limited on deaths that were ‘expected to survive’. However no Ps-based algorithm has been validated and no study has examined elements of preventability associated with deaths classified as ‘expected’. The objective of this study was to examine whether trauma performance review can be streamlined using existing mortality prediction tools without missing important areas for improvement.\nMethods\nWe conducted a retrospective study of all trauma deaths reviewed by our trauma QI program. Deaths were classified into non-preventable, possibly preventable, probably preventable or preventable. Opportunities for improvement (OPIs) involve failure in the process of care and were classified into clinical and system deviations from standards of care. TRISS and PS were used for calculation of probability of survival. Peer-review charts were reviewed by a single investigator.\nResults\nOver 8 years, 626 patients were included. One third showed elements of preventability and 4% were preventable. Preventability occurred across the entire range of the calculated Ps band. Limiting review to unexpected deaths would have missed over 50% of all preventability issues and a third of preventable deaths. 37% of patients showed opportunities for improvement (OPIs). Neither TRISS nor PS allowed for reliable identification of OPIs and limiting peer-review to patients with unexpected deaths would have missed close to 60% of all issues in care.\nConclusions\nTRISS and PS fail to identify a significant proportion of avoidable deaths and miss important opportunities for process and system improvement. Based on this, all trauma deaths should be subjected to expert panel review in order to aim at a maximal output of performance improvement programs.","container-title":"Injury","DOI":"10.1016/j.injury.2016.05.042","ISSN":"0020-1383","issue":"9","journalAbbreviation":"Injury","language":"en","page":"1960-1965","source":"ScienceDirect","title":"Survival prediction algorithms miss significant opportunities for improvement if used for case selection in trauma quality improvement programs","volume":"47","author":[{"family":"Heim","given":"Catherine"},{"family":"Cole","given":"Elaine"},{"family":"West","given":"Anita"},{"family":"Tai","given":"Nigel"},{"family":"Brohi","given":"Karim"}],"issued":{"date-parts":[["2016",9,1]]}}}],"schema":"https://github.com/citation-style-language/schema/raw/master/csl-citation.json"} </w:instrText>
      </w:r>
      <w:r w:rsidRPr="4790DFFC">
        <w:rPr>
          <w:lang w:val="en-GB"/>
        </w:rPr>
        <w:fldChar w:fldCharType="separate"/>
      </w:r>
      <w:r w:rsidR="0099415B" w:rsidRPr="4790DFFC">
        <w:rPr>
          <w:lang w:val="en-GB"/>
        </w:rPr>
        <w:t>17)</w:t>
      </w:r>
      <w:r w:rsidRPr="4790DFFC">
        <w:rPr>
          <w:lang w:val="en-GB"/>
        </w:rPr>
        <w:fldChar w:fldCharType="end"/>
      </w:r>
      <w:r w:rsidRPr="4790DFFC">
        <w:rPr>
          <w:lang w:val="en-GB"/>
        </w:rPr>
        <w:t xml:space="preserve">. </w:t>
      </w:r>
      <w:r w:rsidR="00BE0EA5" w:rsidRPr="4790DFFC">
        <w:rPr>
          <w:lang w:val="en-GB"/>
        </w:rPr>
        <w:t xml:space="preserve"> More specifically,</w:t>
      </w:r>
      <w:r w:rsidR="00762A8D" w:rsidRPr="4790DFFC">
        <w:rPr>
          <w:lang w:val="en-GB"/>
        </w:rPr>
        <w:t xml:space="preserve"> </w:t>
      </w:r>
      <w:r w:rsidR="00762A8D" w:rsidRPr="4790DFFC">
        <w:rPr>
          <w:i/>
          <w:iCs/>
          <w:lang w:val="en-GB"/>
        </w:rPr>
        <w:t>(1)</w:t>
      </w:r>
      <w:r w:rsidR="00762A8D" w:rsidRPr="4790DFFC">
        <w:rPr>
          <w:lang w:val="en-GB"/>
        </w:rPr>
        <w:t xml:space="preserve"> the injuries of the patients must have been survivable, </w:t>
      </w:r>
      <w:r w:rsidR="00762A8D" w:rsidRPr="4790DFFC">
        <w:rPr>
          <w:i/>
          <w:iCs/>
          <w:lang w:val="en-GB"/>
        </w:rPr>
        <w:t>(2)</w:t>
      </w:r>
      <w:r w:rsidR="00762A8D" w:rsidRPr="4790DFFC">
        <w:rPr>
          <w:lang w:val="en-GB"/>
        </w:rPr>
        <w:t xml:space="preserve"> the care delivered has been suboptimal and </w:t>
      </w:r>
      <w:r w:rsidR="00762A8D" w:rsidRPr="4790DFFC">
        <w:rPr>
          <w:i/>
          <w:iCs/>
          <w:lang w:val="en-GB"/>
        </w:rPr>
        <w:t>(3)</w:t>
      </w:r>
      <w:r w:rsidR="00762A8D" w:rsidRPr="4790DFFC">
        <w:rPr>
          <w:lang w:val="en-GB"/>
        </w:rPr>
        <w:t xml:space="preserve"> the errors in care can be directly or indirectly derived to the death of the patient </w:t>
      </w:r>
      <w:r w:rsidRPr="4790DFFC">
        <w:rPr>
          <w:lang w:val="en-GB"/>
        </w:rPr>
        <w:fldChar w:fldCharType="begin"/>
      </w:r>
      <w:r w:rsidRPr="4790DFFC">
        <w:rPr>
          <w:lang w:val="en-GB"/>
        </w:rPr>
        <w:instrText xml:space="preserve"> ADDIN ZOTERO_ITEM CSL_CITATION {"citationID":"M2a12DRG","properties":{"formattedCitation":"(17,18)","plainCitation":"(17,18)","dontUpdate":true,"noteIndex":0},"citationItems":[{"id":131,"uris":["http://zotero.org/users/local/dRJOFA2S/items/BXJQF5W4"],"itemData":{"id":131,"type":"article-journal","container-title":"Journal of Trauma: Injury, Infection &amp; Critical Care","DOI":"10.1097/TA.0b013e31815078ae","ISSN":"0022-5282","issue":"6","language":"en","page":"1338-1347","source":"DOI.org (Crossref)","title":"Preventable or Potentially Preventable Mortality at a Mature Trauma Center","volume":"63","author":[{"family":"Teixeira","given":"Pedro G. R."},{"family":"Inaba","given":"Kenji"},{"family":"Hadjizacharia","given":"Pantelis"},{"family":"Brown","given":"Carlos"},{"family":"Salim","given":"Ali"},{"family":"Rhee","given":"Peter"},{"family":"Browder","given":"Timothy"},{"family":"Noguchi","given":"Thomas T."},{"family":"Demetriades","given":"Demetrios"}],"issued":{"date-parts":[["2007",12]]}}},{"id":75,"uris":["http://zotero.org/users/local/dRJOFA2S/items/4TFQDWUP"],"itemData":{"id":75,"type":"article-journal","abstract":"Background\nThe care of rural trauma patients in northern Alberta can be extremely challenging because of the vast geographic area, the limited access to health care facilities and the lack of adequate resources to manage severe injuries. Identifying gaps in equipment and personnel in rural centres can provide opportunities for improving the care of injured patients in these environments. We conducted a survey based on Canadian Accreditation Council quality indicators to evaluate trauma infrastructure and human resources in rural centres across northern Alberta.\n\nMethods\nA standardized survey was developed to assess the availability of trauma-specific equipment and personnel across the prehospital and emergency department (ED) settings. The survey was distributed to 50 peripheral hospitals biannually from January 2017 to September 2018. Two-tailed paired t tests were used to evaluate changes in survey responses; a p value of less than 0.05 was considered statistically significant.\n\nResults\nThe survey response rate was 100%. By the end of the study period, there were significant improvements in the number of providers (p = 0.04), nurses (p = 0.01) and dedicated trauma resuscitation bays (p = 0.04) in the ED for managing injured patients. There were also significant increases in the availability of equipment, including advanced airway management tools (p = 0.02), rapid infusion devices (p = 0.02) and warmers (p = 0.04). Access to x-ray equipment (p = 0.03) and computed tomography (CT) scanners (p = 0.04) as well as equipment to support telehealth and teleconferencing (p = 0.04) increased during the study period. Access to, and supply of, blood products also increased significantly (p = 0.02) during the study period.\n\nConclusion\nOur study demonstrates that the trauma resources of rural health care centres may be evaluated in a standardized fashion centres, and the results point to opportunities to remedy gaps in equipment and personnel. Our methods may be applied to any trauma network that serves geographically large areas with a sparse distribution of health care facilities, to provide critical information for the optimization of resources in rural trauma.","container-title":"Canadian Journal of Surgery","DOI":"10.1503/cjs.007119","ISSN":"0008-428X","issue":"5","journalAbbreviation":"Can J Surg","note":"PMID: 32856887\nPMCID: PMC7608714","page":"E383-E390","source":"PubMed Central","title":"Evaluation of trauma resources in rural northern Alberta identifies opportunities for improvement","volume":"63","author":[{"family":"Jiang","given":"Henry Y."},{"family":"MacLean","given":"Alyssa"},{"family":"Yoon","given":"Jenny"},{"family":"Hughes","given":"Susan"},{"family":"Kim","given":"Michael J."},{"family":"Anantha","given":"Ram V."},{"family":"Widder","given":"Sandy L."}],"issued":{"date-parts":[["2020",10]]}}}],"schema":"https://github.com/citation-style-language/schema/raw/master/csl-citation.json"} </w:instrText>
      </w:r>
      <w:r w:rsidRPr="4790DFFC">
        <w:rPr>
          <w:lang w:val="en-GB"/>
        </w:rPr>
        <w:fldChar w:fldCharType="end"/>
      </w:r>
      <w:r w:rsidR="0020495E" w:rsidRPr="4790DFFC">
        <w:rPr>
          <w:lang w:val="en-GB"/>
        </w:rPr>
        <w:t xml:space="preserve">(17,18). </w:t>
      </w:r>
    </w:p>
    <w:p w14:paraId="2B3BA2CC" w14:textId="77777777" w:rsidR="00930B59" w:rsidRPr="003F7195" w:rsidRDefault="00930B59" w:rsidP="005D6FA2">
      <w:pPr>
        <w:pStyle w:val="Brdtext1"/>
        <w:rPr>
          <w:lang w:val="en-GB"/>
        </w:rPr>
      </w:pPr>
    </w:p>
    <w:p w14:paraId="401CB285" w14:textId="2E53250B" w:rsidR="005D6FA2" w:rsidRPr="003F7195" w:rsidRDefault="00711B43" w:rsidP="00A47301">
      <w:pPr>
        <w:pStyle w:val="Rubrik3"/>
        <w:rPr>
          <w:bCs/>
          <w:lang w:val="en-GB"/>
        </w:rPr>
      </w:pPr>
      <w:r w:rsidRPr="003F7195">
        <w:rPr>
          <w:lang w:val="en-GB"/>
        </w:rPr>
        <w:t xml:space="preserve">Current landscape </w:t>
      </w:r>
    </w:p>
    <w:p w14:paraId="4282F2E3" w14:textId="719212B5" w:rsidR="005D6FA2" w:rsidRPr="003F7195" w:rsidRDefault="005D6FA2" w:rsidP="005D6FA2">
      <w:pPr>
        <w:pStyle w:val="Brdtext1"/>
        <w:rPr>
          <w:lang w:val="en-GB"/>
        </w:rPr>
      </w:pPr>
      <w:r w:rsidRPr="003F7195">
        <w:rPr>
          <w:lang w:val="en-GB"/>
        </w:rPr>
        <w:t xml:space="preserve">To date a variety of studies based on OFIs have been conducted with the aim to identify recurrent errors for specific patient cohorts or trauma facilities. Socioeconomic, cultural and </w:t>
      </w:r>
      <w:r w:rsidRPr="003F7195">
        <w:rPr>
          <w:lang w:val="en-GB"/>
        </w:rPr>
        <w:lastRenderedPageBreak/>
        <w:t>geographic issues, trauma characteristics and healthcare vary between countries and rural/city areas</w:t>
      </w:r>
      <w:r w:rsidR="00E95D76" w:rsidRPr="003F7195">
        <w:rPr>
          <w:lang w:val="en-GB"/>
        </w:rPr>
        <w:t xml:space="preserve"> </w:t>
      </w:r>
      <w:r w:rsidR="006B2BD9" w:rsidRPr="003F7195">
        <w:rPr>
          <w:lang w:val="en-GB"/>
        </w:rPr>
        <w:fldChar w:fldCharType="begin"/>
      </w:r>
      <w:r w:rsidR="0099415B" w:rsidRPr="003F7195">
        <w:rPr>
          <w:lang w:val="en-GB"/>
        </w:rPr>
        <w:instrText xml:space="preserve"> ADDIN ZOTERO_ITEM CSL_CITATION {"citationID":"dRU32h1A","properties":{"formattedCitation":"(19,20)","plainCitation":"(19,20)","noteIndex":0},"citationItems":[{"id":75,"uris":["http://zotero.org/users/local/dRJOFA2S/items/4TFQDWUP"],"itemData":{"id":75,"type":"article-journal","abstract":"Background\nThe care of rural trauma patients in northern Alberta can be extremely challenging because of the vast geographic area, the limited access to health care facilities and the lack of adequate resources to manage severe injuries. Identifying gaps in equipment and personnel in rural centres can provide opportunities for improving the care of injured patients in these environments. We conducted a survey based on Canadian Accreditation Council quality indicators to evaluate trauma infrastructure and human resources in rural centres across northern Alberta.\n\nMethods\nA standardized survey was developed to assess the availability of trauma-specific equipment and personnel across the prehospital and emergency department (ED) settings. The survey was distributed to 50 peripheral hospitals biannually from January 2017 to September 2018. Two-tailed paired t tests were used to evaluate changes in survey responses; a p value of less than 0.05 was considered statistically significant.\n\nResults\nThe survey response rate was 100%. By the end of the study period, there were significant improvements in the number of providers (p = 0.04), nurses (p = 0.01) and dedicated trauma resuscitation bays (p = 0.04) in the ED for managing injured patients. There were also significant increases in the availability of equipment, including advanced airway management tools (p = 0.02), rapid infusion devices (p = 0.02) and warmers (p = 0.04). Access to x-ray equipment (p = 0.03) and computed tomography (CT) scanners (p = 0.04) as well as equipment to support telehealth and teleconferencing (p = 0.04) increased during the study period. Access to, and supply of, blood products also increased significantly (p = 0.02) during the study period.\n\nConclusion\nOur study demonstrates that the trauma resources of rural health care centres may be evaluated in a standardized fashion centres, and the results point to opportunities to remedy gaps in equipment and personnel. Our methods may be applied to any trauma network that serves geographically large areas with a sparse distribution of health care facilities, to provide critical information for the optimization of resources in rural trauma.","container-title":"Canadian Journal of Surgery","DOI":"10.1503/cjs.007119","ISSN":"0008-428X","issue":"5","journalAbbreviation":"Can J Surg","note":"PMID: 32856887\nPMCID: PMC7608714","page":"E383-E390","source":"PubMed Central","title":"Evaluation of trauma resources in rural northern Alberta identifies opportunities for improvement","volume":"63","author":[{"family":"Jiang","given":"Henry Y."},{"family":"MacLean","given":"Alyssa"},{"family":"Yoon","given":"Jenny"},{"family":"Hughes","given":"Susan"},{"family":"Kim","given":"Michael J."},{"family":"Anantha","given":"Ram V."},{"family":"Widder","given":"Sandy L."}],"issued":{"date-parts":[["2020",10]]}}},{"id":4,"uris":["http://zotero.org/users/local/dRJOFA2S/items/KGBS3VFM"],"itemData":{"id":4,"type":"article-journal","abstract":"Trauma is a major cause of mortality and reduced quality of life. Most trauma-related research originates from trauma centres, and there are limited available data regarding the treatment of trauma patients throughout the Nordic countries. These countries differ from economically similar countries due to their cold climate, mix of rural and urban areas, and the long distances separating many residents from a trauma centre. Research funders and the general public expect trauma research to focus on all links in the treatment chain. Here we conducted a systematic review to assess the amount of trauma-related research from the Nordic countries between January 1995 and April 2018, and the distribution of this research among different countries and different parts of the trauma treatment chain.","container-title":"Scandinavian Journal of Trauma, Resuscitation and Emergency Medicine","DOI":"10.1186/s13049-020-0703-6","ISSN":"1757-7241","issue":"1","journalAbbreviation":"Scandinavian Journal of Trauma, Resuscitation and Emergency Medicine","page":"20","source":"BioMed Central","title":"Trauma research in the Nordic countries, 1995–2018 – a systematic review","volume":"28","author":[{"family":"Jeppesen","given":"Elisabeth"},{"family":"Iversen","given":"Valdemar Vea"},{"family":"Hansen","given":"Ingrid Schrøder"},{"family":"Reierth","given":"Eirik"},{"family":"Wisborg","given":"Torben"}],"issued":{"date-parts":[["2020",3,12]]}}}],"schema":"https://github.com/citation-style-language/schema/raw/master/csl-citation.json"} </w:instrText>
      </w:r>
      <w:r w:rsidR="006B2BD9" w:rsidRPr="003F7195">
        <w:rPr>
          <w:lang w:val="en-GB"/>
        </w:rPr>
        <w:fldChar w:fldCharType="separate"/>
      </w:r>
      <w:r w:rsidR="0099415B" w:rsidRPr="003F7195">
        <w:rPr>
          <w:lang w:val="en-GB"/>
        </w:rPr>
        <w:t>(19,20)</w:t>
      </w:r>
      <w:r w:rsidR="006B2BD9" w:rsidRPr="003F7195">
        <w:rPr>
          <w:lang w:val="en-GB"/>
        </w:rPr>
        <w:fldChar w:fldCharType="end"/>
      </w:r>
      <w:r w:rsidR="00E95D76" w:rsidRPr="003F7195">
        <w:rPr>
          <w:lang w:val="en-GB"/>
        </w:rPr>
        <w:t>.</w:t>
      </w:r>
      <w:r w:rsidR="006B2BD9" w:rsidRPr="003F7195">
        <w:rPr>
          <w:lang w:val="en-GB"/>
        </w:rPr>
        <w:t xml:space="preserve"> </w:t>
      </w:r>
      <w:r w:rsidRPr="003F7195">
        <w:rPr>
          <w:lang w:val="en-GB"/>
        </w:rPr>
        <w:t xml:space="preserve">In Sweden surgical care is highly </w:t>
      </w:r>
      <w:r w:rsidR="00A07682" w:rsidRPr="003F7195">
        <w:rPr>
          <w:lang w:val="en-GB"/>
        </w:rPr>
        <w:t>centrali</w:t>
      </w:r>
      <w:r w:rsidR="009E6A82">
        <w:rPr>
          <w:lang w:val="en-GB"/>
        </w:rPr>
        <w:t>s</w:t>
      </w:r>
      <w:r w:rsidR="00A07682" w:rsidRPr="003F7195">
        <w:rPr>
          <w:lang w:val="en-GB"/>
        </w:rPr>
        <w:t>ed</w:t>
      </w:r>
      <w:r w:rsidRPr="003F7195">
        <w:rPr>
          <w:lang w:val="en-GB"/>
        </w:rPr>
        <w:t xml:space="preserve"> and no</w:t>
      </w:r>
      <w:r w:rsidR="00CE1964" w:rsidRPr="003F7195">
        <w:rPr>
          <w:lang w:val="en-GB"/>
        </w:rPr>
        <w:t xml:space="preserve"> </w:t>
      </w:r>
      <w:r w:rsidRPr="003F7195">
        <w:rPr>
          <w:lang w:val="en-GB"/>
        </w:rPr>
        <w:t>uniform national organi</w:t>
      </w:r>
      <w:r w:rsidR="009E6A82">
        <w:rPr>
          <w:lang w:val="en-GB"/>
        </w:rPr>
        <w:t>s</w:t>
      </w:r>
      <w:r w:rsidRPr="003F7195">
        <w:rPr>
          <w:lang w:val="en-GB"/>
        </w:rPr>
        <w:t xml:space="preserve">ation for trauma care is at place. This makes evaluation of competence and performance at site crucial to maintain high quality and avoid unnecessary risks for the patient </w:t>
      </w:r>
      <w:r w:rsidRPr="003F7195">
        <w:rPr>
          <w:lang w:val="en-GB"/>
        </w:rPr>
        <w:fldChar w:fldCharType="begin"/>
      </w:r>
      <w:r w:rsidR="0099415B" w:rsidRPr="003F7195">
        <w:rPr>
          <w:lang w:val="en-GB"/>
        </w:rPr>
        <w:instrText xml:space="preserve"> ADDIN ZOTERO_ITEM CSL_CITATION {"citationID":"1Bh8MEzL","properties":{"formattedCitation":"(21)","plainCitation":"(21)","noteIndex":0},"citationItems":[{"id":80,"uris":["http://zotero.org/users/local/dRJOFA2S/items/YP5IKSKN"],"itemData":{"id":80,"type":"article-journal","abstract":"Risk-adjusted mortality (RAM) analysis and comparisons of clinically relevant subsets of trauma patients allow hospitals to assess performance in different processes of care. The aim of the study was to develop a RAM model and compare RAM ratio (RAMR) in subsets of severely injured adult patients treated in university hospitals (UHs) and emergency hospitals (EHs) in Sweden.This was a retrospective study of the Swedish trauma registry data (2013 to 2017) comparing RAMR in patients (aged 15 years or older and New Injury Severity Score (NISS) of more than 15) in the total population (TP) and in multisystem blunt (MB), truncal penetrating (PEN), and severe traumatic brain injury (STBI) subsets treated in UHs and EHs. The RAM model included the variables age, NISS, ASA Physical Status Classification System Score, and physiology on arrival.In total, 6690 patients were included in the study (4485 from UHs and 2205 from EHs). The logistic regression model showed a good fit. RAMR was 4.0, 3.8, 7.4, and 8.5 percentage points lower in UH versus EH for TP (P &amp;lt; 0.001), MB (P &amp;lt; 0.001), PEN (P = 0.096), and STBI (P = 0.005), respectively. The TP and MB subsets were subgrouped in with (+) and without (−) traumatic brain injury (TBI). RAMR was 7.5 and 7.0, respectively, percentage points lower in UHs than in EHs in TP + TBI and MB + TBI (both P &amp;lt; 0.001). In the TP–TBI (P = 0.027) and MB–TBI (P = 0.107) subsets the RAMR was 1.6 and 1.8 percentage points lower, respectively.The lower RAMR in UHs versus EH were due to differences in TBI-related mortality. No evidence supported that Swedish EHs provide inferior quality of care for trauma patients without TBI or for patients with penetrating injuries.","container-title":"BJS Open","DOI":"10.1093/bjsopen/zrac017","ISSN":"2474-9842","issue":"2","journalAbbreviation":"BJS Open","page":"zrac017","source":"Silverchair","title":"Risk-adjusted mortality in severely injured adult trauma patients in Sweden","volume":"6","author":[{"family":"Strömmer","given":"Lovisa"},{"family":"Lundgren","given":"Fredrik"},{"family":"Ghorbani","given":"Poya"},{"family":"Troëng","given":"Thomas"}],"issued":{"date-parts":[["2022",4,1]]}}}],"schema":"https://github.com/citation-style-language/schema/raw/master/csl-citation.json"} </w:instrText>
      </w:r>
      <w:r w:rsidRPr="003F7195">
        <w:rPr>
          <w:lang w:val="en-GB"/>
        </w:rPr>
        <w:fldChar w:fldCharType="separate"/>
      </w:r>
      <w:r w:rsidR="0099415B" w:rsidRPr="003F7195">
        <w:rPr>
          <w:lang w:val="en-GB"/>
        </w:rPr>
        <w:t>(21)</w:t>
      </w:r>
      <w:r w:rsidRPr="003F7195">
        <w:rPr>
          <w:lang w:val="en-GB"/>
        </w:rPr>
        <w:fldChar w:fldCharType="end"/>
      </w:r>
      <w:r w:rsidRPr="003F7195">
        <w:rPr>
          <w:lang w:val="en-GB"/>
        </w:rPr>
        <w:t>.</w:t>
      </w:r>
      <w:r w:rsidR="00A07682" w:rsidRPr="003F7195">
        <w:rPr>
          <w:lang w:val="en-GB"/>
        </w:rPr>
        <w:t xml:space="preserve"> </w:t>
      </w:r>
      <w:r w:rsidRPr="003F7195">
        <w:rPr>
          <w:lang w:val="en-GB"/>
        </w:rPr>
        <w:t xml:space="preserve">Sweden further stand out from other western countries with cold climate, fewer cases of serious trauma annually and long distances to trauma </w:t>
      </w:r>
      <w:r w:rsidR="003F7195" w:rsidRPr="003F7195">
        <w:rPr>
          <w:lang w:val="en-GB"/>
        </w:rPr>
        <w:t>centres</w:t>
      </w:r>
      <w:r w:rsidR="00CE1964" w:rsidRPr="003F7195">
        <w:rPr>
          <w:lang w:val="en-GB"/>
        </w:rPr>
        <w:t xml:space="preserve">, </w:t>
      </w:r>
      <w:r w:rsidRPr="003F7195">
        <w:rPr>
          <w:lang w:val="en-GB"/>
        </w:rPr>
        <w:t xml:space="preserve">as few hospitals are equipped to treat trauma-1 patients </w:t>
      </w:r>
      <w:r w:rsidRPr="003F7195">
        <w:rPr>
          <w:lang w:val="en-GB"/>
        </w:rPr>
        <w:fldChar w:fldCharType="begin"/>
      </w:r>
      <w:r w:rsidR="0099415B" w:rsidRPr="003F7195">
        <w:rPr>
          <w:lang w:val="en-GB"/>
        </w:rPr>
        <w:instrText xml:space="preserve"> ADDIN ZOTERO_ITEM CSL_CITATION {"citationID":"6UYJyz3Q","properties":{"formattedCitation":"(20,22)","plainCitation":"(20,22)","noteIndex":0},"citationItems":[{"id":4,"uris":["http://zotero.org/users/local/dRJOFA2S/items/KGBS3VFM"],"itemData":{"id":4,"type":"article-journal","abstract":"Trauma is a major cause of mortality and reduced quality of life. Most trauma-related research originates from trauma centres, and there are limited available data regarding the treatment of trauma patients throughout the Nordic countries. These countries differ from economically similar countries due to their cold climate, mix of rural and urban areas, and the long distances separating many residents from a trauma centre. Research funders and the general public expect trauma research to focus on all links in the treatment chain. Here we conducted a systematic review to assess the amount of trauma-related research from the Nordic countries between January 1995 and April 2018, and the distribution of this research among different countries and different parts of the trauma treatment chain.","container-title":"Scandinavian Journal of Trauma, Resuscitation and Emergency Medicine","DOI":"10.1186/s13049-020-0703-6","ISSN":"1757-7241","issue":"1","journalAbbreviation":"Scandinavian Journal of Trauma, Resuscitation and Emergency Medicine","page":"20","source":"BioMed Central","title":"Trauma research in the Nordic countries, 1995–2018 – a systematic review","volume":"28","author":[{"family":"Jeppesen","given":"Elisabeth"},{"family":"Iversen","given":"Valdemar Vea"},{"family":"Hansen","given":"Ingrid Schrøder"},{"family":"Reierth","given":"Eirik"},{"family":"Wisborg","given":"Torben"}],"issued":{"date-parts":[["2020",3,12]]}}},{"id":43,"uris":["http://zotero.org/users/local/dRJOFA2S/items/7HE7SCBJ"],"itemData":{"id":43,"type":"article-journal","abstract":"The northern regions of the Nordic countries have common challenges of sparsely populated areas, long distances, and an arctic climate. The aim of this study was to compare the cause and rate of fatal injuries in the northernmost area of the Nordic countries over a 5-year period.","container-title":"BMC Emergency Medicine","DOI":"10.1186/s12873-021-00559-4","ISSN":"1471-227X","issue":"1","journalAbbreviation":"BMC Emerg Med","language":"en","page":"7","source":"Springer Link","title":"Epidemiology of trauma in the subarctic regions of the Nordic countries","volume":"22","author":[{"family":"Steinvik","given":"Tine"},{"family":"Raatiniemi","given":"Lasse"},{"family":"Mogensen","given":"Brynjólfur"},{"family":"Steingrímsdóttir","given":"Guðrún B."},{"family":"Beer","given":"Torfinn"},{"family":"Eriksson","given":"Anders"},{"family":"Dehli","given":"Trond"},{"family":"Wisborg","given":"Torben"},{"family":"Bakke","given":"Håkon Kvåle"}],"issued":{"date-parts":[["2022",1,11]]}}}],"schema":"https://github.com/citation-style-language/schema/raw/master/csl-citation.json"} </w:instrText>
      </w:r>
      <w:r w:rsidRPr="003F7195">
        <w:rPr>
          <w:lang w:val="en-GB"/>
        </w:rPr>
        <w:fldChar w:fldCharType="separate"/>
      </w:r>
      <w:r w:rsidR="0099415B" w:rsidRPr="003F7195">
        <w:rPr>
          <w:lang w:val="en-GB"/>
        </w:rPr>
        <w:t>(20,22)</w:t>
      </w:r>
      <w:r w:rsidRPr="003F7195">
        <w:rPr>
          <w:lang w:val="en-GB"/>
        </w:rPr>
        <w:fldChar w:fldCharType="end"/>
      </w:r>
      <w:r w:rsidRPr="003F7195">
        <w:rPr>
          <w:lang w:val="en-GB"/>
        </w:rPr>
        <w:t xml:space="preserve">. </w:t>
      </w:r>
    </w:p>
    <w:p w14:paraId="660B4D4C" w14:textId="77777777" w:rsidR="005D6FA2" w:rsidRPr="003F7195" w:rsidRDefault="005D6FA2" w:rsidP="005D6FA2">
      <w:pPr>
        <w:pStyle w:val="Brdtext1"/>
        <w:rPr>
          <w:lang w:val="en-GB"/>
        </w:rPr>
      </w:pPr>
    </w:p>
    <w:p w14:paraId="574C478C" w14:textId="59F3FD59" w:rsidR="00D054B2" w:rsidRPr="003F7195" w:rsidRDefault="005D6FA2" w:rsidP="005D6FA2">
      <w:pPr>
        <w:pStyle w:val="Brdtext1"/>
        <w:rPr>
          <w:lang w:val="en-GB"/>
        </w:rPr>
      </w:pPr>
      <w:r w:rsidRPr="003F7195">
        <w:rPr>
          <w:lang w:val="en-GB"/>
        </w:rPr>
        <w:t xml:space="preserve">As mentioned, </w:t>
      </w:r>
      <w:r w:rsidR="00E95D76" w:rsidRPr="003F7195">
        <w:rPr>
          <w:lang w:val="en-GB"/>
        </w:rPr>
        <w:t>the ACS have sorted trau</w:t>
      </w:r>
      <w:r w:rsidR="00E32917" w:rsidRPr="003F7195">
        <w:rPr>
          <w:lang w:val="en-GB"/>
        </w:rPr>
        <w:t>ma injur</w:t>
      </w:r>
      <w:r w:rsidR="00220687" w:rsidRPr="003F7195">
        <w:rPr>
          <w:lang w:val="en-GB"/>
        </w:rPr>
        <w:t>i</w:t>
      </w:r>
      <w:r w:rsidR="00E32917" w:rsidRPr="003F7195">
        <w:rPr>
          <w:lang w:val="en-GB"/>
        </w:rPr>
        <w:t xml:space="preserve">es </w:t>
      </w:r>
      <w:r w:rsidR="000D70CB" w:rsidRPr="003F7195">
        <w:rPr>
          <w:lang w:val="en-GB"/>
        </w:rPr>
        <w:t xml:space="preserve">into patient cohorts </w:t>
      </w:r>
      <w:r w:rsidR="00E32917" w:rsidRPr="003F7195">
        <w:rPr>
          <w:lang w:val="en-GB"/>
        </w:rPr>
        <w:t>according to the AIS system</w:t>
      </w:r>
      <w:r w:rsidRPr="003F7195">
        <w:rPr>
          <w:lang w:val="en-GB"/>
        </w:rPr>
        <w:t>. To date, Swedish regist</w:t>
      </w:r>
      <w:r w:rsidR="00D9549D">
        <w:rPr>
          <w:lang w:val="en-GB"/>
        </w:rPr>
        <w:t xml:space="preserve">ry </w:t>
      </w:r>
      <w:r w:rsidRPr="003F7195">
        <w:rPr>
          <w:lang w:val="en-GB"/>
        </w:rPr>
        <w:t>studies on OFIs have</w:t>
      </w:r>
      <w:r w:rsidR="00A26749" w:rsidRPr="003F7195">
        <w:rPr>
          <w:lang w:val="en-GB"/>
        </w:rPr>
        <w:t xml:space="preserve"> mainly</w:t>
      </w:r>
      <w:r w:rsidRPr="003F7195">
        <w:rPr>
          <w:lang w:val="en-GB"/>
        </w:rPr>
        <w:t xml:space="preserve"> looked at three cohorts: blunt multisystem/single trauma, penetrating trauma and </w:t>
      </w:r>
      <w:r w:rsidR="00452AFE">
        <w:rPr>
          <w:lang w:val="en-GB"/>
        </w:rPr>
        <w:t>TBI</w:t>
      </w:r>
      <w:r w:rsidRPr="003F7195">
        <w:rPr>
          <w:lang w:val="en-GB"/>
        </w:rPr>
        <w:t xml:space="preserve"> </w:t>
      </w:r>
      <w:r w:rsidRPr="003F7195">
        <w:rPr>
          <w:lang w:val="en-GB"/>
        </w:rPr>
        <w:fldChar w:fldCharType="begin"/>
      </w:r>
      <w:r w:rsidR="0099415B" w:rsidRPr="003F7195">
        <w:rPr>
          <w:lang w:val="en-GB"/>
        </w:rPr>
        <w:instrText xml:space="preserve"> ADDIN ZOTERO_ITEM CSL_CITATION {"citationID":"DRYGLYkU","properties":{"formattedCitation":"(4,21)","plainCitation":"(4,21)","noteIndex":0},"citationItems":[{"id":80,"uris":["http://zotero.org/users/local/dRJOFA2S/items/YP5IKSKN"],"itemData":{"id":80,"type":"article-journal","abstract":"Risk-adjusted mortality (RAM) analysis and comparisons of clinically relevant subsets of trauma patients allow hospitals to assess performance in different processes of care. The aim of the study was to develop a RAM model and compare RAM ratio (RAMR) in subsets of severely injured adult patients treated in university hospitals (UHs) and emergency hospitals (EHs) in Sweden.This was a retrospective study of the Swedish trauma registry data (2013 to 2017) comparing RAMR in patients (aged 15 years or older and New Injury Severity Score (NISS) of more than 15) in the total population (TP) and in multisystem blunt (MB), truncal penetrating (PEN), and severe traumatic brain injury (STBI) subsets treated in UHs and EHs. The RAM model included the variables age, NISS, ASA Physical Status Classification System Score, and physiology on arrival.In total, 6690 patients were included in the study (4485 from UHs and 2205 from EHs). The logistic regression model showed a good fit. RAMR was 4.0, 3.8, 7.4, and 8.5 percentage points lower in UH versus EH for TP (P &amp;lt; 0.001), MB (P &amp;lt; 0.001), PEN (P = 0.096), and STBI (P = 0.005), respectively. The TP and MB subsets were subgrouped in with (+) and without (−) traumatic brain injury (TBI). RAMR was 7.5 and 7.0, respectively, percentage points lower in UHs than in EHs in TP + TBI and MB + TBI (both P &amp;lt; 0.001). In the TP–TBI (P = 0.027) and MB–TBI (P = 0.107) subsets the RAMR was 1.6 and 1.8 percentage points lower, respectively.The lower RAMR in UHs versus EH were due to differences in TBI-related mortality. No evidence supported that Swedish EHs provide inferior quality of care for trauma patients without TBI or for patients with penetrating injuries.","container-title":"BJS Open","DOI":"10.1093/bjsopen/zrac017","ISSN":"2474-9842","issue":"2","journalAbbreviation":"BJS Open","page":"zrac017","source":"Silverchair","title":"Risk-adjusted mortality in severely injured adult trauma patients in Sweden","volume":"6","author":[{"family":"Strömmer","given":"Lovisa"},{"family":"Lundgren","given":"Fredrik"},{"family":"Ghorbani","given":"Poya"},{"family":"Troëng","given":"Thomas"}],"issued":{"date-parts":[["2022",4,1]]}}},{"id":93,"uris":["http://zotero.org/users/local/dRJOFA2S/items/YVXZJ9RR"],"itemData":{"id":93,"type":"article-journal","abstract":"Securing high-quality mortality statistics requires systematic evaluation of all trauma deaths. We examined the proportion of trauma patients dying within 30 days from causes not related to the injury and the impact of exclusion of patients dead on arrival on 30-day trauma mortality. We also defined the demographics, injury characteristics, cause of death and time to death in patients admitted to our trauma center who died within 30 days, between 2007-2011.\nDemographics, injury characteristics, status alive/dead on arrival, cause of death and time to death of all patients were reviewed. Deaths were analyzed based on injury mechanism (penetrating, blunt trauma and low energy blunt trauma) and cause of death (traumatic brain injury (TBI), hemorrhage, organ dysfunction and other/unknown).\nOf the 7422 admissions, 343 deaths were identified of which 36 (10.5%) involved causes not related to the injury. The overall age was 71 years, Injury Severity Score (ISS) 29 and time to death 24 hours (all medians). Fifty-four patients (17.6%) were dead on arrival. Exclusion of patients dead on arrival reduced the overall mortality rate (P &lt; 0.05) and median ISS (P &lt; 0.05) and increased median age (P &lt; 0.01) and time to death (P &lt; 0.001). Injury mechanism was penetrating trauma in 7.5%, blunt trauma in 56.0%, and low energy blunt trauma in 36.5%. TBI accounted for 58.6%; hemorrhage 16.3%, organ dysfunction 15.0%, and other/unknown for 10.1% of the deaths. Patients who died after low energy blunt trauma were older, had lower ISS and longer time to death compared to those who died after penetrating and blunt trauma (all P &lt; 0.01).\nClinical review of all trauma deaths was essential to interpret mortality. Thirty-day trauma mortality included 10.5% deaths not directly related to the injury and the exclusion of patients dead on arrival significantly affected the unadjusted mortality rate, ISS, median age and time to death.","container-title":"Scandinavian journal of trauma, resuscitation and emergency medicine","DOI":"10.1186/1757-7241-22-18","journalAbbreviation":"Scandinavian journal of trauma, resuscitation and emergency medicine","page":"18","source":"ResearchGate","title":"Clinical review is essential to evaluate 30-day mortality after trauma","volume":"22","author":[{"family":"Ghorbani","given":"Poya"},{"family":"Falkén","given":"Magnus"},{"family":"Riddez","given":"Louis"},{"family":"Sundelöf","given":"Martin"},{"family":"Oldner","given":"Anders"},{"family":"Strömmer","given":"Lovisa"}],"issued":{"date-parts":[["2014",3,13]]}}}],"schema":"https://github.com/citation-style-language/schema/raw/master/csl-citation.json"} </w:instrText>
      </w:r>
      <w:r w:rsidRPr="003F7195">
        <w:rPr>
          <w:lang w:val="en-GB"/>
        </w:rPr>
        <w:fldChar w:fldCharType="separate"/>
      </w:r>
      <w:r w:rsidR="0099415B" w:rsidRPr="003F7195">
        <w:rPr>
          <w:lang w:val="en-GB"/>
        </w:rPr>
        <w:t>(4,21)</w:t>
      </w:r>
      <w:r w:rsidRPr="003F7195">
        <w:rPr>
          <w:lang w:val="en-GB"/>
        </w:rPr>
        <w:fldChar w:fldCharType="end"/>
      </w:r>
      <w:r w:rsidR="00DD635C" w:rsidRPr="003F7195">
        <w:rPr>
          <w:lang w:val="en-GB"/>
        </w:rPr>
        <w:t xml:space="preserve"> </w:t>
      </w:r>
      <w:r w:rsidR="006D2238">
        <w:rPr>
          <w:lang w:val="en-GB"/>
        </w:rPr>
        <w:t xml:space="preserve">However, </w:t>
      </w:r>
      <w:r w:rsidR="0073414A">
        <w:rPr>
          <w:lang w:val="en-GB"/>
        </w:rPr>
        <w:t>brain</w:t>
      </w:r>
      <w:r w:rsidR="00D449EC">
        <w:rPr>
          <w:lang w:val="en-GB"/>
        </w:rPr>
        <w:t xml:space="preserve"> injury being the </w:t>
      </w:r>
      <w:r w:rsidR="00AB3E3D">
        <w:rPr>
          <w:lang w:val="en-GB"/>
        </w:rPr>
        <w:t>most common cause of</w:t>
      </w:r>
      <w:r w:rsidR="00677ED0">
        <w:rPr>
          <w:lang w:val="en-GB"/>
        </w:rPr>
        <w:t xml:space="preserve"> all traumatic death</w:t>
      </w:r>
      <w:r w:rsidR="002C3DDC">
        <w:rPr>
          <w:lang w:val="en-GB"/>
        </w:rPr>
        <w:t xml:space="preserve">, </w:t>
      </w:r>
      <w:r w:rsidR="006D2238">
        <w:rPr>
          <w:lang w:val="en-GB"/>
        </w:rPr>
        <w:t xml:space="preserve">creates an </w:t>
      </w:r>
      <w:r w:rsidR="002C3DDC">
        <w:rPr>
          <w:lang w:val="en-GB"/>
        </w:rPr>
        <w:t xml:space="preserve">overlap </w:t>
      </w:r>
      <w:r w:rsidR="00677ED0">
        <w:rPr>
          <w:lang w:val="en-GB"/>
        </w:rPr>
        <w:t xml:space="preserve">between </w:t>
      </w:r>
      <w:r w:rsidR="006D2238">
        <w:rPr>
          <w:lang w:val="en-GB"/>
        </w:rPr>
        <w:t>TBI</w:t>
      </w:r>
      <w:r w:rsidR="00677ED0">
        <w:rPr>
          <w:lang w:val="en-GB"/>
        </w:rPr>
        <w:t xml:space="preserve"> and multisystem trauma</w:t>
      </w:r>
      <w:r w:rsidR="006D2238">
        <w:rPr>
          <w:lang w:val="en-GB"/>
        </w:rPr>
        <w:t xml:space="preserve"> cohorts</w:t>
      </w:r>
      <w:r w:rsidR="00677ED0">
        <w:rPr>
          <w:lang w:val="en-GB"/>
        </w:rPr>
        <w:t>. In th</w:t>
      </w:r>
      <w:r w:rsidR="00CF36E6">
        <w:rPr>
          <w:lang w:val="en-GB"/>
        </w:rPr>
        <w:t>i</w:t>
      </w:r>
      <w:r w:rsidR="00677ED0">
        <w:rPr>
          <w:lang w:val="en-GB"/>
        </w:rPr>
        <w:t>s study,</w:t>
      </w:r>
      <w:r w:rsidR="00D054B2" w:rsidRPr="003F7195">
        <w:rPr>
          <w:lang w:val="en-GB"/>
        </w:rPr>
        <w:t xml:space="preserve"> </w:t>
      </w:r>
      <w:r w:rsidR="00E14F8B" w:rsidRPr="003F7195">
        <w:rPr>
          <w:lang w:val="en-GB"/>
        </w:rPr>
        <w:t xml:space="preserve">the blunt multisystem cohort is </w:t>
      </w:r>
      <w:r w:rsidR="002C1A5B">
        <w:rPr>
          <w:lang w:val="en-GB"/>
        </w:rPr>
        <w:t xml:space="preserve">therefore </w:t>
      </w:r>
      <w:r w:rsidR="003F7195" w:rsidRPr="003F7195">
        <w:rPr>
          <w:lang w:val="en-GB"/>
        </w:rPr>
        <w:t>analysed</w:t>
      </w:r>
      <w:r w:rsidR="00E14F8B" w:rsidRPr="003F7195">
        <w:rPr>
          <w:lang w:val="en-GB"/>
        </w:rPr>
        <w:t xml:space="preserve"> both with and without </w:t>
      </w:r>
      <w:r w:rsidR="00CF36E6">
        <w:rPr>
          <w:lang w:val="en-GB"/>
        </w:rPr>
        <w:t>TBI</w:t>
      </w:r>
      <w:r w:rsidR="000F640B" w:rsidRPr="003F7195">
        <w:rPr>
          <w:lang w:val="en-GB"/>
        </w:rPr>
        <w:t xml:space="preserve"> to avoid bias</w:t>
      </w:r>
      <w:r w:rsidR="00D55DEC" w:rsidRPr="003F7195">
        <w:rPr>
          <w:lang w:val="en-GB"/>
        </w:rPr>
        <w:t xml:space="preserve"> </w:t>
      </w:r>
      <w:r w:rsidR="00FA5FFD" w:rsidRPr="003F7195">
        <w:rPr>
          <w:lang w:val="en-GB"/>
        </w:rPr>
        <w:t>a</w:t>
      </w:r>
      <w:r w:rsidR="00D55DEC" w:rsidRPr="003F7195">
        <w:rPr>
          <w:lang w:val="en-GB"/>
        </w:rPr>
        <w:t xml:space="preserve">nd </w:t>
      </w:r>
      <w:r w:rsidR="00983082" w:rsidRPr="003F7195">
        <w:rPr>
          <w:lang w:val="en-GB"/>
        </w:rPr>
        <w:t xml:space="preserve">to </w:t>
      </w:r>
      <w:r w:rsidR="00D55DEC" w:rsidRPr="003F7195">
        <w:rPr>
          <w:lang w:val="en-GB"/>
        </w:rPr>
        <w:t xml:space="preserve">establish better understanding for preventability </w:t>
      </w:r>
      <w:r w:rsidR="00983082" w:rsidRPr="003F7195">
        <w:rPr>
          <w:lang w:val="en-GB"/>
        </w:rPr>
        <w:t xml:space="preserve">of death </w:t>
      </w:r>
      <w:r w:rsidR="003F1455">
        <w:rPr>
          <w:lang w:val="en-GB"/>
        </w:rPr>
        <w:t xml:space="preserve">and distinguish between errors in care </w:t>
      </w:r>
      <w:r w:rsidR="00682A54">
        <w:rPr>
          <w:lang w:val="en-GB"/>
        </w:rPr>
        <w:t xml:space="preserve">when brain injury is not the main area of concern. </w:t>
      </w:r>
    </w:p>
    <w:p w14:paraId="5024489B" w14:textId="77777777" w:rsidR="00D054B2" w:rsidRPr="003F7195" w:rsidRDefault="00D054B2" w:rsidP="005D6FA2">
      <w:pPr>
        <w:pStyle w:val="Brdtext1"/>
        <w:rPr>
          <w:lang w:val="en-GB"/>
        </w:rPr>
      </w:pPr>
    </w:p>
    <w:p w14:paraId="0295D322" w14:textId="77777777" w:rsidR="00C40E1C" w:rsidRDefault="00A26D84" w:rsidP="005D6FA2">
      <w:pPr>
        <w:pStyle w:val="Brdtext1"/>
        <w:rPr>
          <w:rStyle w:val="Betoning"/>
          <w:i w:val="0"/>
          <w:iCs w:val="0"/>
          <w:lang w:val="en-GB"/>
        </w:rPr>
      </w:pPr>
      <w:r w:rsidRPr="003F7195">
        <w:rPr>
          <w:lang w:val="en-GB"/>
        </w:rPr>
        <w:t>In addition, previous</w:t>
      </w:r>
      <w:r w:rsidR="009F431E" w:rsidRPr="003F7195">
        <w:rPr>
          <w:lang w:val="en-GB"/>
        </w:rPr>
        <w:t xml:space="preserve"> </w:t>
      </w:r>
      <w:r w:rsidR="009F431E" w:rsidRPr="003F7195">
        <w:rPr>
          <w:rStyle w:val="Betoning"/>
          <w:i w:val="0"/>
          <w:iCs w:val="0"/>
          <w:lang w:val="en-GB"/>
        </w:rPr>
        <w:t>studies of the trauma registry held by the Karolinska have used OFI as a composite measure for all potential lapses leading to un-optimal care. Although this approach offers insight to whether opportunities for improvement exist, it is insufficient in providing health care workers with guidance to concrete actions that may improve care of trauma patients.</w:t>
      </w:r>
    </w:p>
    <w:p w14:paraId="26A7BB43" w14:textId="77777777" w:rsidR="00C40E1C" w:rsidRDefault="00C40E1C" w:rsidP="005D6FA2">
      <w:pPr>
        <w:pStyle w:val="Brdtext1"/>
        <w:rPr>
          <w:rStyle w:val="Betoning"/>
          <w:i w:val="0"/>
          <w:iCs w:val="0"/>
          <w:lang w:val="en-GB"/>
        </w:rPr>
      </w:pPr>
    </w:p>
    <w:p w14:paraId="3561D1DC" w14:textId="17FF5280" w:rsidR="00C127B1" w:rsidRPr="00C40E1C" w:rsidRDefault="00C40E1C" w:rsidP="005D6FA2">
      <w:pPr>
        <w:pStyle w:val="Brdtext1"/>
        <w:rPr>
          <w:color w:val="FF0000"/>
          <w:lang w:val="en-GB"/>
        </w:rPr>
      </w:pPr>
      <w:r w:rsidRPr="00C40E1C">
        <w:rPr>
          <w:rStyle w:val="Betoning"/>
          <w:i w:val="0"/>
          <w:iCs w:val="0"/>
          <w:color w:val="FF0000"/>
          <w:lang w:val="en-GB"/>
        </w:rPr>
        <w:t xml:space="preserve">Might </w:t>
      </w:r>
      <w:proofErr w:type="spellStart"/>
      <w:r w:rsidRPr="00C40E1C">
        <w:rPr>
          <w:rStyle w:val="Betoning"/>
          <w:i w:val="0"/>
          <w:iCs w:val="0"/>
          <w:color w:val="FF0000"/>
          <w:lang w:val="en-GB"/>
        </w:rPr>
        <w:t>fylla</w:t>
      </w:r>
      <w:proofErr w:type="spellEnd"/>
      <w:r w:rsidRPr="00C40E1C">
        <w:rPr>
          <w:rStyle w:val="Betoning"/>
          <w:i w:val="0"/>
          <w:iCs w:val="0"/>
          <w:color w:val="FF0000"/>
          <w:lang w:val="en-GB"/>
        </w:rPr>
        <w:t xml:space="preserve"> </w:t>
      </w:r>
      <w:proofErr w:type="spellStart"/>
      <w:r w:rsidRPr="00C40E1C">
        <w:rPr>
          <w:rStyle w:val="Betoning"/>
          <w:i w:val="0"/>
          <w:iCs w:val="0"/>
          <w:color w:val="FF0000"/>
          <w:lang w:val="en-GB"/>
        </w:rPr>
        <w:t>på</w:t>
      </w:r>
      <w:proofErr w:type="spellEnd"/>
      <w:r w:rsidRPr="00C40E1C">
        <w:rPr>
          <w:rStyle w:val="Betoning"/>
          <w:i w:val="0"/>
          <w:iCs w:val="0"/>
          <w:color w:val="FF0000"/>
          <w:lang w:val="en-GB"/>
        </w:rPr>
        <w:t xml:space="preserve"> </w:t>
      </w:r>
      <w:r w:rsidR="009F431E" w:rsidRPr="00C40E1C">
        <w:rPr>
          <w:rStyle w:val="Betoning"/>
          <w:i w:val="0"/>
          <w:iCs w:val="0"/>
          <w:color w:val="FF0000"/>
          <w:lang w:val="en-GB"/>
        </w:rPr>
        <w:t xml:space="preserve"> </w:t>
      </w:r>
    </w:p>
    <w:bookmarkEnd w:id="0"/>
    <w:p w14:paraId="0FF88585" w14:textId="77777777" w:rsidR="005D6FA2" w:rsidRPr="003F7195" w:rsidRDefault="005D6FA2" w:rsidP="00873349">
      <w:pPr>
        <w:pStyle w:val="Brdtext1"/>
        <w:rPr>
          <w:lang w:val="en-GB"/>
        </w:rPr>
      </w:pPr>
    </w:p>
    <w:p w14:paraId="77392B8F" w14:textId="657C00E1" w:rsidR="00873349" w:rsidRPr="003F7195" w:rsidRDefault="00B05324" w:rsidP="00873349">
      <w:pPr>
        <w:pStyle w:val="Rubrik2"/>
        <w:rPr>
          <w:lang w:val="en-GB"/>
        </w:rPr>
      </w:pPr>
      <w:r w:rsidRPr="003F7195">
        <w:rPr>
          <w:lang w:val="en-GB"/>
        </w:rPr>
        <w:t xml:space="preserve">Aim: </w:t>
      </w:r>
    </w:p>
    <w:p w14:paraId="222E6710" w14:textId="4253FCB5" w:rsidR="00873349" w:rsidRPr="003F7195" w:rsidRDefault="00392529" w:rsidP="00873349">
      <w:pPr>
        <w:pStyle w:val="Brdtext1"/>
        <w:rPr>
          <w:lang w:val="en-GB"/>
        </w:rPr>
      </w:pPr>
      <w:r w:rsidRPr="003F7195">
        <w:rPr>
          <w:rStyle w:val="Betoning"/>
          <w:i w:val="0"/>
          <w:iCs w:val="0"/>
          <w:lang w:val="en-GB"/>
        </w:rPr>
        <w:t xml:space="preserve">This study hence </w:t>
      </w:r>
      <w:r w:rsidR="0008280E" w:rsidRPr="003F7195">
        <w:rPr>
          <w:rStyle w:val="Betoning"/>
          <w:i w:val="0"/>
          <w:iCs w:val="0"/>
          <w:lang w:val="en-GB"/>
        </w:rPr>
        <w:t>aims</w:t>
      </w:r>
      <w:r w:rsidRPr="003F7195">
        <w:rPr>
          <w:rStyle w:val="Betoning"/>
          <w:i w:val="0"/>
          <w:iCs w:val="0"/>
          <w:lang w:val="en-GB"/>
        </w:rPr>
        <w:t xml:space="preserve"> at identifying </w:t>
      </w:r>
      <w:r w:rsidR="00C40E1C">
        <w:rPr>
          <w:rStyle w:val="Betoning"/>
          <w:i w:val="0"/>
          <w:iCs w:val="0"/>
          <w:lang w:val="en-GB"/>
        </w:rPr>
        <w:t>association between</w:t>
      </w:r>
      <w:r w:rsidRPr="003F7195">
        <w:rPr>
          <w:rStyle w:val="Betoning"/>
          <w:i w:val="0"/>
          <w:iCs w:val="0"/>
          <w:lang w:val="en-GB"/>
        </w:rPr>
        <w:t xml:space="preserve"> OFIs for non-overlapping cohorts</w:t>
      </w:r>
      <w:r w:rsidR="005F48C8" w:rsidRPr="003F7195">
        <w:rPr>
          <w:rStyle w:val="Betoning"/>
          <w:i w:val="0"/>
          <w:iCs w:val="0"/>
          <w:lang w:val="en-GB"/>
        </w:rPr>
        <w:t xml:space="preserve">. </w:t>
      </w:r>
      <w:r w:rsidRPr="003F7195">
        <w:rPr>
          <w:rStyle w:val="Betoning"/>
          <w:i w:val="0"/>
          <w:iCs w:val="0"/>
          <w:lang w:val="en-GB"/>
        </w:rPr>
        <w:t xml:space="preserve"> </w:t>
      </w:r>
    </w:p>
    <w:p w14:paraId="7673BAF7" w14:textId="77777777" w:rsidR="00873349" w:rsidRPr="003F7195" w:rsidRDefault="00873349" w:rsidP="00873349">
      <w:pPr>
        <w:pStyle w:val="Rubrik2"/>
        <w:rPr>
          <w:lang w:val="en-GB"/>
        </w:rPr>
      </w:pPr>
    </w:p>
    <w:p w14:paraId="6AE5900B" w14:textId="2527398B" w:rsidR="00B05324" w:rsidRPr="003F7195" w:rsidRDefault="00B05324" w:rsidP="00350DC3">
      <w:pPr>
        <w:pStyle w:val="Rubrik2"/>
        <w:tabs>
          <w:tab w:val="right" w:pos="9071"/>
        </w:tabs>
        <w:rPr>
          <w:lang w:val="en-GB"/>
        </w:rPr>
      </w:pPr>
      <w:r w:rsidRPr="003F7195">
        <w:rPr>
          <w:lang w:val="en-GB"/>
        </w:rPr>
        <w:t xml:space="preserve">Material and Methods:  </w:t>
      </w:r>
      <w:r w:rsidR="00350DC3" w:rsidRPr="003F7195">
        <w:rPr>
          <w:lang w:val="en-GB"/>
        </w:rPr>
        <w:tab/>
      </w:r>
    </w:p>
    <w:p w14:paraId="4E6512DA" w14:textId="77777777" w:rsidR="00CA65BE" w:rsidRPr="003F7195" w:rsidRDefault="00CA65BE" w:rsidP="00CA65BE">
      <w:pPr>
        <w:pStyle w:val="Brdtext1"/>
        <w:rPr>
          <w:b/>
          <w:lang w:val="en-GB"/>
        </w:rPr>
      </w:pPr>
      <w:r w:rsidRPr="003F7195">
        <w:rPr>
          <w:b/>
          <w:lang w:val="en-GB"/>
        </w:rPr>
        <w:t xml:space="preserve">Study design </w:t>
      </w:r>
    </w:p>
    <w:p w14:paraId="581705A1" w14:textId="51C67077" w:rsidR="00CA65BE" w:rsidRPr="003F7195" w:rsidRDefault="0047191C" w:rsidP="00F95420">
      <w:pPr>
        <w:pStyle w:val="Brdtext1"/>
        <w:rPr>
          <w:lang w:val="en-GB"/>
        </w:rPr>
      </w:pPr>
      <w:r w:rsidRPr="003F7195">
        <w:rPr>
          <w:lang w:val="en-GB"/>
        </w:rPr>
        <w:t>We conducted a</w:t>
      </w:r>
      <w:r w:rsidR="00CA65BE" w:rsidRPr="003F7195">
        <w:rPr>
          <w:lang w:val="en-GB"/>
        </w:rPr>
        <w:t xml:space="preserve"> registry-based cohort study </w:t>
      </w:r>
      <w:r w:rsidRPr="003F7195">
        <w:rPr>
          <w:lang w:val="en-GB"/>
        </w:rPr>
        <w:t xml:space="preserve">on a merged dataset </w:t>
      </w:r>
      <w:r w:rsidR="00CA65BE" w:rsidRPr="003F7195">
        <w:rPr>
          <w:lang w:val="en-GB"/>
        </w:rPr>
        <w:t xml:space="preserve">linking data from the Swedish trauma registry </w:t>
      </w:r>
      <w:proofErr w:type="spellStart"/>
      <w:r w:rsidR="00CA65BE" w:rsidRPr="003F7195">
        <w:rPr>
          <w:lang w:val="en-GB"/>
        </w:rPr>
        <w:t>SweTrau</w:t>
      </w:r>
      <w:proofErr w:type="spellEnd"/>
      <w:r w:rsidR="000759D2" w:rsidRPr="003F7195">
        <w:rPr>
          <w:lang w:val="en-GB"/>
        </w:rPr>
        <w:t xml:space="preserve"> and</w:t>
      </w:r>
      <w:r w:rsidR="00CA65BE" w:rsidRPr="003F7195">
        <w:rPr>
          <w:lang w:val="en-GB"/>
        </w:rPr>
        <w:t xml:space="preserve"> </w:t>
      </w:r>
      <w:r w:rsidR="00AD22B8" w:rsidRPr="003F7195">
        <w:rPr>
          <w:lang w:val="en-GB"/>
        </w:rPr>
        <w:t>the</w:t>
      </w:r>
      <w:r w:rsidR="00CA65BE" w:rsidRPr="003F7195">
        <w:rPr>
          <w:lang w:val="en-GB"/>
        </w:rPr>
        <w:t xml:space="preserve"> trauma care quality database at the K</w:t>
      </w:r>
      <w:r w:rsidR="00BF4302" w:rsidRPr="003F7195">
        <w:rPr>
          <w:lang w:val="en-GB"/>
        </w:rPr>
        <w:t>arolinska University Hospital</w:t>
      </w:r>
      <w:r w:rsidR="00CA65BE" w:rsidRPr="003F7195">
        <w:rPr>
          <w:lang w:val="en-GB"/>
        </w:rPr>
        <w:t>. The combined data were further assessed through</w:t>
      </w:r>
      <w:r w:rsidR="001D4C7C" w:rsidRPr="003F7195">
        <w:rPr>
          <w:lang w:val="en-GB"/>
        </w:rPr>
        <w:t xml:space="preserve"> a</w:t>
      </w:r>
      <w:r w:rsidR="00CA65BE" w:rsidRPr="003F7195">
        <w:rPr>
          <w:lang w:val="en-GB"/>
        </w:rPr>
        <w:t xml:space="preserve"> multinominal</w:t>
      </w:r>
      <w:r w:rsidR="00C9481C" w:rsidRPr="003F7195">
        <w:rPr>
          <w:lang w:val="en-GB"/>
        </w:rPr>
        <w:t xml:space="preserve"> multivariable</w:t>
      </w:r>
      <w:r w:rsidR="00CA65BE" w:rsidRPr="003F7195">
        <w:rPr>
          <w:lang w:val="en-GB"/>
        </w:rPr>
        <w:t xml:space="preserve"> logistic regression</w:t>
      </w:r>
      <w:r w:rsidR="00AD22B8" w:rsidRPr="003F7195">
        <w:rPr>
          <w:lang w:val="en-GB"/>
        </w:rPr>
        <w:t xml:space="preserve"> model</w:t>
      </w:r>
      <w:r w:rsidR="00CA65BE" w:rsidRPr="003F7195">
        <w:rPr>
          <w:lang w:val="en-GB"/>
        </w:rPr>
        <w:t xml:space="preserve"> to </w:t>
      </w:r>
      <w:r w:rsidRPr="003F7195">
        <w:rPr>
          <w:lang w:val="en-GB"/>
        </w:rPr>
        <w:t>assess how clinical</w:t>
      </w:r>
      <w:r w:rsidR="0008280E" w:rsidRPr="003F7195">
        <w:rPr>
          <w:lang w:val="en-GB"/>
        </w:rPr>
        <w:t xml:space="preserve"> cohorts</w:t>
      </w:r>
      <w:r w:rsidRPr="003F7195">
        <w:rPr>
          <w:lang w:val="en-GB"/>
        </w:rPr>
        <w:t xml:space="preserve"> associate with OFIs</w:t>
      </w:r>
      <w:r w:rsidR="008203C5" w:rsidRPr="003F7195">
        <w:rPr>
          <w:lang w:val="en-GB"/>
        </w:rPr>
        <w:t>.</w:t>
      </w:r>
      <w:r w:rsidR="00F95420" w:rsidRPr="003F7195">
        <w:rPr>
          <w:lang w:val="en-GB"/>
        </w:rPr>
        <w:t xml:space="preserve"> </w:t>
      </w:r>
    </w:p>
    <w:p w14:paraId="206E5A92" w14:textId="77777777" w:rsidR="00CA65BE" w:rsidRPr="003F7195" w:rsidRDefault="00CA65BE" w:rsidP="00CA65BE">
      <w:pPr>
        <w:pStyle w:val="Brdtext1"/>
        <w:rPr>
          <w:lang w:val="en-GB"/>
        </w:rPr>
      </w:pPr>
    </w:p>
    <w:p w14:paraId="063FC364" w14:textId="77777777" w:rsidR="00CA65BE" w:rsidRPr="003F7195" w:rsidRDefault="00CA65BE" w:rsidP="00CA65BE">
      <w:pPr>
        <w:pStyle w:val="Brdtext1"/>
        <w:rPr>
          <w:b/>
          <w:lang w:val="en-GB"/>
        </w:rPr>
      </w:pPr>
      <w:r w:rsidRPr="003F7195">
        <w:rPr>
          <w:b/>
          <w:lang w:val="en-GB"/>
        </w:rPr>
        <w:lastRenderedPageBreak/>
        <w:t>Setting</w:t>
      </w:r>
    </w:p>
    <w:p w14:paraId="2325C0D4" w14:textId="06A04CC2" w:rsidR="009F22B9" w:rsidRDefault="00CA65BE" w:rsidP="00CA65BE">
      <w:pPr>
        <w:pStyle w:val="Brdtext1"/>
        <w:rPr>
          <w:lang w:val="en-GB"/>
        </w:rPr>
      </w:pPr>
      <w:r w:rsidRPr="003F7195">
        <w:rPr>
          <w:lang w:val="en-GB"/>
        </w:rPr>
        <w:t xml:space="preserve">From 2010, The Swedish Trauma society </w:t>
      </w:r>
      <w:r w:rsidR="000A4F67">
        <w:rPr>
          <w:lang w:val="en-GB"/>
        </w:rPr>
        <w:t>(</w:t>
      </w:r>
      <w:proofErr w:type="spellStart"/>
      <w:r w:rsidR="000A4F67">
        <w:rPr>
          <w:lang w:val="en-GB"/>
        </w:rPr>
        <w:t>SweTrau</w:t>
      </w:r>
      <w:proofErr w:type="spellEnd"/>
      <w:r w:rsidR="000A4F67">
        <w:rPr>
          <w:lang w:val="en-GB"/>
        </w:rPr>
        <w:t xml:space="preserve">) </w:t>
      </w:r>
      <w:r w:rsidRPr="003F7195">
        <w:rPr>
          <w:lang w:val="en-GB"/>
        </w:rPr>
        <w:t xml:space="preserve">holds a national registry over patients suffering serious trauma in Sweden. Patients included in the registry have suffered traumatic events </w:t>
      </w:r>
      <w:r w:rsidR="00AD22B8" w:rsidRPr="003F7195">
        <w:rPr>
          <w:lang w:val="en-GB"/>
        </w:rPr>
        <w:t>that have either triggered</w:t>
      </w:r>
      <w:r w:rsidRPr="003F7195">
        <w:rPr>
          <w:lang w:val="en-GB"/>
        </w:rPr>
        <w:t xml:space="preserve"> a trauma alarm or </w:t>
      </w:r>
      <w:r w:rsidR="00AD22B8" w:rsidRPr="003F7195">
        <w:rPr>
          <w:lang w:val="en-GB"/>
        </w:rPr>
        <w:t>generated injuries with a</w:t>
      </w:r>
      <w:r w:rsidRPr="003F7195">
        <w:rPr>
          <w:lang w:val="en-GB"/>
        </w:rPr>
        <w:t xml:space="preserve"> new injury severity score (NISS) </w:t>
      </w:r>
      <w:r w:rsidR="00AD22B8" w:rsidRPr="003F7195">
        <w:rPr>
          <w:lang w:val="en-GB"/>
        </w:rPr>
        <w:t>above</w:t>
      </w:r>
      <w:r w:rsidRPr="003F7195">
        <w:rPr>
          <w:lang w:val="en-GB"/>
        </w:rPr>
        <w:t xml:space="preserve"> </w:t>
      </w:r>
      <w:proofErr w:type="gramStart"/>
      <w:r w:rsidRPr="003F7195">
        <w:rPr>
          <w:lang w:val="en-GB"/>
        </w:rPr>
        <w:t>1</w:t>
      </w:r>
      <w:r w:rsidR="00035564">
        <w:rPr>
          <w:lang w:val="en-GB"/>
        </w:rPr>
        <w:t>5</w:t>
      </w:r>
      <w:r w:rsidR="00CF6C9B">
        <w:rPr>
          <w:lang w:val="en-GB"/>
        </w:rPr>
        <w:t>, or</w:t>
      </w:r>
      <w:proofErr w:type="gramEnd"/>
      <w:r w:rsidR="00CF6C9B">
        <w:rPr>
          <w:lang w:val="en-GB"/>
        </w:rPr>
        <w:t xml:space="preserve"> have been </w:t>
      </w:r>
      <w:r w:rsidR="007259A7">
        <w:rPr>
          <w:lang w:val="en-GB"/>
        </w:rPr>
        <w:t xml:space="preserve">transferred to hospital within 7 days of trauam and have a NISS </w:t>
      </w:r>
      <w:r w:rsidR="00C350D9">
        <w:rPr>
          <w:lang w:val="en-GB"/>
        </w:rPr>
        <w:t xml:space="preserve">score higher than 15. Patients </w:t>
      </w:r>
      <w:r w:rsidR="006E5E22">
        <w:rPr>
          <w:lang w:val="en-GB"/>
        </w:rPr>
        <w:t xml:space="preserve">where subdural hematoma is the only </w:t>
      </w:r>
      <w:r w:rsidR="00B10648">
        <w:rPr>
          <w:lang w:val="en-GB"/>
        </w:rPr>
        <w:t>traumatic i</w:t>
      </w:r>
      <w:r w:rsidR="00111EA1">
        <w:rPr>
          <w:lang w:val="en-GB"/>
        </w:rPr>
        <w:t>n</w:t>
      </w:r>
      <w:r w:rsidR="00B10648">
        <w:rPr>
          <w:lang w:val="en-GB"/>
        </w:rPr>
        <w:t>jury and cases that have triggered a trauma alarm without underlying trauma are excluded</w:t>
      </w:r>
      <w:r w:rsidR="00111EA1">
        <w:rPr>
          <w:lang w:val="en-GB"/>
        </w:rPr>
        <w:t xml:space="preserve">. There </w:t>
      </w:r>
      <w:proofErr w:type="gramStart"/>
      <w:r w:rsidR="00111EA1">
        <w:rPr>
          <w:lang w:val="en-GB"/>
        </w:rPr>
        <w:t>are</w:t>
      </w:r>
      <w:proofErr w:type="gramEnd"/>
      <w:r w:rsidR="00111EA1">
        <w:rPr>
          <w:lang w:val="en-GB"/>
        </w:rPr>
        <w:t xml:space="preserve"> no automatic transfer o</w:t>
      </w:r>
      <w:r w:rsidR="007B641C">
        <w:rPr>
          <w:lang w:val="en-GB"/>
        </w:rPr>
        <w:t xml:space="preserve">f patients to </w:t>
      </w:r>
      <w:proofErr w:type="spellStart"/>
      <w:r w:rsidR="007B641C">
        <w:rPr>
          <w:lang w:val="en-GB"/>
        </w:rPr>
        <w:t>SweTrau</w:t>
      </w:r>
      <w:proofErr w:type="spellEnd"/>
      <w:r w:rsidR="007B641C">
        <w:rPr>
          <w:lang w:val="en-GB"/>
        </w:rPr>
        <w:t xml:space="preserve"> </w:t>
      </w:r>
      <w:r w:rsidR="00923F88">
        <w:rPr>
          <w:lang w:val="en-GB"/>
        </w:rPr>
        <w:t>due to lack of unified journal systems in Sweden.</w:t>
      </w:r>
      <w:r w:rsidR="002445EE">
        <w:rPr>
          <w:lang w:val="en-GB"/>
        </w:rPr>
        <w:t xml:space="preserve"> The coverage was </w:t>
      </w:r>
      <w:r w:rsidR="007969AA">
        <w:rPr>
          <w:lang w:val="en-GB"/>
        </w:rPr>
        <w:t>approximately 69</w:t>
      </w:r>
      <w:r w:rsidR="001C0AE6">
        <w:rPr>
          <w:lang w:val="en-GB"/>
        </w:rPr>
        <w:t>.8% January 2023</w:t>
      </w:r>
      <w:r w:rsidR="00A9505D">
        <w:rPr>
          <w:lang w:val="en-GB"/>
        </w:rPr>
        <w:t xml:space="preserve"> </w:t>
      </w:r>
      <w:r w:rsidR="004D7078">
        <w:rPr>
          <w:lang w:val="en-GB"/>
        </w:rPr>
        <w:fldChar w:fldCharType="begin"/>
      </w:r>
      <w:r w:rsidR="004D7078">
        <w:rPr>
          <w:lang w:val="en-GB"/>
        </w:rPr>
        <w:instrText xml:space="preserve"> ADDIN ZOTERO_ITEM CSL_CITATION {"citationID":"mUMVeygW","properties":{"formattedCitation":"(2)","plainCitation":"(2)","noteIndex":0},"citationItems":[{"id":116,"uris":["http://zotero.org/users/local/dRJOFA2S/items/RKXJNGFK"],"itemData":{"id":116,"type":"post-weblog","language":"sv-SE","title":"årsrapport | Sökresultat | SweTrau","URL":"https://rcsyd.se/swetrau/?s=%C3%A5rsrapport","accessed":{"date-parts":[["2023",3,3]]},"issued":{"date-parts":[["2022",6,1]]}}}],"schema":"https://github.com/citation-style-language/schema/raw/master/csl-citation.json"} </w:instrText>
      </w:r>
      <w:r w:rsidR="004D7078">
        <w:rPr>
          <w:lang w:val="en-GB"/>
        </w:rPr>
        <w:fldChar w:fldCharType="separate"/>
      </w:r>
      <w:r w:rsidR="004D7078" w:rsidRPr="004D7078">
        <w:t>(2)</w:t>
      </w:r>
      <w:r w:rsidR="004D7078">
        <w:rPr>
          <w:lang w:val="en-GB"/>
        </w:rPr>
        <w:fldChar w:fldCharType="end"/>
      </w:r>
      <w:r w:rsidR="00E37A84">
        <w:rPr>
          <w:lang w:val="en-GB"/>
        </w:rPr>
        <w:t xml:space="preserve">. </w:t>
      </w:r>
    </w:p>
    <w:p w14:paraId="4ED0C509" w14:textId="77777777" w:rsidR="009F22B9" w:rsidRDefault="009F22B9" w:rsidP="00CA65BE">
      <w:pPr>
        <w:pStyle w:val="Brdtext1"/>
        <w:rPr>
          <w:lang w:val="en-GB"/>
        </w:rPr>
      </w:pPr>
    </w:p>
    <w:p w14:paraId="3D5CE510" w14:textId="5F9A34A5" w:rsidR="00AD22B8" w:rsidRDefault="00140903" w:rsidP="00CA65BE">
      <w:pPr>
        <w:pStyle w:val="Brdtext1"/>
        <w:rPr>
          <w:lang w:val="en-GB"/>
        </w:rPr>
      </w:pPr>
      <w:r>
        <w:rPr>
          <w:lang w:val="en-GB"/>
        </w:rPr>
        <w:t>The</w:t>
      </w:r>
      <w:r w:rsidR="00AD22B8" w:rsidRPr="003F7195">
        <w:rPr>
          <w:lang w:val="en-GB"/>
        </w:rPr>
        <w:t xml:space="preserve"> Karolinska University hospital </w:t>
      </w:r>
      <w:r w:rsidR="00227475">
        <w:rPr>
          <w:lang w:val="en-GB"/>
        </w:rPr>
        <w:t>is the only</w:t>
      </w:r>
      <w:r>
        <w:rPr>
          <w:lang w:val="en-GB"/>
        </w:rPr>
        <w:t xml:space="preserve"> facility in Sweden to qualify as a quality level-1 trauma centre according to ACS standards</w:t>
      </w:r>
      <w:r w:rsidR="0010623A">
        <w:rPr>
          <w:lang w:val="en-GB"/>
        </w:rPr>
        <w:t xml:space="preserve"> </w:t>
      </w:r>
      <w:r w:rsidR="0010623A">
        <w:rPr>
          <w:lang w:val="en-GB"/>
        </w:rPr>
        <w:fldChar w:fldCharType="begin"/>
      </w:r>
      <w:r w:rsidR="00630D7F">
        <w:rPr>
          <w:lang w:val="en-GB"/>
        </w:rPr>
        <w:instrText xml:space="preserve"> ADDIN ZOTERO_ITEM CSL_CITATION {"citationID":"5P9KZVCY","properties":{"formattedCitation":"(13,23)","plainCitation":"(13,23)","noteIndex":0},"citationItems":[{"id":124,"uris":["http://zotero.org/users/local/dRJOFA2S/items/3E9MB6SH"],"itemData":{"id":124,"type":"webpage","abstract":"Wellstar is soon closing Atlanta Medical Center, meaning Georgia will soon have only four Level 1 trauma centers.","container-title":"https://www.atlantanewsfirst.com","language":"en","note":"section: Health","title":"What is a Level 1 trauma center?","URL":"https://www.atlantanewsfirst.com/2022/09/01/what-is-level-1-trauma-center/","author":[{"family":"Darnell","given":"Tim"}],"accessed":{"date-parts":[["2023",3,12]]}}},{"id":9,"uris":["http://zotero.org/users/local/dRJOFA2S/items/AMCV52FW"],"itemData":{"id":9,"type":"webpage","abstract":"Traumacentrum Karolinska (TCK) är landets största enhet för omhändertagande av svårt skadade patienter. I organisationen ingår företrädare för samtliga specialiteter involverade i den svårt skadade patienten, liksom representanter för omvårdnaden, hälsoprofessionerna och registren. \n\nEnheten bedriver traumautbildningar för läkare och omvårdnadspersonal, samt traumaforskning inom skilda specialiteter och omvårdnad. TCK är tillsammans med Kunskapscentrum för katastrofmedicin vid KI ett av Socialstyrelsen utsett kunskapscentrum i traumatologi.","language":"SV","title":"Välkommen till Traumacentrum Karolinska","URL":"https://www.karolinska.se/for-vardgivare/tema-akut-och-reparativ-medicin/trauma-akutkirurgi-och-ortopedi2/traumacentrum-karolinska-tck/","accessed":{"date-parts":[["2023",1,18]]}}}],"schema":"https://github.com/citation-style-language/schema/raw/master/csl-citation.json"} </w:instrText>
      </w:r>
      <w:r w:rsidR="0010623A">
        <w:rPr>
          <w:lang w:val="en-GB"/>
        </w:rPr>
        <w:fldChar w:fldCharType="separate"/>
      </w:r>
      <w:r w:rsidR="00630D7F" w:rsidRPr="00630D7F">
        <w:t>(13,23)</w:t>
      </w:r>
      <w:r w:rsidR="0010623A">
        <w:rPr>
          <w:lang w:val="en-GB"/>
        </w:rPr>
        <w:fldChar w:fldCharType="end"/>
      </w:r>
      <w:r w:rsidR="00630D7F">
        <w:rPr>
          <w:lang w:val="en-GB"/>
        </w:rPr>
        <w:t xml:space="preserve">. </w:t>
      </w:r>
      <w:r w:rsidR="007056E1">
        <w:rPr>
          <w:lang w:val="en-GB"/>
        </w:rPr>
        <w:t>The hospital is</w:t>
      </w:r>
      <w:r w:rsidR="003B249A">
        <w:rPr>
          <w:lang w:val="en-GB"/>
        </w:rPr>
        <w:t xml:space="preserve"> </w:t>
      </w:r>
      <w:r w:rsidR="00903EEC">
        <w:rPr>
          <w:lang w:val="en-GB"/>
        </w:rPr>
        <w:t xml:space="preserve">located in </w:t>
      </w:r>
      <w:r w:rsidR="003B249A">
        <w:rPr>
          <w:lang w:val="en-GB"/>
        </w:rPr>
        <w:t>Stockholm county</w:t>
      </w:r>
      <w:r w:rsidR="0006185B">
        <w:rPr>
          <w:lang w:val="en-GB"/>
        </w:rPr>
        <w:t xml:space="preserve">, but accounts for </w:t>
      </w:r>
      <w:r w:rsidR="00AD22B8" w:rsidRPr="003F7195">
        <w:rPr>
          <w:lang w:val="en-GB"/>
        </w:rPr>
        <w:t xml:space="preserve">the regions of Stockholm, Gotland, </w:t>
      </w:r>
      <w:proofErr w:type="spellStart"/>
      <w:r w:rsidR="00AD22B8" w:rsidRPr="003F7195">
        <w:rPr>
          <w:lang w:val="en-GB"/>
        </w:rPr>
        <w:t>Södermanland</w:t>
      </w:r>
      <w:proofErr w:type="spellEnd"/>
      <w:r w:rsidR="00AD22B8" w:rsidRPr="003F7195">
        <w:rPr>
          <w:lang w:val="en-GB"/>
        </w:rPr>
        <w:t xml:space="preserve"> and </w:t>
      </w:r>
      <w:proofErr w:type="spellStart"/>
      <w:r w:rsidR="00AD22B8" w:rsidRPr="003F7195">
        <w:rPr>
          <w:lang w:val="en-GB"/>
        </w:rPr>
        <w:t>Västmanland</w:t>
      </w:r>
      <w:proofErr w:type="spellEnd"/>
      <w:r w:rsidR="00AD22B8" w:rsidRPr="003F7195">
        <w:rPr>
          <w:lang w:val="en-GB"/>
        </w:rPr>
        <w:t xml:space="preserve">, </w:t>
      </w:r>
      <w:r w:rsidR="0006185B">
        <w:rPr>
          <w:lang w:val="en-GB"/>
        </w:rPr>
        <w:t>adding up</w:t>
      </w:r>
      <w:r w:rsidR="00AD22B8" w:rsidRPr="003F7195">
        <w:rPr>
          <w:lang w:val="en-GB"/>
        </w:rPr>
        <w:t xml:space="preserve"> to 3 million residents, which is just on pair with </w:t>
      </w:r>
      <w:r w:rsidR="0006185B">
        <w:rPr>
          <w:lang w:val="en-GB"/>
        </w:rPr>
        <w:t xml:space="preserve">minimum quantity according to </w:t>
      </w:r>
      <w:r w:rsidR="00B3250C">
        <w:rPr>
          <w:lang w:val="en-GB"/>
        </w:rPr>
        <w:t>s</w:t>
      </w:r>
      <w:r w:rsidR="00844C29">
        <w:rPr>
          <w:lang w:val="en-GB"/>
        </w:rPr>
        <w:t>tandards</w:t>
      </w:r>
      <w:r w:rsidR="00BA5B49">
        <w:rPr>
          <w:lang w:val="en-GB"/>
        </w:rPr>
        <w:t xml:space="preserve"> </w:t>
      </w:r>
      <w:r w:rsidR="00604435">
        <w:rPr>
          <w:lang w:val="en-GB"/>
        </w:rPr>
        <w:fldChar w:fldCharType="begin"/>
      </w:r>
      <w:r w:rsidR="00604435">
        <w:rPr>
          <w:lang w:val="en-GB"/>
        </w:rPr>
        <w:instrText xml:space="preserve"> ADDIN ZOTERO_ITEM CSL_CITATION {"citationID":"hXrR1Dt8","properties":{"formattedCitation":"(23)","plainCitation":"(23)","noteIndex":0},"citationItems":[{"id":9,"uris":["http://zotero.org/users/local/dRJOFA2S/items/AMCV52FW"],"itemData":{"id":9,"type":"webpage","abstract":"Traumacentrum Karolinska (TCK) är landets största enhet för omhändertagande av svårt skadade patienter. I organisationen ingår företrädare för samtliga specialiteter involverade i den svårt skadade patienten, liksom representanter för omvårdnaden, hälsoprofessionerna och registren. \n\nEnheten bedriver traumautbildningar för läkare och omvårdnadspersonal, samt traumaforskning inom skilda specialiteter och omvårdnad. TCK är tillsammans med Kunskapscentrum för katastrofmedicin vid KI ett av Socialstyrelsen utsett kunskapscentrum i traumatologi.","language":"SV","title":"Välkommen till Traumacentrum Karolinska","URL":"https://www.karolinska.se/for-vardgivare/tema-akut-och-reparativ-medicin/trauma-akutkirurgi-och-ortopedi2/traumacentrum-karolinska-tck/","accessed":{"date-parts":[["2023",1,18]]}}}],"schema":"https://github.com/citation-style-language/schema/raw/master/csl-citation.json"} </w:instrText>
      </w:r>
      <w:r w:rsidR="00604435">
        <w:rPr>
          <w:lang w:val="en-GB"/>
        </w:rPr>
        <w:fldChar w:fldCharType="separate"/>
      </w:r>
      <w:r w:rsidR="00604435" w:rsidRPr="00604435">
        <w:t>(23)</w:t>
      </w:r>
      <w:r w:rsidR="00604435">
        <w:rPr>
          <w:lang w:val="en-GB"/>
        </w:rPr>
        <w:fldChar w:fldCharType="end"/>
      </w:r>
      <w:r w:rsidR="00604435">
        <w:rPr>
          <w:lang w:val="en-GB"/>
        </w:rPr>
        <w:t xml:space="preserve">. </w:t>
      </w:r>
    </w:p>
    <w:p w14:paraId="40F75B5F" w14:textId="77777777" w:rsidR="00685B96" w:rsidRPr="003F7195" w:rsidRDefault="00685B96" w:rsidP="00CA65BE">
      <w:pPr>
        <w:pStyle w:val="Brdtext1"/>
        <w:rPr>
          <w:lang w:val="en-GB"/>
        </w:rPr>
      </w:pPr>
    </w:p>
    <w:p w14:paraId="058C5D6C" w14:textId="3B1A1F7F" w:rsidR="00CA65BE" w:rsidRPr="003F7195" w:rsidRDefault="00BA5B49" w:rsidP="00CA65BE">
      <w:pPr>
        <w:pStyle w:val="Brdtext1"/>
        <w:rPr>
          <w:lang w:val="en-GB"/>
        </w:rPr>
      </w:pPr>
      <w:r>
        <w:rPr>
          <w:lang w:val="en-GB"/>
        </w:rPr>
        <w:t xml:space="preserve">As part of </w:t>
      </w:r>
      <w:r w:rsidR="00DA0EA1">
        <w:rPr>
          <w:lang w:val="en-GB"/>
        </w:rPr>
        <w:t>level-1 criteria,</w:t>
      </w:r>
      <w:r w:rsidR="00CF5D23">
        <w:rPr>
          <w:lang w:val="en-GB"/>
        </w:rPr>
        <w:t xml:space="preserve"> multidisciplinary M&amp;M conferences are held</w:t>
      </w:r>
      <w:r w:rsidR="009F3500">
        <w:rPr>
          <w:lang w:val="en-GB"/>
        </w:rPr>
        <w:t xml:space="preserve"> </w:t>
      </w:r>
      <w:r w:rsidR="00B06FFB">
        <w:rPr>
          <w:lang w:val="en-GB"/>
        </w:rPr>
        <w:t>regularly to</w:t>
      </w:r>
      <w:r w:rsidR="00C54F49">
        <w:rPr>
          <w:lang w:val="en-GB"/>
        </w:rPr>
        <w:t xml:space="preserve"> evaluate treatment of patients and identify OFI</w:t>
      </w:r>
      <w:r w:rsidR="00AC1D2A">
        <w:rPr>
          <w:lang w:val="en-GB"/>
        </w:rPr>
        <w:t>s.</w:t>
      </w:r>
      <w:r w:rsidR="00CA65BE" w:rsidRPr="003F7195">
        <w:rPr>
          <w:lang w:val="en-GB"/>
        </w:rPr>
        <w:t xml:space="preserve"> </w:t>
      </w:r>
      <w:r w:rsidR="00AC1D2A">
        <w:rPr>
          <w:lang w:val="en-GB"/>
        </w:rPr>
        <w:t xml:space="preserve">The multidisciplinary </w:t>
      </w:r>
      <w:r w:rsidR="00CA65BE" w:rsidRPr="003F7195">
        <w:rPr>
          <w:lang w:val="en-GB"/>
        </w:rPr>
        <w:t>board</w:t>
      </w:r>
      <w:r w:rsidR="00AC1D2A">
        <w:rPr>
          <w:lang w:val="en-GB"/>
        </w:rPr>
        <w:t xml:space="preserve"> is appointed by the</w:t>
      </w:r>
      <w:r w:rsidR="00EC421A">
        <w:rPr>
          <w:lang w:val="en-GB"/>
        </w:rPr>
        <w:t xml:space="preserve"> hospital and</w:t>
      </w:r>
      <w:r w:rsidR="00CA65BE" w:rsidRPr="003F7195">
        <w:rPr>
          <w:lang w:val="en-GB"/>
        </w:rPr>
        <w:t xml:space="preserve"> consists of a surgeon, an anaesthetist, a trauma nurse and in presence of specific injuries (e.g., intracranial, orthopaedical or thoracic/vascular), specialists from appropriate specialties. Competences involved in the direct care of the patient are free to attend the conference but should not take part in the review</w:t>
      </w:r>
      <w:r w:rsidR="001A145A" w:rsidRPr="003F7195">
        <w:rPr>
          <w:lang w:val="en-GB"/>
        </w:rPr>
        <w:t xml:space="preserve"> </w:t>
      </w:r>
      <w:r w:rsidR="001A145A" w:rsidRPr="003F7195">
        <w:rPr>
          <w:lang w:val="en-GB"/>
        </w:rPr>
        <w:fldChar w:fldCharType="begin"/>
      </w:r>
      <w:r w:rsidR="0099415B" w:rsidRPr="003F7195">
        <w:rPr>
          <w:lang w:val="en-GB"/>
        </w:rPr>
        <w:instrText xml:space="preserve"> ADDIN ZOTERO_ITEM CSL_CITATION {"citationID":"MOVd1KA9","properties":{"formattedCitation":"(15)","plainCitation":"(15)","noteIndex":0},"citationItems":[{"id":19,"uris":["http://zotero.org/users/local/dRJOFA2S/items/RZRPJ7L5"],"itemData":{"id":19,"type":"post-weblog","language":"sv-SE","title":"Förtydligad definition av variabeln ”Genomförd dödsfallsanalys” | SweTrau","URL":"https://rcsyd.se/swetrau/blog/nyheter/fortydligad-definition-av-variabeln-genomford-dodsfallsanalys","accessed":{"date-parts":[["2023",1,19]]}}}],"schema":"https://github.com/citation-style-language/schema/raw/master/csl-citation.json"} </w:instrText>
      </w:r>
      <w:r w:rsidR="001A145A" w:rsidRPr="003F7195">
        <w:rPr>
          <w:lang w:val="en-GB"/>
        </w:rPr>
        <w:fldChar w:fldCharType="separate"/>
      </w:r>
      <w:r w:rsidR="0099415B" w:rsidRPr="003F7195">
        <w:rPr>
          <w:lang w:val="en-GB"/>
        </w:rPr>
        <w:t>(15)</w:t>
      </w:r>
      <w:r w:rsidR="001A145A" w:rsidRPr="003F7195">
        <w:rPr>
          <w:lang w:val="en-GB"/>
        </w:rPr>
        <w:fldChar w:fldCharType="end"/>
      </w:r>
      <w:r w:rsidR="00165A2F" w:rsidRPr="003F7195">
        <w:rPr>
          <w:lang w:val="en-GB"/>
        </w:rPr>
        <w:t xml:space="preserve">. </w:t>
      </w:r>
    </w:p>
    <w:p w14:paraId="6D0AB8D8" w14:textId="77777777" w:rsidR="00CA65BE" w:rsidRPr="003F7195" w:rsidRDefault="00CA65BE" w:rsidP="00CA65BE">
      <w:pPr>
        <w:pStyle w:val="Brdtext1"/>
        <w:rPr>
          <w:lang w:val="en-GB"/>
        </w:rPr>
      </w:pPr>
    </w:p>
    <w:p w14:paraId="74E89EBF" w14:textId="1F0EADEA" w:rsidR="00CA65BE" w:rsidRPr="003F7195" w:rsidRDefault="00CA65BE" w:rsidP="00CA65BE">
      <w:pPr>
        <w:pStyle w:val="Brdtext1"/>
        <w:rPr>
          <w:lang w:val="en-GB"/>
        </w:rPr>
      </w:pPr>
      <w:r w:rsidRPr="003F7195">
        <w:rPr>
          <w:lang w:val="en-GB"/>
        </w:rPr>
        <w:t xml:space="preserve">Patients are selected for </w:t>
      </w:r>
      <w:r w:rsidR="003515F1" w:rsidRPr="003F7195">
        <w:rPr>
          <w:lang w:val="en-GB"/>
        </w:rPr>
        <w:t xml:space="preserve">conference </w:t>
      </w:r>
      <w:r w:rsidRPr="003F7195">
        <w:rPr>
          <w:lang w:val="en-GB"/>
        </w:rPr>
        <w:t>in a multistage process with escalating levels of reviews. All cases of mortality are passed directly to conference, where the cause of death and whether it was preventable or possibly</w:t>
      </w:r>
      <w:r w:rsidR="000832D0">
        <w:rPr>
          <w:lang w:val="en-GB"/>
        </w:rPr>
        <w:t xml:space="preserve"> </w:t>
      </w:r>
      <w:r w:rsidRPr="003F7195">
        <w:rPr>
          <w:lang w:val="en-GB"/>
        </w:rPr>
        <w:t>preventable is decided</w:t>
      </w:r>
      <w:r w:rsidR="00AD22B8" w:rsidRPr="003F7195">
        <w:rPr>
          <w:lang w:val="en-GB"/>
        </w:rPr>
        <w:t>. The review is then</w:t>
      </w:r>
      <w:r w:rsidRPr="003F7195">
        <w:rPr>
          <w:lang w:val="en-GB"/>
        </w:rPr>
        <w:t xml:space="preserve"> followed by identification of OFI</w:t>
      </w:r>
      <w:r w:rsidR="003515F1" w:rsidRPr="003F7195">
        <w:rPr>
          <w:lang w:val="en-GB"/>
        </w:rPr>
        <w:t>s, which serve as a foundation for enhancement of care</w:t>
      </w:r>
      <w:r w:rsidRPr="003F7195">
        <w:rPr>
          <w:lang w:val="en-GB"/>
        </w:rPr>
        <w:t>. The review process for non-mortality poor-outcomes has been subsequently improved and formalised. In the years 2014-2017, trauma patients wer</w:t>
      </w:r>
      <w:r w:rsidR="00885461" w:rsidRPr="003F7195">
        <w:rPr>
          <w:lang w:val="en-GB"/>
        </w:rPr>
        <w:t>e somewhat randomly selected and</w:t>
      </w:r>
      <w:r w:rsidRPr="003F7195">
        <w:rPr>
          <w:lang w:val="en-GB"/>
        </w:rPr>
        <w:t xml:space="preserve"> individually reviewed by a specialised trauma nurse </w:t>
      </w:r>
      <w:r w:rsidR="00885461" w:rsidRPr="003F7195">
        <w:rPr>
          <w:lang w:val="en-GB"/>
        </w:rPr>
        <w:t xml:space="preserve">who made the call weather patients should be </w:t>
      </w:r>
      <w:r w:rsidRPr="003F7195">
        <w:rPr>
          <w:lang w:val="en-GB"/>
        </w:rPr>
        <w:t>escalated to conference.</w:t>
      </w:r>
      <w:r w:rsidR="00885461" w:rsidRPr="003F7195">
        <w:rPr>
          <w:lang w:val="en-GB"/>
        </w:rPr>
        <w:t xml:space="preserve"> </w:t>
      </w:r>
      <w:r w:rsidR="003515F1" w:rsidRPr="003F7195">
        <w:rPr>
          <w:lang w:val="en-GB"/>
        </w:rPr>
        <w:t>In 2017, the procedure was therefore formalized</w:t>
      </w:r>
      <w:r w:rsidRPr="003F7195">
        <w:rPr>
          <w:lang w:val="en-GB"/>
        </w:rPr>
        <w:t xml:space="preserve"> with the introduction of audit filters. </w:t>
      </w:r>
    </w:p>
    <w:p w14:paraId="01128D46" w14:textId="77777777" w:rsidR="00CA65BE" w:rsidRPr="003F7195" w:rsidRDefault="00CA65BE" w:rsidP="00CA65BE">
      <w:pPr>
        <w:pStyle w:val="Brdtext1"/>
        <w:rPr>
          <w:lang w:val="en-GB"/>
        </w:rPr>
      </w:pPr>
    </w:p>
    <w:p w14:paraId="1B1EED2A" w14:textId="489B4B96" w:rsidR="00CA65BE" w:rsidRDefault="00CA65BE" w:rsidP="00CA65BE">
      <w:pPr>
        <w:pStyle w:val="Brdtext1"/>
        <w:rPr>
          <w:lang w:val="en-GB"/>
        </w:rPr>
      </w:pPr>
      <w:r w:rsidRPr="003F7195">
        <w:rPr>
          <w:lang w:val="en-GB"/>
        </w:rPr>
        <w:t xml:space="preserve">Audit filters, listed below, </w:t>
      </w:r>
      <w:r w:rsidR="003515F1" w:rsidRPr="003F7195">
        <w:rPr>
          <w:lang w:val="en-GB"/>
        </w:rPr>
        <w:t xml:space="preserve">are specified conditions that all trauma patients are </w:t>
      </w:r>
      <w:r w:rsidR="000B2F87" w:rsidRPr="003F7195">
        <w:rPr>
          <w:lang w:val="en-GB"/>
        </w:rPr>
        <w:t>automatically evaluated</w:t>
      </w:r>
      <w:r w:rsidR="003515F1" w:rsidRPr="003F7195">
        <w:rPr>
          <w:lang w:val="en-GB"/>
        </w:rPr>
        <w:t xml:space="preserve"> by</w:t>
      </w:r>
      <w:r w:rsidRPr="003F7195">
        <w:rPr>
          <w:lang w:val="en-GB"/>
        </w:rPr>
        <w:t xml:space="preserve">. All patients captured by one or more audit filters are then assessed by a nurse </w:t>
      </w:r>
      <w:r w:rsidRPr="003F7195">
        <w:rPr>
          <w:lang w:val="en-GB"/>
        </w:rPr>
        <w:lastRenderedPageBreak/>
        <w:t xml:space="preserve">who identifies possible glitches in care. </w:t>
      </w:r>
      <w:r w:rsidR="0096073B" w:rsidRPr="003F7195">
        <w:rPr>
          <w:lang w:val="en-GB"/>
        </w:rPr>
        <w:t xml:space="preserve">Patients selected </w:t>
      </w:r>
      <w:r w:rsidRPr="003F7195">
        <w:rPr>
          <w:lang w:val="en-GB"/>
        </w:rPr>
        <w:t xml:space="preserve">by the first nurse are then reviewed again in a second round by two specialised nurses. If any OFIs are identified in the second round, the patient is brought to </w:t>
      </w:r>
      <w:r w:rsidR="00165A2F" w:rsidRPr="003F7195">
        <w:rPr>
          <w:lang w:val="en-GB"/>
        </w:rPr>
        <w:t>a M&amp;M</w:t>
      </w:r>
      <w:r w:rsidRPr="003F7195">
        <w:rPr>
          <w:lang w:val="en-GB"/>
        </w:rPr>
        <w:t xml:space="preserve"> conference for a final assessment of OFIs. </w:t>
      </w:r>
      <w:r w:rsidRPr="003F7195">
        <w:rPr>
          <w:lang w:val="en-GB"/>
        </w:rPr>
        <w:fldChar w:fldCharType="begin"/>
      </w:r>
      <w:r w:rsidR="0099415B" w:rsidRPr="003F7195">
        <w:rPr>
          <w:lang w:val="en-GB"/>
        </w:rPr>
        <w:instrText xml:space="preserve"> ADDIN ZOTERO_ITEM CSL_CITATION {"citationID":"kxr9bKQZ","properties":{"formattedCitation":"(15)","plainCitation":"(15)","noteIndex":0},"citationItems":[{"id":19,"uris":["http://zotero.org/users/local/dRJOFA2S/items/RZRPJ7L5"],"itemData":{"id":19,"type":"post-weblog","language":"sv-SE","title":"Förtydligad definition av variabeln ”Genomförd dödsfallsanalys” | SweTrau","URL":"https://rcsyd.se/swetrau/blog/nyheter/fortydligad-definition-av-variabeln-genomford-dodsfallsanalys","accessed":{"date-parts":[["2023",1,19]]}}}],"schema":"https://github.com/citation-style-language/schema/raw/master/csl-citation.json"} </w:instrText>
      </w:r>
      <w:r w:rsidRPr="003F7195">
        <w:rPr>
          <w:lang w:val="en-GB"/>
        </w:rPr>
        <w:fldChar w:fldCharType="separate"/>
      </w:r>
      <w:r w:rsidR="0099415B" w:rsidRPr="003F7195">
        <w:rPr>
          <w:lang w:val="en-GB"/>
        </w:rPr>
        <w:t>(15)</w:t>
      </w:r>
      <w:r w:rsidRPr="003F7195">
        <w:rPr>
          <w:lang w:val="en-GB"/>
        </w:rPr>
        <w:fldChar w:fldCharType="end"/>
      </w:r>
      <w:r w:rsidRPr="003F7195">
        <w:rPr>
          <w:lang w:val="en-GB"/>
        </w:rPr>
        <w:t xml:space="preserve">. Results from the conference are stored in the Karolinska University hospital’s local quality care database. </w:t>
      </w:r>
    </w:p>
    <w:p w14:paraId="27DC0911" w14:textId="3F548D1E" w:rsidR="00685B96" w:rsidRPr="003F7195" w:rsidRDefault="00685B96" w:rsidP="00CA65BE">
      <w:pPr>
        <w:pStyle w:val="Brdtext1"/>
        <w:rPr>
          <w:lang w:val="en-GB"/>
        </w:rPr>
      </w:pPr>
      <w:r w:rsidRPr="00937219">
        <w:rPr>
          <w:noProof/>
          <w:lang w:val="en-GB"/>
        </w:rPr>
        <w:drawing>
          <wp:inline distT="0" distB="0" distL="0" distR="0" wp14:anchorId="29B69DBA" wp14:editId="10E7006C">
            <wp:extent cx="5760085" cy="4789170"/>
            <wp:effectExtent l="0" t="0" r="0" b="0"/>
            <wp:docPr id="11" name="Bildobjekt 1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objekt 11" descr="En bild som visar diagram&#10;&#10;Automatiskt genererad beskrivning"/>
                    <pic:cNvPicPr/>
                  </pic:nvPicPr>
                  <pic:blipFill>
                    <a:blip r:embed="rId14"/>
                    <a:stretch>
                      <a:fillRect/>
                    </a:stretch>
                  </pic:blipFill>
                  <pic:spPr>
                    <a:xfrm>
                      <a:off x="0" y="0"/>
                      <a:ext cx="5760085" cy="4789170"/>
                    </a:xfrm>
                    <a:prstGeom prst="rect">
                      <a:avLst/>
                    </a:prstGeom>
                  </pic:spPr>
                </pic:pic>
              </a:graphicData>
            </a:graphic>
          </wp:inline>
        </w:drawing>
      </w:r>
    </w:p>
    <w:p w14:paraId="701B401E" w14:textId="77777777" w:rsidR="00CA65BE" w:rsidRPr="003F7195" w:rsidRDefault="00CA65BE" w:rsidP="00CA65BE">
      <w:pPr>
        <w:pStyle w:val="Brdtext1"/>
        <w:rPr>
          <w:b/>
          <w:lang w:val="en-GB"/>
        </w:rPr>
      </w:pPr>
    </w:p>
    <w:p w14:paraId="0C7D2DC4" w14:textId="0E04FAEE" w:rsidR="00CA65BE" w:rsidRPr="003F7195" w:rsidRDefault="00CA65BE" w:rsidP="00CA65BE">
      <w:pPr>
        <w:pStyle w:val="Brdtext1"/>
        <w:rPr>
          <w:b/>
          <w:lang w:val="en-GB"/>
        </w:rPr>
      </w:pPr>
      <w:r w:rsidRPr="003F7195">
        <w:rPr>
          <w:b/>
          <w:lang w:val="en-GB"/>
        </w:rPr>
        <w:t xml:space="preserve">Audit filters: </w:t>
      </w:r>
    </w:p>
    <w:p w14:paraId="395172F3" w14:textId="6D0B0829" w:rsidR="00CA65BE" w:rsidRPr="003F7195" w:rsidRDefault="00CA65BE" w:rsidP="00CA65BE">
      <w:pPr>
        <w:pStyle w:val="Brdtext1"/>
        <w:numPr>
          <w:ilvl w:val="0"/>
          <w:numId w:val="1"/>
        </w:numPr>
        <w:rPr>
          <w:lang w:val="en-GB"/>
        </w:rPr>
      </w:pPr>
      <w:r w:rsidRPr="003F7195">
        <w:rPr>
          <w:lang w:val="en-GB"/>
        </w:rPr>
        <w:t xml:space="preserve">Systolic blood pressure </w:t>
      </w:r>
      <w:r w:rsidR="00E6248D" w:rsidRPr="003F7195">
        <w:rPr>
          <w:lang w:val="en-GB"/>
        </w:rPr>
        <w:t>&lt;</w:t>
      </w:r>
      <w:r w:rsidRPr="003F7195">
        <w:rPr>
          <w:lang w:val="en-GB"/>
        </w:rPr>
        <w:t xml:space="preserve"> 90</w:t>
      </w:r>
    </w:p>
    <w:p w14:paraId="04B39758" w14:textId="7311698D" w:rsidR="00CA65BE" w:rsidRPr="003F7195" w:rsidRDefault="00CA65BE" w:rsidP="00CA65BE">
      <w:pPr>
        <w:pStyle w:val="Brdtext1"/>
        <w:numPr>
          <w:ilvl w:val="0"/>
          <w:numId w:val="1"/>
        </w:numPr>
        <w:rPr>
          <w:lang w:val="en-GB"/>
        </w:rPr>
      </w:pPr>
      <w:r w:rsidRPr="003F7195">
        <w:rPr>
          <w:lang w:val="en-GB"/>
        </w:rPr>
        <w:t xml:space="preserve">Glasgow coma scale </w:t>
      </w:r>
      <w:r w:rsidR="00E6248D" w:rsidRPr="003F7195">
        <w:rPr>
          <w:lang w:val="en-GB"/>
        </w:rPr>
        <w:t>&lt;</w:t>
      </w:r>
      <w:r w:rsidRPr="003F7195">
        <w:rPr>
          <w:lang w:val="en-GB"/>
        </w:rPr>
        <w:t xml:space="preserve"> 9 and not intubated.</w:t>
      </w:r>
    </w:p>
    <w:p w14:paraId="78C1ADE2" w14:textId="411D9CA6" w:rsidR="00CA65BE" w:rsidRPr="003F7195" w:rsidRDefault="00CA65BE" w:rsidP="00CA65BE">
      <w:pPr>
        <w:pStyle w:val="Brdtext1"/>
        <w:numPr>
          <w:ilvl w:val="0"/>
          <w:numId w:val="1"/>
        </w:numPr>
        <w:rPr>
          <w:lang w:val="en-GB"/>
        </w:rPr>
      </w:pPr>
      <w:r w:rsidRPr="003F7195">
        <w:rPr>
          <w:lang w:val="en-GB"/>
        </w:rPr>
        <w:t xml:space="preserve">Injury severity score </w:t>
      </w:r>
      <w:r w:rsidR="00E6248D" w:rsidRPr="003F7195">
        <w:rPr>
          <w:lang w:val="en-GB"/>
        </w:rPr>
        <w:t>&gt;</w:t>
      </w:r>
      <w:r w:rsidRPr="003F7195">
        <w:rPr>
          <w:lang w:val="en-GB"/>
        </w:rPr>
        <w:t xml:space="preserve"> 15 but not admitted to the intensive care </w:t>
      </w:r>
      <w:proofErr w:type="gramStart"/>
      <w:r w:rsidRPr="003F7195">
        <w:rPr>
          <w:lang w:val="en-GB"/>
        </w:rPr>
        <w:t>unit</w:t>
      </w:r>
      <w:proofErr w:type="gramEnd"/>
    </w:p>
    <w:p w14:paraId="3938A9AB" w14:textId="0F79AFD1" w:rsidR="00CA65BE" w:rsidRPr="003F7195" w:rsidRDefault="00CA65BE" w:rsidP="00CA65BE">
      <w:pPr>
        <w:pStyle w:val="Brdtext1"/>
        <w:numPr>
          <w:ilvl w:val="0"/>
          <w:numId w:val="1"/>
        </w:numPr>
        <w:rPr>
          <w:lang w:val="en-GB"/>
        </w:rPr>
      </w:pPr>
      <w:r w:rsidRPr="003F7195">
        <w:rPr>
          <w:lang w:val="en-GB"/>
        </w:rPr>
        <w:t>Time to acute intervention</w:t>
      </w:r>
      <w:r w:rsidR="00E6248D" w:rsidRPr="003F7195">
        <w:rPr>
          <w:lang w:val="en-GB"/>
        </w:rPr>
        <w:t xml:space="preserve"> &gt;</w:t>
      </w:r>
      <w:r w:rsidRPr="003F7195">
        <w:rPr>
          <w:lang w:val="en-GB"/>
        </w:rPr>
        <w:t xml:space="preserve"> 60 minutes from arrival to hospital</w:t>
      </w:r>
    </w:p>
    <w:p w14:paraId="4DD1D49F" w14:textId="7E8A8FD5" w:rsidR="00CA65BE" w:rsidRPr="003F7195" w:rsidRDefault="00CA65BE" w:rsidP="00CA65BE">
      <w:pPr>
        <w:pStyle w:val="Brdtext1"/>
        <w:numPr>
          <w:ilvl w:val="0"/>
          <w:numId w:val="1"/>
        </w:numPr>
        <w:rPr>
          <w:lang w:val="en-GB"/>
        </w:rPr>
      </w:pPr>
      <w:r w:rsidRPr="003F7195">
        <w:rPr>
          <w:lang w:val="en-GB"/>
        </w:rPr>
        <w:t xml:space="preserve">Time to computed tomography </w:t>
      </w:r>
      <w:r w:rsidR="00E6248D" w:rsidRPr="003F7195">
        <w:rPr>
          <w:lang w:val="en-GB"/>
        </w:rPr>
        <w:t>&gt;</w:t>
      </w:r>
      <w:r w:rsidRPr="003F7195">
        <w:rPr>
          <w:lang w:val="en-GB"/>
        </w:rPr>
        <w:t xml:space="preserve"> 30 minutes from arrival to </w:t>
      </w:r>
      <w:r w:rsidR="00F6578A" w:rsidRPr="003F7195">
        <w:rPr>
          <w:lang w:val="en-GB"/>
        </w:rPr>
        <w:t>hospital.</w:t>
      </w:r>
    </w:p>
    <w:p w14:paraId="05D6A6E4" w14:textId="4FDE1E06" w:rsidR="00CA65BE" w:rsidRPr="003F7195" w:rsidRDefault="00CA65BE" w:rsidP="00CA65BE">
      <w:pPr>
        <w:pStyle w:val="Brdtext1"/>
        <w:numPr>
          <w:ilvl w:val="0"/>
          <w:numId w:val="1"/>
        </w:numPr>
        <w:rPr>
          <w:lang w:val="en-GB"/>
        </w:rPr>
      </w:pPr>
      <w:r w:rsidRPr="003F7195">
        <w:rPr>
          <w:lang w:val="en-GB"/>
        </w:rPr>
        <w:t xml:space="preserve">No anticoagulant therapy within 72 hours after </w:t>
      </w:r>
      <w:r w:rsidR="00CF36E6">
        <w:rPr>
          <w:lang w:val="en-GB"/>
        </w:rPr>
        <w:t>TBI</w:t>
      </w:r>
    </w:p>
    <w:p w14:paraId="16CD251D" w14:textId="77777777" w:rsidR="00CA65BE" w:rsidRPr="003F7195" w:rsidRDefault="00CA65BE" w:rsidP="00CA65BE">
      <w:pPr>
        <w:pStyle w:val="Brdtext1"/>
        <w:numPr>
          <w:ilvl w:val="0"/>
          <w:numId w:val="1"/>
        </w:numPr>
        <w:rPr>
          <w:lang w:val="en-GB"/>
        </w:rPr>
      </w:pPr>
      <w:r w:rsidRPr="003F7195">
        <w:rPr>
          <w:lang w:val="en-GB"/>
        </w:rPr>
        <w:t>The presence of cardio-pulmonary resuscitation with thoracotomy</w:t>
      </w:r>
    </w:p>
    <w:p w14:paraId="57158A6C" w14:textId="77777777" w:rsidR="00CA65BE" w:rsidRPr="003F7195" w:rsidRDefault="00CA65BE" w:rsidP="00CA65BE">
      <w:pPr>
        <w:pStyle w:val="Brdtext1"/>
        <w:numPr>
          <w:ilvl w:val="0"/>
          <w:numId w:val="1"/>
        </w:numPr>
        <w:rPr>
          <w:lang w:val="en-GB"/>
        </w:rPr>
      </w:pPr>
      <w:r w:rsidRPr="003F7195">
        <w:rPr>
          <w:lang w:val="en-GB"/>
        </w:rPr>
        <w:t>The presence of a liver or spleen injury</w:t>
      </w:r>
    </w:p>
    <w:p w14:paraId="706C369C" w14:textId="12F34E14" w:rsidR="00CA65BE" w:rsidRPr="003F7195" w:rsidRDefault="00CA65BE" w:rsidP="00CA65BE">
      <w:pPr>
        <w:pStyle w:val="Brdtext1"/>
        <w:numPr>
          <w:ilvl w:val="0"/>
          <w:numId w:val="1"/>
        </w:numPr>
        <w:rPr>
          <w:lang w:val="en-GB"/>
        </w:rPr>
      </w:pPr>
      <w:r w:rsidRPr="003F7195">
        <w:rPr>
          <w:lang w:val="en-GB"/>
        </w:rPr>
        <w:lastRenderedPageBreak/>
        <w:t>Massive transfusion, defined as 10 or more units of packed red blood cells within 24 hours.</w:t>
      </w:r>
    </w:p>
    <w:p w14:paraId="73729682" w14:textId="77777777" w:rsidR="00CA65BE" w:rsidRPr="003F7195" w:rsidRDefault="00CA65BE" w:rsidP="00CA65BE">
      <w:pPr>
        <w:pStyle w:val="Brdtext1"/>
        <w:rPr>
          <w:b/>
          <w:lang w:val="en-GB"/>
        </w:rPr>
      </w:pPr>
    </w:p>
    <w:p w14:paraId="0277F5A9" w14:textId="3C8C7508" w:rsidR="00CA65BE" w:rsidRPr="003F7195" w:rsidRDefault="00CA65BE" w:rsidP="00CA65BE">
      <w:pPr>
        <w:pStyle w:val="Brdtext1"/>
        <w:rPr>
          <w:b/>
          <w:lang w:val="en-GB"/>
        </w:rPr>
      </w:pPr>
      <w:r w:rsidRPr="003F7195">
        <w:rPr>
          <w:b/>
          <w:lang w:val="en-GB"/>
        </w:rPr>
        <w:t>Study population</w:t>
      </w:r>
    </w:p>
    <w:p w14:paraId="4F1818F4" w14:textId="77777777" w:rsidR="00CA65BE" w:rsidRPr="003F7195" w:rsidRDefault="00CA65BE" w:rsidP="00CA65BE">
      <w:pPr>
        <w:pStyle w:val="Brdtext1"/>
        <w:rPr>
          <w:lang w:val="en-GB"/>
        </w:rPr>
      </w:pPr>
      <w:r w:rsidRPr="003F7195">
        <w:rPr>
          <w:lang w:val="en-GB"/>
        </w:rPr>
        <w:t xml:space="preserve">We studied data of patients registered in both the Swedish trauma registry from </w:t>
      </w:r>
      <w:proofErr w:type="spellStart"/>
      <w:r w:rsidRPr="003F7195">
        <w:rPr>
          <w:lang w:val="en-GB"/>
        </w:rPr>
        <w:t>SweTrau</w:t>
      </w:r>
      <w:proofErr w:type="spellEnd"/>
      <w:r w:rsidRPr="003F7195">
        <w:rPr>
          <w:lang w:val="en-GB"/>
        </w:rPr>
        <w:t xml:space="preserve"> and the trauma quality data base at the Karolinska University hospital meeting the following criteria:</w:t>
      </w:r>
    </w:p>
    <w:p w14:paraId="6A822A33" w14:textId="593FEF7D" w:rsidR="00CA65BE" w:rsidRPr="003F7195" w:rsidRDefault="00CA65BE" w:rsidP="00CA65BE">
      <w:pPr>
        <w:pStyle w:val="Brdtext1"/>
        <w:numPr>
          <w:ilvl w:val="0"/>
          <w:numId w:val="2"/>
        </w:numPr>
        <w:rPr>
          <w:lang w:val="en-GB"/>
        </w:rPr>
      </w:pPr>
      <w:r w:rsidRPr="003F7195">
        <w:rPr>
          <w:lang w:val="en-GB"/>
        </w:rPr>
        <w:t>Older than 15 year</w:t>
      </w:r>
      <w:r w:rsidR="00C65905" w:rsidRPr="003F7195">
        <w:rPr>
          <w:lang w:val="en-GB"/>
        </w:rPr>
        <w:t>s</w:t>
      </w:r>
    </w:p>
    <w:p w14:paraId="1E99C40A" w14:textId="1D6315B8" w:rsidR="00CA65BE" w:rsidRPr="003F7195" w:rsidRDefault="00CA65BE" w:rsidP="00CA65BE">
      <w:pPr>
        <w:pStyle w:val="Brdtext1"/>
        <w:numPr>
          <w:ilvl w:val="0"/>
          <w:numId w:val="2"/>
        </w:numPr>
        <w:rPr>
          <w:lang w:val="en-GB"/>
        </w:rPr>
      </w:pPr>
      <w:r w:rsidRPr="003F7195">
        <w:rPr>
          <w:lang w:val="en-GB"/>
        </w:rPr>
        <w:t xml:space="preserve">A NISS &gt; over 15 </w:t>
      </w:r>
    </w:p>
    <w:p w14:paraId="511199CD" w14:textId="32073157" w:rsidR="006149D6" w:rsidRPr="006149D6" w:rsidRDefault="00CA65BE" w:rsidP="006149D6">
      <w:pPr>
        <w:pStyle w:val="Brdtext1"/>
        <w:numPr>
          <w:ilvl w:val="0"/>
          <w:numId w:val="2"/>
        </w:numPr>
        <w:rPr>
          <w:lang w:val="en-GB"/>
        </w:rPr>
      </w:pPr>
      <w:r w:rsidRPr="003F7195">
        <w:rPr>
          <w:lang w:val="en-GB"/>
        </w:rPr>
        <w:t>Being reviewed at an M&amp;M conference</w:t>
      </w:r>
    </w:p>
    <w:p w14:paraId="49E13743" w14:textId="77777777" w:rsidR="005749C8" w:rsidRPr="003F7195" w:rsidRDefault="005749C8" w:rsidP="000D4071">
      <w:pPr>
        <w:pStyle w:val="Brdtext1"/>
        <w:rPr>
          <w:lang w:val="en-GB"/>
        </w:rPr>
      </w:pPr>
    </w:p>
    <w:p w14:paraId="69EA1059" w14:textId="77777777" w:rsidR="00CA65BE" w:rsidRPr="003F7195" w:rsidRDefault="00CA65BE" w:rsidP="00CA65BE">
      <w:pPr>
        <w:pStyle w:val="Brdtext1"/>
        <w:rPr>
          <w:b/>
          <w:lang w:val="en-GB"/>
        </w:rPr>
      </w:pPr>
      <w:r w:rsidRPr="003F7195">
        <w:rPr>
          <w:b/>
          <w:lang w:val="en-GB"/>
        </w:rPr>
        <w:t xml:space="preserve">Variables </w:t>
      </w:r>
    </w:p>
    <w:p w14:paraId="1CBA344C" w14:textId="76E70DEE" w:rsidR="002B7585" w:rsidRDefault="00CA65BE" w:rsidP="00CA65BE">
      <w:pPr>
        <w:pStyle w:val="Brdtext1"/>
        <w:rPr>
          <w:lang w:val="en-GB"/>
        </w:rPr>
      </w:pPr>
      <w:r w:rsidRPr="003F7195">
        <w:rPr>
          <w:lang w:val="en-GB"/>
        </w:rPr>
        <w:t>The outcome</w:t>
      </w:r>
      <w:r w:rsidR="00D61C4A">
        <w:rPr>
          <w:lang w:val="en-GB"/>
        </w:rPr>
        <w:t>/</w:t>
      </w:r>
      <w:r w:rsidR="00922F95">
        <w:rPr>
          <w:lang w:val="en-GB"/>
        </w:rPr>
        <w:t>dependent</w:t>
      </w:r>
      <w:r w:rsidR="00D61C4A">
        <w:rPr>
          <w:lang w:val="en-GB"/>
        </w:rPr>
        <w:t xml:space="preserve"> variable</w:t>
      </w:r>
      <w:r w:rsidR="00922F95">
        <w:rPr>
          <w:lang w:val="en-GB"/>
        </w:rPr>
        <w:t xml:space="preserve"> </w:t>
      </w:r>
      <w:r w:rsidR="00A35719" w:rsidRPr="003F7195">
        <w:rPr>
          <w:lang w:val="en-GB"/>
        </w:rPr>
        <w:t>was</w:t>
      </w:r>
      <w:r w:rsidRPr="003F7195">
        <w:rPr>
          <w:lang w:val="en-GB"/>
        </w:rPr>
        <w:t xml:space="preserve"> opportunities for improvements (OFI)</w:t>
      </w:r>
      <w:r w:rsidR="00956F82" w:rsidRPr="003F7195">
        <w:rPr>
          <w:lang w:val="en-GB"/>
        </w:rPr>
        <w:t xml:space="preserve"> </w:t>
      </w:r>
      <w:r w:rsidRPr="003F7195">
        <w:rPr>
          <w:lang w:val="en-GB"/>
        </w:rPr>
        <w:t>detected by the M&amp;M teams at the Karolinska University hospital.</w:t>
      </w:r>
      <w:r w:rsidR="00956F82" w:rsidRPr="003F7195">
        <w:rPr>
          <w:lang w:val="en-GB"/>
        </w:rPr>
        <w:t xml:space="preserve"> </w:t>
      </w:r>
      <w:r w:rsidR="004332C9" w:rsidRPr="003F7195">
        <w:rPr>
          <w:lang w:val="en-GB"/>
        </w:rPr>
        <w:t>The OFIs were further</w:t>
      </w:r>
      <w:r w:rsidR="00956F82" w:rsidRPr="003F7195">
        <w:rPr>
          <w:lang w:val="en-GB"/>
        </w:rPr>
        <w:t xml:space="preserve"> grouped into </w:t>
      </w:r>
      <w:r w:rsidR="006D1CF1">
        <w:rPr>
          <w:lang w:val="en-GB"/>
        </w:rPr>
        <w:t>5</w:t>
      </w:r>
      <w:r w:rsidR="00956F82" w:rsidRPr="003F7195">
        <w:rPr>
          <w:lang w:val="en-GB"/>
        </w:rPr>
        <w:t xml:space="preserve"> categories of </w:t>
      </w:r>
      <w:r w:rsidR="00B9608A" w:rsidRPr="003F7195">
        <w:rPr>
          <w:lang w:val="en-GB"/>
        </w:rPr>
        <w:t>improvemen</w:t>
      </w:r>
      <w:r w:rsidR="004332C9" w:rsidRPr="003F7195">
        <w:rPr>
          <w:lang w:val="en-GB"/>
        </w:rPr>
        <w:t xml:space="preserve">t </w:t>
      </w:r>
      <w:r w:rsidR="00787142" w:rsidRPr="003F7195">
        <w:rPr>
          <w:lang w:val="en-GB"/>
        </w:rPr>
        <w:t>similar to</w:t>
      </w:r>
      <w:r w:rsidR="005B703A" w:rsidRPr="003F7195">
        <w:rPr>
          <w:lang w:val="en-GB"/>
        </w:rPr>
        <w:t xml:space="preserve"> Teixeria et al </w:t>
      </w:r>
      <w:r w:rsidR="005B703A" w:rsidRPr="003F7195">
        <w:rPr>
          <w:lang w:val="en-GB"/>
        </w:rPr>
        <w:fldChar w:fldCharType="begin"/>
      </w:r>
      <w:r w:rsidR="005B703A" w:rsidRPr="003F7195">
        <w:rPr>
          <w:lang w:val="en-GB"/>
        </w:rPr>
        <w:instrText xml:space="preserve"> ADDIN ZOTERO_ITEM CSL_CITATION {"citationID":"JvnLJkS2","properties":{"formattedCitation":"(18)","plainCitation":"(18)","noteIndex":0},"citationItems":[{"id":131,"uris":["http://zotero.org/users/local/dRJOFA2S/items/BXJQF5W4"],"itemData":{"id":131,"type":"article-journal","container-title":"Journal of Trauma: Injury, Infection &amp; Critical Care","DOI":"10.1097/TA.0b013e31815078ae","ISSN":"0022-5282","issue":"6","language":"en","page":"1338-1347","source":"DOI.org (Crossref)","title":"Preventable or Potentially Preventable Mortality at a Mature Trauma Center","volume":"63","author":[{"family":"Teixeira","given":"Pedro G. R."},{"family":"Inaba","given":"Kenji"},{"family":"Hadjizacharia","given":"Pantelis"},{"family":"Brown","given":"Carlos"},{"family":"Salim","given":"Ali"},{"family":"Rhee","given":"Peter"},{"family":"Browder","given":"Timothy"},{"family":"Noguchi","given":"Thomas T."},{"family":"Demetriades","given":"Demetrios"}],"issued":{"date-parts":[["2007",12]]}}}],"schema":"https://github.com/citation-style-language/schema/raw/master/csl-citation.json"} </w:instrText>
      </w:r>
      <w:r w:rsidR="005B703A" w:rsidRPr="003F7195">
        <w:rPr>
          <w:lang w:val="en-GB"/>
        </w:rPr>
        <w:fldChar w:fldCharType="separate"/>
      </w:r>
      <w:r w:rsidR="005B703A" w:rsidRPr="003F7195">
        <w:rPr>
          <w:lang w:val="en-GB"/>
        </w:rPr>
        <w:t>(18)</w:t>
      </w:r>
      <w:r w:rsidR="005B703A" w:rsidRPr="003F7195">
        <w:rPr>
          <w:lang w:val="en-GB"/>
        </w:rPr>
        <w:fldChar w:fldCharType="end"/>
      </w:r>
      <w:r w:rsidR="00787142" w:rsidRPr="003F7195">
        <w:rPr>
          <w:lang w:val="en-GB"/>
        </w:rPr>
        <w:t xml:space="preserve"> and </w:t>
      </w:r>
      <w:r w:rsidR="00C41EE7" w:rsidRPr="003F7195">
        <w:rPr>
          <w:lang w:val="en-GB"/>
        </w:rPr>
        <w:t xml:space="preserve">O’Reilly </w:t>
      </w:r>
      <w:r w:rsidR="00C41EE7" w:rsidRPr="003F7195">
        <w:rPr>
          <w:lang w:val="en-GB"/>
        </w:rPr>
        <w:fldChar w:fldCharType="begin"/>
      </w:r>
      <w:r w:rsidR="00C41EE7" w:rsidRPr="003F7195">
        <w:rPr>
          <w:lang w:val="en-GB"/>
        </w:rPr>
        <w:instrText xml:space="preserve"> ADDIN ZOTERO_ITEM CSL_CITATION {"citationID":"dak5HP2q","properties":{"formattedCitation":"(24)","plainCitation":"(24)","noteIndex":0},"citationItems":[{"id":72,"uris":["http://zotero.org/users/local/dRJOFA2S/items/WXERPQHE"],"itemData":{"id":72,"type":"article-journal","abstract":"Bleeding is the leading cause of preventable death after injury. This retrospective study aimed to characterize opportunities for performance improvement (OPIs) identified in patients who died from bleeding and were considered by the quality improvement system of a major trauma centre.All trauma deaths in 2006–2010 were discussed at the trauma morbidity and mortality meeting. Deaths from haemorrhage were identified and subjected to qualitative and quantitative evaluation. OPIs were identified and remedial action was taken.During the study interval there were 7511 trauma team activations; 423 patients died. Haemorrhage was the second most common cause of death, in 112 patients, and made a substantial contribution to death in a further 15. For 84 of these 127 patients, a total of 150 OPIs were identified. Most arose in the emergency department, but involved personnel from many departments. Problems with decision-making were more common than errors in technical skill. OPIs frequently involved the decision between surgery, radiology and further investigation. Delayed and inappropriate surgery occurred even when investigation and diagnosis were appropriate. The mortality rate among patients presenting in shock fell significantly over the study interval (P &amp;lt; 0·026).Problems with judgement are more common than those of skill. Death from traumatic haemorrhage is associated with identifiable, remediable failures in care. The implementation of a systematic trauma quality improvement system was associated with a fall in the mortality rate among patients presenting in shock.","container-title":"British Journal of Surgery","DOI":"10.1002/bjs.9096","ISSN":"0007-1323","issue":"6","journalAbbreviation":"British Journal of Surgery","page":"749-755","source":"Silverchair","title":"Opportunities for improvement in the management of patients who die from haemorrhage after trauma","volume":"100","author":[{"family":"O'Reilly","given":"D"},{"family":"Mahendran","given":"K"},{"family":"West","given":"A"},{"family":"Shirley","given":"P"},{"family":"Walsh","given":"M"},{"family":"Tai","given":"N"}],"issued":{"date-parts":[["2013",5,1]]}}}],"schema":"https://github.com/citation-style-language/schema/raw/master/csl-citation.json"} </w:instrText>
      </w:r>
      <w:r w:rsidR="00C41EE7" w:rsidRPr="003F7195">
        <w:rPr>
          <w:lang w:val="en-GB"/>
        </w:rPr>
        <w:fldChar w:fldCharType="separate"/>
      </w:r>
      <w:r w:rsidR="00C41EE7" w:rsidRPr="003F7195">
        <w:rPr>
          <w:lang w:val="en-GB"/>
        </w:rPr>
        <w:t>(24)</w:t>
      </w:r>
      <w:r w:rsidR="00C41EE7" w:rsidRPr="003F7195">
        <w:rPr>
          <w:lang w:val="en-GB"/>
        </w:rPr>
        <w:fldChar w:fldCharType="end"/>
      </w:r>
      <w:r w:rsidR="00CB79E4">
        <w:rPr>
          <w:lang w:val="en-GB"/>
        </w:rPr>
        <w:t xml:space="preserve">, presented in table X. </w:t>
      </w:r>
      <w:r w:rsidR="00130034" w:rsidRPr="003F7195">
        <w:rPr>
          <w:lang w:val="en-GB"/>
        </w:rPr>
        <w:t xml:space="preserve"> </w:t>
      </w:r>
      <w:r w:rsidR="000751E6" w:rsidRPr="003F7195">
        <w:rPr>
          <w:lang w:val="en-GB"/>
        </w:rPr>
        <w:t>P</w:t>
      </w:r>
      <w:r w:rsidR="000B695C" w:rsidRPr="003F7195">
        <w:rPr>
          <w:lang w:val="en-GB"/>
        </w:rPr>
        <w:t>reventable</w:t>
      </w:r>
      <w:r w:rsidR="000751E6" w:rsidRPr="003F7195">
        <w:rPr>
          <w:lang w:val="en-GB"/>
        </w:rPr>
        <w:t xml:space="preserve"> death was included</w:t>
      </w:r>
      <w:r w:rsidR="00CB5C17" w:rsidRPr="003F7195">
        <w:rPr>
          <w:lang w:val="en-GB"/>
        </w:rPr>
        <w:t xml:space="preserve"> as a category</w:t>
      </w:r>
      <w:r w:rsidR="000751E6" w:rsidRPr="003F7195">
        <w:rPr>
          <w:lang w:val="en-GB"/>
        </w:rPr>
        <w:t xml:space="preserve"> for patients </w:t>
      </w:r>
      <w:r w:rsidR="00C31269" w:rsidRPr="003F7195">
        <w:rPr>
          <w:lang w:val="en-GB"/>
        </w:rPr>
        <w:t>passing within 30 days after trauma</w:t>
      </w:r>
      <w:r w:rsidR="00662A88" w:rsidRPr="003F7195">
        <w:rPr>
          <w:lang w:val="en-GB"/>
        </w:rPr>
        <w:t xml:space="preserve">. The variable held true for deaths considered either preventable or </w:t>
      </w:r>
      <w:r w:rsidR="006F2983" w:rsidRPr="003F7195">
        <w:rPr>
          <w:lang w:val="en-GB"/>
        </w:rPr>
        <w:t>potentially</w:t>
      </w:r>
      <w:r w:rsidR="00662A88" w:rsidRPr="003F7195">
        <w:rPr>
          <w:lang w:val="en-GB"/>
        </w:rPr>
        <w:t xml:space="preserve"> preventable at</w:t>
      </w:r>
      <w:r w:rsidR="006F2983" w:rsidRPr="003F7195">
        <w:rPr>
          <w:lang w:val="en-GB"/>
        </w:rPr>
        <w:t xml:space="preserve"> </w:t>
      </w:r>
      <w:r w:rsidR="00662A88" w:rsidRPr="003F7195">
        <w:rPr>
          <w:lang w:val="en-GB"/>
        </w:rPr>
        <w:t xml:space="preserve">conference. </w:t>
      </w:r>
      <w:r w:rsidR="002F1DEE">
        <w:rPr>
          <w:lang w:val="en-GB"/>
        </w:rPr>
        <w:t xml:space="preserve">Finally, </w:t>
      </w:r>
      <w:r w:rsidR="00687AE2" w:rsidRPr="003F7195">
        <w:rPr>
          <w:lang w:val="en-GB"/>
        </w:rPr>
        <w:t xml:space="preserve">“no </w:t>
      </w:r>
      <w:r w:rsidR="004C2467" w:rsidRPr="003F7195">
        <w:rPr>
          <w:lang w:val="en-GB"/>
        </w:rPr>
        <w:t>OFI</w:t>
      </w:r>
      <w:r w:rsidR="00687AE2" w:rsidRPr="003F7195">
        <w:rPr>
          <w:lang w:val="en-GB"/>
        </w:rPr>
        <w:t xml:space="preserve">”, was </w:t>
      </w:r>
      <w:r w:rsidR="00A0602F">
        <w:rPr>
          <w:lang w:val="en-GB"/>
        </w:rPr>
        <w:t xml:space="preserve">included in cases </w:t>
      </w:r>
      <w:r w:rsidR="004E4AD9">
        <w:rPr>
          <w:lang w:val="en-GB"/>
        </w:rPr>
        <w:t xml:space="preserve">where no OFIs were identified at conference. </w:t>
      </w:r>
    </w:p>
    <w:tbl>
      <w:tblPr>
        <w:tblStyle w:val="Tabellrutnt"/>
        <w:tblW w:w="9067" w:type="dxa"/>
        <w:tblLayout w:type="fixed"/>
        <w:tblLook w:val="04A0" w:firstRow="1" w:lastRow="0" w:firstColumn="1" w:lastColumn="0" w:noHBand="0" w:noVBand="1"/>
      </w:tblPr>
      <w:tblGrid>
        <w:gridCol w:w="1980"/>
        <w:gridCol w:w="1134"/>
        <w:gridCol w:w="1134"/>
        <w:gridCol w:w="1139"/>
        <w:gridCol w:w="137"/>
        <w:gridCol w:w="1422"/>
        <w:gridCol w:w="851"/>
        <w:gridCol w:w="1270"/>
      </w:tblGrid>
      <w:tr w:rsidR="007E1C37" w14:paraId="0803BB12" w14:textId="77777777" w:rsidTr="007E1C37">
        <w:trPr>
          <w:trHeight w:val="50"/>
        </w:trPr>
        <w:tc>
          <w:tcPr>
            <w:tcW w:w="9067" w:type="dxa"/>
            <w:gridSpan w:val="8"/>
            <w:tcBorders>
              <w:top w:val="nil"/>
              <w:left w:val="nil"/>
              <w:bottom w:val="single" w:sz="8" w:space="0" w:color="auto"/>
              <w:right w:val="nil"/>
            </w:tcBorders>
          </w:tcPr>
          <w:p w14:paraId="672816E8" w14:textId="2E4525A0" w:rsidR="007E1C37" w:rsidRPr="007E1C37" w:rsidRDefault="007E1C37" w:rsidP="007E1C37">
            <w:pPr>
              <w:pStyle w:val="Brdtext1"/>
              <w:jc w:val="center"/>
              <w:rPr>
                <w:b/>
                <w:bCs w:val="0"/>
                <w:sz w:val="22"/>
                <w:szCs w:val="22"/>
                <w:lang w:val="en-GB"/>
              </w:rPr>
            </w:pPr>
            <w:r w:rsidRPr="007E1C37">
              <w:rPr>
                <w:b/>
                <w:bCs w:val="0"/>
                <w:sz w:val="22"/>
                <w:szCs w:val="22"/>
                <w:lang w:val="en-GB"/>
              </w:rPr>
              <w:t>Categories of OFI</w:t>
            </w:r>
          </w:p>
        </w:tc>
      </w:tr>
      <w:tr w:rsidR="007E1C37" w14:paraId="2EAACEC0" w14:textId="77777777" w:rsidTr="00DB59F7">
        <w:trPr>
          <w:trHeight w:val="789"/>
        </w:trPr>
        <w:tc>
          <w:tcPr>
            <w:tcW w:w="1980" w:type="dxa"/>
            <w:tcBorders>
              <w:top w:val="single" w:sz="18" w:space="0" w:color="auto"/>
              <w:left w:val="nil"/>
              <w:bottom w:val="single" w:sz="6" w:space="0" w:color="auto"/>
              <w:right w:val="nil"/>
            </w:tcBorders>
          </w:tcPr>
          <w:p w14:paraId="55AC17DC" w14:textId="6D23D40E" w:rsidR="00622727" w:rsidRPr="006F73C9" w:rsidRDefault="00622727" w:rsidP="009031E5">
            <w:pPr>
              <w:pStyle w:val="Brdtext1"/>
              <w:jc w:val="center"/>
              <w:rPr>
                <w:sz w:val="22"/>
                <w:szCs w:val="22"/>
                <w:lang w:val="en-GB"/>
              </w:rPr>
            </w:pPr>
            <w:r w:rsidRPr="006F73C9">
              <w:rPr>
                <w:sz w:val="22"/>
                <w:szCs w:val="22"/>
                <w:lang w:val="en-GB"/>
              </w:rPr>
              <w:t>Judgement error</w:t>
            </w:r>
          </w:p>
        </w:tc>
        <w:tc>
          <w:tcPr>
            <w:tcW w:w="1134" w:type="dxa"/>
            <w:tcBorders>
              <w:top w:val="single" w:sz="18" w:space="0" w:color="auto"/>
              <w:left w:val="nil"/>
              <w:bottom w:val="single" w:sz="6" w:space="0" w:color="auto"/>
              <w:right w:val="nil"/>
            </w:tcBorders>
          </w:tcPr>
          <w:p w14:paraId="461C41BE" w14:textId="36310BC3" w:rsidR="00622727" w:rsidRPr="006F73C9" w:rsidRDefault="00C5063B" w:rsidP="009031E5">
            <w:pPr>
              <w:pStyle w:val="Brdtext1"/>
              <w:jc w:val="center"/>
              <w:rPr>
                <w:sz w:val="22"/>
                <w:szCs w:val="22"/>
                <w:lang w:val="en-GB"/>
              </w:rPr>
            </w:pPr>
            <w:r w:rsidRPr="006F73C9">
              <w:rPr>
                <w:sz w:val="22"/>
                <w:szCs w:val="22"/>
                <w:lang w:val="en-GB"/>
              </w:rPr>
              <w:t xml:space="preserve">Delay </w:t>
            </w:r>
          </w:p>
        </w:tc>
        <w:tc>
          <w:tcPr>
            <w:tcW w:w="1134" w:type="dxa"/>
            <w:tcBorders>
              <w:top w:val="single" w:sz="18" w:space="0" w:color="auto"/>
              <w:left w:val="nil"/>
              <w:bottom w:val="single" w:sz="6" w:space="0" w:color="auto"/>
              <w:right w:val="nil"/>
            </w:tcBorders>
          </w:tcPr>
          <w:p w14:paraId="4512E24D" w14:textId="04EB6824" w:rsidR="00622727" w:rsidRPr="006F73C9" w:rsidRDefault="00C26F64" w:rsidP="009031E5">
            <w:pPr>
              <w:pStyle w:val="Brdtext1"/>
              <w:jc w:val="center"/>
              <w:rPr>
                <w:sz w:val="22"/>
                <w:szCs w:val="22"/>
                <w:lang w:val="en-GB"/>
              </w:rPr>
            </w:pPr>
            <w:r w:rsidRPr="006F73C9">
              <w:rPr>
                <w:sz w:val="22"/>
                <w:szCs w:val="22"/>
                <w:lang w:val="en-GB"/>
              </w:rPr>
              <w:t>Missed diagnosis</w:t>
            </w:r>
          </w:p>
        </w:tc>
        <w:tc>
          <w:tcPr>
            <w:tcW w:w="1276" w:type="dxa"/>
            <w:gridSpan w:val="2"/>
            <w:tcBorders>
              <w:top w:val="single" w:sz="18" w:space="0" w:color="auto"/>
              <w:left w:val="nil"/>
              <w:bottom w:val="single" w:sz="6" w:space="0" w:color="auto"/>
              <w:right w:val="nil"/>
            </w:tcBorders>
          </w:tcPr>
          <w:p w14:paraId="00807A5F" w14:textId="74307B4C" w:rsidR="00622727" w:rsidRPr="006F73C9" w:rsidRDefault="00B70DA6" w:rsidP="009031E5">
            <w:pPr>
              <w:pStyle w:val="Brdtext1"/>
              <w:jc w:val="center"/>
              <w:rPr>
                <w:sz w:val="22"/>
                <w:szCs w:val="22"/>
                <w:lang w:val="en-GB"/>
              </w:rPr>
            </w:pPr>
            <w:r w:rsidRPr="006F73C9">
              <w:rPr>
                <w:sz w:val="22"/>
                <w:szCs w:val="22"/>
                <w:lang w:val="en-GB"/>
              </w:rPr>
              <w:t>Technical</w:t>
            </w:r>
          </w:p>
        </w:tc>
        <w:tc>
          <w:tcPr>
            <w:tcW w:w="1422" w:type="dxa"/>
            <w:tcBorders>
              <w:top w:val="single" w:sz="18" w:space="0" w:color="auto"/>
              <w:left w:val="nil"/>
              <w:bottom w:val="single" w:sz="6" w:space="0" w:color="auto"/>
              <w:right w:val="nil"/>
            </w:tcBorders>
          </w:tcPr>
          <w:p w14:paraId="5BE32C2F" w14:textId="2D35B882" w:rsidR="00622727" w:rsidRPr="006F73C9" w:rsidRDefault="00B70DA6" w:rsidP="00DB59F7">
            <w:pPr>
              <w:pStyle w:val="Brdtext1"/>
              <w:rPr>
                <w:sz w:val="22"/>
                <w:szCs w:val="22"/>
                <w:lang w:val="en-GB"/>
              </w:rPr>
            </w:pPr>
            <w:r w:rsidRPr="006F73C9">
              <w:rPr>
                <w:sz w:val="22"/>
                <w:szCs w:val="22"/>
                <w:lang w:val="en-GB"/>
              </w:rPr>
              <w:t>Other</w:t>
            </w:r>
          </w:p>
        </w:tc>
        <w:tc>
          <w:tcPr>
            <w:tcW w:w="851" w:type="dxa"/>
            <w:tcBorders>
              <w:top w:val="single" w:sz="18" w:space="0" w:color="auto"/>
              <w:left w:val="nil"/>
              <w:bottom w:val="single" w:sz="6" w:space="0" w:color="auto"/>
              <w:right w:val="nil"/>
            </w:tcBorders>
          </w:tcPr>
          <w:p w14:paraId="3522DE38" w14:textId="4E3E5C34" w:rsidR="00622727" w:rsidRPr="006F73C9" w:rsidRDefault="00B70DA6" w:rsidP="009031E5">
            <w:pPr>
              <w:pStyle w:val="Brdtext1"/>
              <w:jc w:val="center"/>
              <w:rPr>
                <w:sz w:val="22"/>
                <w:szCs w:val="22"/>
                <w:lang w:val="en-GB"/>
              </w:rPr>
            </w:pPr>
            <w:r w:rsidRPr="006F73C9">
              <w:rPr>
                <w:sz w:val="22"/>
                <w:szCs w:val="22"/>
                <w:lang w:val="en-GB"/>
              </w:rPr>
              <w:t>No OFI</w:t>
            </w:r>
          </w:p>
        </w:tc>
        <w:tc>
          <w:tcPr>
            <w:tcW w:w="1270" w:type="dxa"/>
            <w:tcBorders>
              <w:top w:val="single" w:sz="18" w:space="0" w:color="auto"/>
              <w:left w:val="nil"/>
              <w:bottom w:val="single" w:sz="6" w:space="0" w:color="auto"/>
              <w:right w:val="nil"/>
            </w:tcBorders>
          </w:tcPr>
          <w:p w14:paraId="15B3D2CD" w14:textId="6F0B6B39" w:rsidR="00622727" w:rsidRPr="006F73C9" w:rsidRDefault="00B70DA6" w:rsidP="00EB0D33">
            <w:pPr>
              <w:pStyle w:val="Brdtext1"/>
              <w:jc w:val="left"/>
              <w:rPr>
                <w:sz w:val="22"/>
                <w:szCs w:val="22"/>
                <w:lang w:val="en-GB"/>
              </w:rPr>
            </w:pPr>
            <w:r w:rsidRPr="006F73C9">
              <w:rPr>
                <w:sz w:val="22"/>
                <w:szCs w:val="22"/>
                <w:lang w:val="en-GB"/>
              </w:rPr>
              <w:t>Preventable</w:t>
            </w:r>
          </w:p>
        </w:tc>
      </w:tr>
      <w:tr w:rsidR="00746736" w:rsidRPr="006C42F7" w14:paraId="20697A09" w14:textId="77777777" w:rsidTr="004774A3">
        <w:trPr>
          <w:trHeight w:val="2616"/>
        </w:trPr>
        <w:tc>
          <w:tcPr>
            <w:tcW w:w="1980" w:type="dxa"/>
            <w:tcBorders>
              <w:top w:val="single" w:sz="6" w:space="0" w:color="auto"/>
              <w:left w:val="nil"/>
              <w:bottom w:val="single" w:sz="6" w:space="0" w:color="auto"/>
              <w:right w:val="nil"/>
            </w:tcBorders>
          </w:tcPr>
          <w:p w14:paraId="4982E658" w14:textId="3A999920" w:rsidR="00C26F64" w:rsidRPr="004B59A9" w:rsidRDefault="009031E5" w:rsidP="004774A3">
            <w:pPr>
              <w:pStyle w:val="table"/>
              <w:rPr>
                <w:sz w:val="20"/>
                <w:szCs w:val="20"/>
              </w:rPr>
            </w:pPr>
            <w:r w:rsidRPr="004B59A9">
              <w:rPr>
                <w:sz w:val="20"/>
                <w:szCs w:val="20"/>
              </w:rPr>
              <w:t>Shortage of competence</w:t>
            </w:r>
          </w:p>
          <w:p w14:paraId="460497F3" w14:textId="1088D523" w:rsidR="00C26F64" w:rsidRPr="004B59A9" w:rsidRDefault="00A86795" w:rsidP="004774A3">
            <w:pPr>
              <w:pStyle w:val="table"/>
              <w:rPr>
                <w:sz w:val="20"/>
                <w:szCs w:val="20"/>
              </w:rPr>
            </w:pPr>
            <w:r w:rsidRPr="004B59A9">
              <w:rPr>
                <w:sz w:val="20"/>
                <w:szCs w:val="20"/>
              </w:rPr>
              <w:t>Wrong level of care</w:t>
            </w:r>
          </w:p>
          <w:p w14:paraId="576A5B3F" w14:textId="77777777" w:rsidR="004774A3" w:rsidRPr="004B59A9" w:rsidRDefault="004774A3" w:rsidP="004774A3">
            <w:pPr>
              <w:pStyle w:val="table"/>
              <w:rPr>
                <w:sz w:val="20"/>
                <w:szCs w:val="20"/>
              </w:rPr>
            </w:pPr>
          </w:p>
          <w:p w14:paraId="525B311D" w14:textId="36500893" w:rsidR="00C26F64" w:rsidRPr="004B59A9" w:rsidRDefault="00502086" w:rsidP="004774A3">
            <w:pPr>
              <w:pStyle w:val="table"/>
              <w:rPr>
                <w:sz w:val="20"/>
                <w:szCs w:val="20"/>
              </w:rPr>
            </w:pPr>
            <w:r w:rsidRPr="004B59A9">
              <w:rPr>
                <w:sz w:val="20"/>
                <w:szCs w:val="20"/>
              </w:rPr>
              <w:t xml:space="preserve">Problem with triage </w:t>
            </w:r>
            <w:r w:rsidR="004774A3" w:rsidRPr="004B59A9">
              <w:rPr>
                <w:sz w:val="20"/>
                <w:szCs w:val="20"/>
              </w:rPr>
              <w:t>at</w:t>
            </w:r>
            <w:r w:rsidRPr="004B59A9">
              <w:rPr>
                <w:sz w:val="20"/>
                <w:szCs w:val="20"/>
              </w:rPr>
              <w:t xml:space="preserve"> ED</w:t>
            </w:r>
          </w:p>
          <w:p w14:paraId="4E330323" w14:textId="77777777" w:rsidR="004774A3" w:rsidRPr="004B59A9" w:rsidRDefault="004774A3" w:rsidP="004774A3">
            <w:pPr>
              <w:pStyle w:val="table"/>
              <w:rPr>
                <w:sz w:val="20"/>
                <w:szCs w:val="20"/>
              </w:rPr>
            </w:pPr>
          </w:p>
          <w:p w14:paraId="786076B0" w14:textId="6DAB44BF" w:rsidR="00502086" w:rsidRPr="004B59A9" w:rsidRDefault="007D41BA" w:rsidP="004774A3">
            <w:pPr>
              <w:pStyle w:val="table"/>
              <w:rPr>
                <w:sz w:val="20"/>
                <w:szCs w:val="20"/>
              </w:rPr>
            </w:pPr>
            <w:r w:rsidRPr="004B59A9">
              <w:rPr>
                <w:sz w:val="20"/>
                <w:szCs w:val="20"/>
              </w:rPr>
              <w:t>Error in administration</w:t>
            </w:r>
            <w:r w:rsidR="00EB0D33" w:rsidRPr="004B59A9">
              <w:rPr>
                <w:sz w:val="20"/>
                <w:szCs w:val="20"/>
              </w:rPr>
              <w:t xml:space="preserve">/decision </w:t>
            </w:r>
            <w:proofErr w:type="gramStart"/>
            <w:r w:rsidR="00EB0D33" w:rsidRPr="004B59A9">
              <w:rPr>
                <w:sz w:val="20"/>
                <w:szCs w:val="20"/>
              </w:rPr>
              <w:t>making</w:t>
            </w:r>
            <w:proofErr w:type="gramEnd"/>
            <w:r w:rsidR="00EB0D33" w:rsidRPr="004B59A9">
              <w:rPr>
                <w:sz w:val="20"/>
                <w:szCs w:val="20"/>
              </w:rPr>
              <w:t xml:space="preserve"> </w:t>
            </w:r>
          </w:p>
          <w:p w14:paraId="13C8E472" w14:textId="77777777" w:rsidR="007D41BA" w:rsidRPr="004B59A9" w:rsidRDefault="007D41BA" w:rsidP="004774A3">
            <w:pPr>
              <w:pStyle w:val="table"/>
              <w:rPr>
                <w:sz w:val="20"/>
                <w:szCs w:val="20"/>
              </w:rPr>
            </w:pPr>
          </w:p>
          <w:p w14:paraId="4C8DFE7A" w14:textId="77777777" w:rsidR="00A86795" w:rsidRPr="004B59A9" w:rsidRDefault="00A86795" w:rsidP="004774A3">
            <w:pPr>
              <w:pStyle w:val="table"/>
              <w:rPr>
                <w:sz w:val="20"/>
                <w:szCs w:val="20"/>
              </w:rPr>
            </w:pPr>
          </w:p>
          <w:p w14:paraId="7C3EA7A0" w14:textId="77777777" w:rsidR="009031E5" w:rsidRPr="004B59A9" w:rsidRDefault="009031E5" w:rsidP="004774A3">
            <w:pPr>
              <w:pStyle w:val="table"/>
              <w:rPr>
                <w:sz w:val="20"/>
                <w:szCs w:val="20"/>
              </w:rPr>
            </w:pPr>
          </w:p>
          <w:p w14:paraId="3EBD680B" w14:textId="475639EB" w:rsidR="009031E5" w:rsidRPr="004B59A9" w:rsidRDefault="009031E5" w:rsidP="004774A3">
            <w:pPr>
              <w:pStyle w:val="table"/>
              <w:rPr>
                <w:sz w:val="20"/>
                <w:szCs w:val="20"/>
              </w:rPr>
            </w:pPr>
          </w:p>
        </w:tc>
        <w:tc>
          <w:tcPr>
            <w:tcW w:w="1134" w:type="dxa"/>
            <w:tcBorders>
              <w:top w:val="single" w:sz="6" w:space="0" w:color="auto"/>
              <w:left w:val="nil"/>
              <w:bottom w:val="single" w:sz="6" w:space="0" w:color="auto"/>
              <w:right w:val="nil"/>
            </w:tcBorders>
          </w:tcPr>
          <w:p w14:paraId="034D381B" w14:textId="0441CE40" w:rsidR="00622727" w:rsidRPr="004B59A9" w:rsidRDefault="00C26F64" w:rsidP="004774A3">
            <w:pPr>
              <w:pStyle w:val="table"/>
              <w:rPr>
                <w:sz w:val="20"/>
                <w:szCs w:val="20"/>
              </w:rPr>
            </w:pPr>
            <w:r w:rsidRPr="004B59A9">
              <w:rPr>
                <w:sz w:val="20"/>
                <w:szCs w:val="20"/>
              </w:rPr>
              <w:t>Long time to operation</w:t>
            </w:r>
          </w:p>
        </w:tc>
        <w:tc>
          <w:tcPr>
            <w:tcW w:w="1134" w:type="dxa"/>
            <w:tcBorders>
              <w:top w:val="single" w:sz="6" w:space="0" w:color="auto"/>
              <w:left w:val="nil"/>
              <w:bottom w:val="single" w:sz="6" w:space="0" w:color="auto"/>
              <w:right w:val="nil"/>
            </w:tcBorders>
          </w:tcPr>
          <w:p w14:paraId="0CB9239E" w14:textId="15438658" w:rsidR="00FD2EFD" w:rsidRPr="004B59A9" w:rsidRDefault="00B70DA6" w:rsidP="004774A3">
            <w:pPr>
              <w:pStyle w:val="table"/>
              <w:rPr>
                <w:sz w:val="20"/>
                <w:szCs w:val="20"/>
              </w:rPr>
            </w:pPr>
            <w:r w:rsidRPr="004B59A9">
              <w:rPr>
                <w:sz w:val="20"/>
                <w:szCs w:val="20"/>
              </w:rPr>
              <w:t xml:space="preserve">Missed </w:t>
            </w:r>
            <w:proofErr w:type="gramStart"/>
            <w:r w:rsidRPr="004B59A9">
              <w:rPr>
                <w:sz w:val="20"/>
                <w:szCs w:val="20"/>
              </w:rPr>
              <w:t>injury</w:t>
            </w:r>
            <w:proofErr w:type="gramEnd"/>
          </w:p>
          <w:p w14:paraId="6EE4D119" w14:textId="77777777" w:rsidR="004774A3" w:rsidRPr="004B59A9" w:rsidRDefault="004774A3" w:rsidP="004774A3">
            <w:pPr>
              <w:pStyle w:val="table"/>
              <w:rPr>
                <w:sz w:val="20"/>
                <w:szCs w:val="20"/>
              </w:rPr>
            </w:pPr>
          </w:p>
          <w:p w14:paraId="446E0993" w14:textId="671B5A85" w:rsidR="00B70DA6" w:rsidRPr="004B59A9" w:rsidRDefault="00B70DA6" w:rsidP="004774A3">
            <w:pPr>
              <w:pStyle w:val="table"/>
              <w:rPr>
                <w:sz w:val="20"/>
                <w:szCs w:val="20"/>
              </w:rPr>
            </w:pPr>
            <w:r w:rsidRPr="004B59A9">
              <w:rPr>
                <w:sz w:val="20"/>
                <w:szCs w:val="20"/>
              </w:rPr>
              <w:t>Long time to CT</w:t>
            </w:r>
          </w:p>
        </w:tc>
        <w:tc>
          <w:tcPr>
            <w:tcW w:w="1139" w:type="dxa"/>
            <w:tcBorders>
              <w:top w:val="single" w:sz="6" w:space="0" w:color="auto"/>
              <w:left w:val="nil"/>
              <w:bottom w:val="single" w:sz="6" w:space="0" w:color="auto"/>
              <w:right w:val="nil"/>
            </w:tcBorders>
          </w:tcPr>
          <w:p w14:paraId="4C7214DC" w14:textId="70769A4F" w:rsidR="00622727" w:rsidRPr="004B59A9" w:rsidRDefault="00B70DA6" w:rsidP="004774A3">
            <w:pPr>
              <w:pStyle w:val="table"/>
              <w:rPr>
                <w:sz w:val="20"/>
                <w:szCs w:val="20"/>
              </w:rPr>
            </w:pPr>
            <w:r w:rsidRPr="004B59A9">
              <w:rPr>
                <w:sz w:val="20"/>
                <w:szCs w:val="20"/>
              </w:rPr>
              <w:t xml:space="preserve">Error in logistics or </w:t>
            </w:r>
            <w:r w:rsidR="00855459" w:rsidRPr="004B59A9">
              <w:rPr>
                <w:sz w:val="20"/>
                <w:szCs w:val="20"/>
              </w:rPr>
              <w:t xml:space="preserve">technique </w:t>
            </w:r>
          </w:p>
        </w:tc>
        <w:tc>
          <w:tcPr>
            <w:tcW w:w="1559" w:type="dxa"/>
            <w:gridSpan w:val="2"/>
            <w:tcBorders>
              <w:top w:val="single" w:sz="6" w:space="0" w:color="auto"/>
              <w:left w:val="nil"/>
              <w:bottom w:val="single" w:sz="6" w:space="0" w:color="auto"/>
              <w:right w:val="nil"/>
            </w:tcBorders>
          </w:tcPr>
          <w:p w14:paraId="66A73C9A" w14:textId="44FEA49B" w:rsidR="00622727" w:rsidRPr="004B59A9" w:rsidRDefault="00855459" w:rsidP="004774A3">
            <w:pPr>
              <w:pStyle w:val="table"/>
              <w:rPr>
                <w:sz w:val="20"/>
                <w:szCs w:val="20"/>
              </w:rPr>
            </w:pPr>
            <w:r w:rsidRPr="004B59A9">
              <w:rPr>
                <w:sz w:val="20"/>
                <w:szCs w:val="20"/>
              </w:rPr>
              <w:t>Problem with trauma criteria</w:t>
            </w:r>
            <w:r w:rsidR="00A16CB5" w:rsidRPr="004B59A9">
              <w:rPr>
                <w:sz w:val="20"/>
                <w:szCs w:val="20"/>
              </w:rPr>
              <w:t>,</w:t>
            </w:r>
          </w:p>
          <w:p w14:paraId="5834E407" w14:textId="77777777" w:rsidR="004774A3" w:rsidRPr="004B59A9" w:rsidRDefault="004774A3" w:rsidP="004774A3">
            <w:pPr>
              <w:pStyle w:val="table"/>
              <w:rPr>
                <w:sz w:val="20"/>
                <w:szCs w:val="20"/>
              </w:rPr>
            </w:pPr>
          </w:p>
          <w:p w14:paraId="6A2E4731" w14:textId="5B369667" w:rsidR="00855459" w:rsidRPr="004B59A9" w:rsidRDefault="00855459" w:rsidP="004774A3">
            <w:pPr>
              <w:pStyle w:val="table"/>
              <w:rPr>
                <w:sz w:val="20"/>
                <w:szCs w:val="20"/>
              </w:rPr>
            </w:pPr>
            <w:r w:rsidRPr="004B59A9">
              <w:rPr>
                <w:sz w:val="20"/>
                <w:szCs w:val="20"/>
              </w:rPr>
              <w:t>Error in documentation</w:t>
            </w:r>
            <w:r w:rsidR="00A16CB5" w:rsidRPr="004B59A9">
              <w:rPr>
                <w:sz w:val="20"/>
                <w:szCs w:val="20"/>
              </w:rPr>
              <w:t>,</w:t>
            </w:r>
          </w:p>
          <w:p w14:paraId="6C3D8FB5" w14:textId="77777777" w:rsidR="004774A3" w:rsidRPr="004B59A9" w:rsidRDefault="004774A3" w:rsidP="004774A3">
            <w:pPr>
              <w:pStyle w:val="table"/>
              <w:rPr>
                <w:sz w:val="20"/>
                <w:szCs w:val="20"/>
              </w:rPr>
            </w:pPr>
          </w:p>
          <w:p w14:paraId="5B4E776A" w14:textId="055E0622" w:rsidR="00855459" w:rsidRPr="004B59A9" w:rsidRDefault="00855459" w:rsidP="004774A3">
            <w:pPr>
              <w:pStyle w:val="table"/>
              <w:rPr>
                <w:sz w:val="20"/>
                <w:szCs w:val="20"/>
              </w:rPr>
            </w:pPr>
            <w:r w:rsidRPr="004B59A9">
              <w:rPr>
                <w:sz w:val="20"/>
                <w:szCs w:val="20"/>
              </w:rPr>
              <w:t>Communication</w:t>
            </w:r>
            <w:r w:rsidR="00DB59F7" w:rsidRPr="004B59A9">
              <w:rPr>
                <w:sz w:val="20"/>
                <w:szCs w:val="20"/>
              </w:rPr>
              <w:t>,</w:t>
            </w:r>
          </w:p>
          <w:p w14:paraId="041AE426" w14:textId="2BBCB810" w:rsidR="00FD2EFD" w:rsidRPr="004B59A9" w:rsidRDefault="00FD2EFD" w:rsidP="004774A3">
            <w:pPr>
              <w:pStyle w:val="table"/>
              <w:rPr>
                <w:sz w:val="20"/>
                <w:szCs w:val="20"/>
              </w:rPr>
            </w:pPr>
            <w:r w:rsidRPr="004B59A9">
              <w:rPr>
                <w:sz w:val="20"/>
                <w:szCs w:val="20"/>
              </w:rPr>
              <w:t>Problem with tertiary survey</w:t>
            </w:r>
            <w:r w:rsidR="00DB59F7" w:rsidRPr="004B59A9">
              <w:rPr>
                <w:sz w:val="20"/>
                <w:szCs w:val="20"/>
              </w:rPr>
              <w:t>,</w:t>
            </w:r>
          </w:p>
          <w:p w14:paraId="0A19A5AA" w14:textId="77777777" w:rsidR="004774A3" w:rsidRPr="004B59A9" w:rsidRDefault="004774A3" w:rsidP="004774A3">
            <w:pPr>
              <w:pStyle w:val="table"/>
              <w:rPr>
                <w:sz w:val="20"/>
                <w:szCs w:val="20"/>
              </w:rPr>
            </w:pPr>
          </w:p>
          <w:p w14:paraId="77A832A8" w14:textId="0F6AB841" w:rsidR="00FD2EFD" w:rsidRPr="004B59A9" w:rsidRDefault="00FD2EFD" w:rsidP="004774A3">
            <w:pPr>
              <w:pStyle w:val="table"/>
              <w:rPr>
                <w:sz w:val="20"/>
                <w:szCs w:val="20"/>
              </w:rPr>
            </w:pPr>
            <w:r w:rsidRPr="004B59A9">
              <w:rPr>
                <w:sz w:val="20"/>
                <w:szCs w:val="20"/>
              </w:rPr>
              <w:t>Error in routine</w:t>
            </w:r>
          </w:p>
          <w:p w14:paraId="1C19C403" w14:textId="77777777" w:rsidR="004774A3" w:rsidRPr="004B59A9" w:rsidRDefault="004774A3" w:rsidP="004774A3">
            <w:pPr>
              <w:pStyle w:val="table"/>
              <w:rPr>
                <w:sz w:val="20"/>
                <w:szCs w:val="20"/>
              </w:rPr>
            </w:pPr>
          </w:p>
          <w:p w14:paraId="08046232" w14:textId="77777777" w:rsidR="00FD2EFD" w:rsidRPr="004B59A9" w:rsidRDefault="00FD2EFD" w:rsidP="004774A3">
            <w:pPr>
              <w:pStyle w:val="table"/>
              <w:rPr>
                <w:sz w:val="20"/>
                <w:szCs w:val="20"/>
              </w:rPr>
            </w:pPr>
            <w:r w:rsidRPr="004B59A9">
              <w:rPr>
                <w:sz w:val="20"/>
                <w:szCs w:val="20"/>
              </w:rPr>
              <w:t>No neurosurgeon at site</w:t>
            </w:r>
          </w:p>
          <w:p w14:paraId="3747FE25" w14:textId="77777777" w:rsidR="004774A3" w:rsidRPr="004B59A9" w:rsidRDefault="004774A3" w:rsidP="004774A3">
            <w:pPr>
              <w:pStyle w:val="table"/>
              <w:rPr>
                <w:sz w:val="20"/>
                <w:szCs w:val="20"/>
              </w:rPr>
            </w:pPr>
          </w:p>
          <w:p w14:paraId="2BD93116" w14:textId="77777777" w:rsidR="00FD2EFD" w:rsidRPr="004B59A9" w:rsidRDefault="00FD2EFD" w:rsidP="004774A3">
            <w:pPr>
              <w:pStyle w:val="table"/>
              <w:rPr>
                <w:sz w:val="20"/>
                <w:szCs w:val="20"/>
              </w:rPr>
            </w:pPr>
            <w:r w:rsidRPr="004B59A9">
              <w:rPr>
                <w:sz w:val="20"/>
                <w:szCs w:val="20"/>
              </w:rPr>
              <w:t>Problem with resources</w:t>
            </w:r>
          </w:p>
          <w:p w14:paraId="4F971F34" w14:textId="71A396B2" w:rsidR="00E5301C" w:rsidRPr="004B59A9" w:rsidRDefault="00E5301C" w:rsidP="004774A3">
            <w:pPr>
              <w:pStyle w:val="table"/>
              <w:rPr>
                <w:sz w:val="20"/>
                <w:szCs w:val="20"/>
              </w:rPr>
            </w:pPr>
          </w:p>
        </w:tc>
        <w:tc>
          <w:tcPr>
            <w:tcW w:w="851" w:type="dxa"/>
            <w:tcBorders>
              <w:top w:val="single" w:sz="6" w:space="0" w:color="auto"/>
              <w:left w:val="nil"/>
              <w:bottom w:val="single" w:sz="6" w:space="0" w:color="auto"/>
              <w:right w:val="nil"/>
            </w:tcBorders>
          </w:tcPr>
          <w:p w14:paraId="7394DB37" w14:textId="1B5B07C7" w:rsidR="00622727" w:rsidRPr="004B59A9" w:rsidRDefault="001A34C4" w:rsidP="004774A3">
            <w:pPr>
              <w:pStyle w:val="table"/>
              <w:rPr>
                <w:sz w:val="20"/>
                <w:szCs w:val="20"/>
              </w:rPr>
            </w:pPr>
            <w:r w:rsidRPr="004B59A9">
              <w:rPr>
                <w:sz w:val="20"/>
                <w:szCs w:val="20"/>
              </w:rPr>
              <w:t xml:space="preserve">No </w:t>
            </w:r>
            <w:proofErr w:type="spellStart"/>
            <w:r w:rsidRPr="004B59A9">
              <w:rPr>
                <w:sz w:val="20"/>
                <w:szCs w:val="20"/>
              </w:rPr>
              <w:t>ofi</w:t>
            </w:r>
            <w:proofErr w:type="spellEnd"/>
            <w:r w:rsidRPr="004B59A9">
              <w:rPr>
                <w:sz w:val="20"/>
                <w:szCs w:val="20"/>
              </w:rPr>
              <w:t xml:space="preserve"> detected </w:t>
            </w:r>
          </w:p>
        </w:tc>
        <w:tc>
          <w:tcPr>
            <w:tcW w:w="1270" w:type="dxa"/>
            <w:tcBorders>
              <w:top w:val="single" w:sz="6" w:space="0" w:color="auto"/>
              <w:left w:val="nil"/>
              <w:bottom w:val="single" w:sz="6" w:space="0" w:color="auto"/>
              <w:right w:val="nil"/>
            </w:tcBorders>
          </w:tcPr>
          <w:p w14:paraId="26C7F82D" w14:textId="77777777" w:rsidR="001A34C4" w:rsidRPr="004B59A9" w:rsidRDefault="001A34C4" w:rsidP="004774A3">
            <w:pPr>
              <w:pStyle w:val="table"/>
              <w:rPr>
                <w:sz w:val="20"/>
                <w:szCs w:val="20"/>
              </w:rPr>
            </w:pPr>
            <w:r w:rsidRPr="004B59A9">
              <w:rPr>
                <w:sz w:val="20"/>
                <w:szCs w:val="20"/>
              </w:rPr>
              <w:t xml:space="preserve">Preventable </w:t>
            </w:r>
          </w:p>
          <w:p w14:paraId="30AAB834" w14:textId="6C7E1055" w:rsidR="001A34C4" w:rsidRPr="004B59A9" w:rsidRDefault="001A34C4" w:rsidP="004774A3">
            <w:pPr>
              <w:pStyle w:val="table"/>
              <w:rPr>
                <w:sz w:val="20"/>
                <w:szCs w:val="20"/>
              </w:rPr>
            </w:pPr>
            <w:r w:rsidRPr="004B59A9">
              <w:rPr>
                <w:sz w:val="20"/>
                <w:szCs w:val="20"/>
              </w:rPr>
              <w:t>Or possibly preventable death</w:t>
            </w:r>
          </w:p>
        </w:tc>
      </w:tr>
      <w:tr w:rsidR="00A528E9" w:rsidRPr="006C42F7" w14:paraId="7BE417B5" w14:textId="77777777" w:rsidTr="008F5057">
        <w:trPr>
          <w:trHeight w:val="326"/>
        </w:trPr>
        <w:tc>
          <w:tcPr>
            <w:tcW w:w="9067" w:type="dxa"/>
            <w:gridSpan w:val="8"/>
            <w:tcBorders>
              <w:top w:val="single" w:sz="6" w:space="0" w:color="auto"/>
              <w:left w:val="nil"/>
              <w:bottom w:val="single" w:sz="12" w:space="0" w:color="auto"/>
              <w:right w:val="nil"/>
            </w:tcBorders>
          </w:tcPr>
          <w:p w14:paraId="6D3741CC" w14:textId="299D4E76" w:rsidR="00A528E9" w:rsidRPr="004B59A9" w:rsidRDefault="00867380" w:rsidP="00FD2EFD">
            <w:pPr>
              <w:pStyle w:val="Brdtext1"/>
              <w:jc w:val="left"/>
              <w:rPr>
                <w:sz w:val="20"/>
                <w:szCs w:val="20"/>
                <w:lang w:val="en-GB"/>
              </w:rPr>
            </w:pPr>
            <w:r w:rsidRPr="004B59A9">
              <w:rPr>
                <w:sz w:val="20"/>
                <w:szCs w:val="20"/>
                <w:lang w:val="en-GB"/>
              </w:rPr>
              <w:t>All OFIs detected at the Karolinska University Hos</w:t>
            </w:r>
            <w:r w:rsidR="007E1C37" w:rsidRPr="004B59A9">
              <w:rPr>
                <w:sz w:val="20"/>
                <w:szCs w:val="20"/>
                <w:lang w:val="en-GB"/>
              </w:rPr>
              <w:t xml:space="preserve">pital M&amp;M conference. </w:t>
            </w:r>
          </w:p>
        </w:tc>
      </w:tr>
    </w:tbl>
    <w:p w14:paraId="53820BB6" w14:textId="74C8DE01" w:rsidR="00CA65BE" w:rsidRPr="003F7195" w:rsidRDefault="00CA65BE" w:rsidP="00CA65BE">
      <w:pPr>
        <w:pStyle w:val="Brdtext1"/>
        <w:rPr>
          <w:lang w:val="en-GB"/>
        </w:rPr>
      </w:pPr>
      <w:r w:rsidRPr="003F7195">
        <w:rPr>
          <w:lang w:val="en-GB"/>
        </w:rPr>
        <w:lastRenderedPageBreak/>
        <w:t xml:space="preserve">The </w:t>
      </w:r>
      <w:r w:rsidR="005D378F">
        <w:rPr>
          <w:lang w:val="en-GB"/>
        </w:rPr>
        <w:t>independent</w:t>
      </w:r>
      <w:r w:rsidR="00115EEE" w:rsidRPr="003F7195">
        <w:rPr>
          <w:lang w:val="en-GB"/>
        </w:rPr>
        <w:t xml:space="preserve"> variabl</w:t>
      </w:r>
      <w:r w:rsidR="00D07AC7" w:rsidRPr="003F7195">
        <w:rPr>
          <w:lang w:val="en-GB"/>
        </w:rPr>
        <w:t>es were</w:t>
      </w:r>
      <w:r w:rsidR="00115EEE" w:rsidRPr="003F7195">
        <w:rPr>
          <w:lang w:val="en-GB"/>
        </w:rPr>
        <w:t xml:space="preserve"> </w:t>
      </w:r>
      <w:r w:rsidRPr="003F7195">
        <w:rPr>
          <w:lang w:val="en-GB"/>
        </w:rPr>
        <w:t xml:space="preserve">patient cohorts grouped by </w:t>
      </w:r>
      <w:r w:rsidR="00D61C4A">
        <w:rPr>
          <w:lang w:val="en-GB"/>
        </w:rPr>
        <w:t>injury characteristics</w:t>
      </w:r>
      <w:r w:rsidR="00CB79E4">
        <w:rPr>
          <w:lang w:val="en-GB"/>
        </w:rPr>
        <w:t xml:space="preserve"> using the AIS</w:t>
      </w:r>
      <w:r w:rsidR="00BA36CB" w:rsidRPr="003F7195">
        <w:rPr>
          <w:lang w:val="en-GB"/>
        </w:rPr>
        <w:t xml:space="preserve"> grading system</w:t>
      </w:r>
      <w:r w:rsidR="00CB79E4">
        <w:rPr>
          <w:lang w:val="en-GB"/>
        </w:rPr>
        <w:t>;</w:t>
      </w:r>
      <w:r w:rsidR="00D95E33" w:rsidRPr="003F7195">
        <w:rPr>
          <w:lang w:val="en-GB"/>
        </w:rPr>
        <w:t xml:space="preserve"> </w:t>
      </w:r>
      <w:r w:rsidR="005A5775" w:rsidRPr="003F7195">
        <w:rPr>
          <w:lang w:val="en-GB"/>
        </w:rPr>
        <w:t xml:space="preserve">a seven-digit number </w:t>
      </w:r>
      <w:r w:rsidR="001406C0" w:rsidRPr="003F7195">
        <w:rPr>
          <w:lang w:val="en-GB"/>
        </w:rPr>
        <w:t xml:space="preserve">were each position </w:t>
      </w:r>
      <w:r w:rsidR="00314A96" w:rsidRPr="003F7195">
        <w:rPr>
          <w:lang w:val="en-GB"/>
        </w:rPr>
        <w:t xml:space="preserve">offers information on the injury. The first number </w:t>
      </w:r>
      <w:r w:rsidR="005F110C" w:rsidRPr="003F7195">
        <w:rPr>
          <w:lang w:val="en-GB"/>
        </w:rPr>
        <w:t>indicates the body region</w:t>
      </w:r>
      <w:r w:rsidR="00501A9F" w:rsidRPr="003F7195">
        <w:rPr>
          <w:lang w:val="en-GB"/>
        </w:rPr>
        <w:t xml:space="preserve"> </w:t>
      </w:r>
      <w:r w:rsidR="005068F9" w:rsidRPr="003F7195">
        <w:rPr>
          <w:lang w:val="en-GB"/>
        </w:rPr>
        <w:t>(</w:t>
      </w:r>
      <w:r w:rsidR="006845E8" w:rsidRPr="003F7195">
        <w:rPr>
          <w:lang w:val="en-GB"/>
        </w:rPr>
        <w:t>head, extremity etc)</w:t>
      </w:r>
      <w:r w:rsidR="005F110C" w:rsidRPr="003F7195">
        <w:rPr>
          <w:lang w:val="en-GB"/>
        </w:rPr>
        <w:t xml:space="preserve"> </w:t>
      </w:r>
      <w:r w:rsidR="00770B42" w:rsidRPr="003F7195">
        <w:rPr>
          <w:lang w:val="en-GB"/>
        </w:rPr>
        <w:t xml:space="preserve">the second </w:t>
      </w:r>
      <w:r w:rsidR="00092A9C" w:rsidRPr="003F7195">
        <w:rPr>
          <w:lang w:val="en-GB"/>
        </w:rPr>
        <w:t xml:space="preserve">type of </w:t>
      </w:r>
      <w:r w:rsidR="00770B42" w:rsidRPr="003F7195">
        <w:rPr>
          <w:lang w:val="en-GB"/>
        </w:rPr>
        <w:t xml:space="preserve">anatomic structure (muscle, </w:t>
      </w:r>
      <w:r w:rsidR="005068F9" w:rsidRPr="003F7195">
        <w:rPr>
          <w:lang w:val="en-GB"/>
        </w:rPr>
        <w:t>skeletal etc.)</w:t>
      </w:r>
      <w:r w:rsidR="006845E8" w:rsidRPr="003F7195">
        <w:rPr>
          <w:lang w:val="en-GB"/>
        </w:rPr>
        <w:t>,</w:t>
      </w:r>
      <w:r w:rsidR="00A36D07" w:rsidRPr="003F7195">
        <w:rPr>
          <w:lang w:val="en-GB"/>
        </w:rPr>
        <w:t xml:space="preserve"> the following two-digit number the specific anatomic structure (</w:t>
      </w:r>
      <w:proofErr w:type="gramStart"/>
      <w:r w:rsidR="00A36D07" w:rsidRPr="003F7195">
        <w:rPr>
          <w:lang w:val="en-GB"/>
        </w:rPr>
        <w:t>e.g.</w:t>
      </w:r>
      <w:proofErr w:type="gramEnd"/>
      <w:r w:rsidR="00A36D07" w:rsidRPr="003F7195">
        <w:rPr>
          <w:lang w:val="en-GB"/>
        </w:rPr>
        <w:t xml:space="preserve"> femur)</w:t>
      </w:r>
      <w:r w:rsidR="00377955" w:rsidRPr="003F7195">
        <w:rPr>
          <w:lang w:val="en-GB"/>
        </w:rPr>
        <w:t>. T</w:t>
      </w:r>
      <w:r w:rsidR="00501A9F" w:rsidRPr="003F7195">
        <w:rPr>
          <w:lang w:val="en-GB"/>
        </w:rPr>
        <w:t xml:space="preserve">he </w:t>
      </w:r>
      <w:r w:rsidR="00092A9C" w:rsidRPr="003F7195">
        <w:rPr>
          <w:lang w:val="en-GB"/>
        </w:rPr>
        <w:t xml:space="preserve">next two-digits </w:t>
      </w:r>
      <w:r w:rsidR="001C5F6D" w:rsidRPr="003F7195">
        <w:rPr>
          <w:lang w:val="en-GB"/>
        </w:rPr>
        <w:t>i</w:t>
      </w:r>
      <w:r w:rsidR="00377955" w:rsidRPr="003F7195">
        <w:rPr>
          <w:lang w:val="en-GB"/>
        </w:rPr>
        <w:t xml:space="preserve">ndicate </w:t>
      </w:r>
      <w:r w:rsidR="00092A9C" w:rsidRPr="003F7195">
        <w:rPr>
          <w:lang w:val="en-GB"/>
        </w:rPr>
        <w:t xml:space="preserve">the level of injury and the </w:t>
      </w:r>
      <w:r w:rsidR="00377955" w:rsidRPr="003F7195">
        <w:rPr>
          <w:lang w:val="en-GB"/>
        </w:rPr>
        <w:t>final</w:t>
      </w:r>
      <w:r w:rsidR="00DB2EEC" w:rsidRPr="003F7195">
        <w:rPr>
          <w:lang w:val="en-GB"/>
        </w:rPr>
        <w:t xml:space="preserve">, </w:t>
      </w:r>
      <w:r w:rsidR="00092A9C" w:rsidRPr="003F7195">
        <w:rPr>
          <w:lang w:val="en-GB"/>
        </w:rPr>
        <w:t>single number</w:t>
      </w:r>
      <w:r w:rsidR="00DB2EEC" w:rsidRPr="003F7195">
        <w:rPr>
          <w:lang w:val="en-GB"/>
        </w:rPr>
        <w:t>,</w:t>
      </w:r>
      <w:r w:rsidR="00092A9C" w:rsidRPr="003F7195">
        <w:rPr>
          <w:lang w:val="en-GB"/>
        </w:rPr>
        <w:t xml:space="preserve"> the severity. </w:t>
      </w:r>
      <w:r w:rsidR="00F510A8" w:rsidRPr="003F7195">
        <w:rPr>
          <w:lang w:val="en-GB"/>
        </w:rPr>
        <w:t xml:space="preserve">The </w:t>
      </w:r>
      <w:r w:rsidR="00F73013" w:rsidRPr="003F7195">
        <w:rPr>
          <w:lang w:val="en-GB"/>
        </w:rPr>
        <w:t xml:space="preserve">inclusion criteria for </w:t>
      </w:r>
      <w:r w:rsidR="00054DE4" w:rsidRPr="003F7195">
        <w:rPr>
          <w:lang w:val="en-GB"/>
        </w:rPr>
        <w:t>the four cohorts in this study are</w:t>
      </w:r>
      <w:r w:rsidR="001C5F6D" w:rsidRPr="003F7195">
        <w:rPr>
          <w:lang w:val="en-GB"/>
        </w:rPr>
        <w:t xml:space="preserve"> listed below</w:t>
      </w:r>
      <w:r w:rsidR="004769BA" w:rsidRPr="003F7195">
        <w:rPr>
          <w:lang w:val="en-GB"/>
        </w:rPr>
        <w:t xml:space="preserve"> </w:t>
      </w:r>
      <w:r w:rsidR="004769BA" w:rsidRPr="003F7195">
        <w:rPr>
          <w:lang w:val="en-GB"/>
        </w:rPr>
        <w:fldChar w:fldCharType="begin"/>
      </w:r>
      <w:r w:rsidR="004769BA" w:rsidRPr="003F7195">
        <w:rPr>
          <w:lang w:val="en-GB"/>
        </w:rPr>
        <w:instrText xml:space="preserve"> ADDIN ZOTERO_ITEM CSL_CITATION {"citationID":"hANTgrw6","properties":{"formattedCitation":"(7)","plainCitation":"(7)","noteIndex":0},"citationItems":[{"id":86,"uris":["http://zotero.org/users/local/dRJOFA2S/items/XRZXJSU2"],"itemData":{"id":86,"type":"article-journal","abstract":"To determine and to quantify outcome from injury demands that multiple factors be universally applied so that there is uniform understanding that the same outcome is understood for the same injury. It is thus important to define the variables used in any outcome assessment. Critical to defining outcomes is the need for a universal language that defines individual injuries. The abbreviated injury scale (AIS) is the only dictionary specifically designed as a system to define the severity of injuries throughout the body. In addition to a universal injury language, it provides measures of injury severity that can be used to stratify and classify injury severity in all body regions. Its revision, AIS 2005 will be discussed here.","collection-title":"Special Issue: Trauma Outcomes","container-title":"Injury","DOI":"10.1016/j.injury.2006.07.009","ISSN":"0020-1383","issue":"12","journalAbbreviation":"Injury","language":"en","page":"1083-1091","source":"ScienceDirect","title":"AIS 2005: A contemporary injury scale","title-short":"AIS 2005","volume":"37","author":[{"family":"Gennarelli","given":"Thomas A."},{"family":"Wodzin","given":"Elaine"}],"issued":{"date-parts":[["2006",12,1]]}}}],"schema":"https://github.com/citation-style-language/schema/raw/master/csl-citation.json"} </w:instrText>
      </w:r>
      <w:r w:rsidR="004769BA" w:rsidRPr="003F7195">
        <w:rPr>
          <w:lang w:val="en-GB"/>
        </w:rPr>
        <w:fldChar w:fldCharType="separate"/>
      </w:r>
      <w:r w:rsidR="004769BA" w:rsidRPr="003F7195">
        <w:rPr>
          <w:lang w:val="en-GB"/>
        </w:rPr>
        <w:t>(7)</w:t>
      </w:r>
      <w:r w:rsidR="004769BA" w:rsidRPr="003F7195">
        <w:rPr>
          <w:lang w:val="en-GB"/>
        </w:rPr>
        <w:fldChar w:fldCharType="end"/>
      </w:r>
      <w:r w:rsidR="00054DE4" w:rsidRPr="003F7195">
        <w:rPr>
          <w:lang w:val="en-GB"/>
        </w:rPr>
        <w:t xml:space="preserve">. </w:t>
      </w:r>
      <w:r w:rsidRPr="003F7195">
        <w:rPr>
          <w:lang w:val="en-GB"/>
        </w:rPr>
        <w:t xml:space="preserve"> </w:t>
      </w:r>
    </w:p>
    <w:p w14:paraId="3F0815BE" w14:textId="13416760" w:rsidR="00CA65BE" w:rsidRDefault="00CA65BE" w:rsidP="00CA65BE">
      <w:pPr>
        <w:pStyle w:val="Brdtext1"/>
        <w:numPr>
          <w:ilvl w:val="0"/>
          <w:numId w:val="5"/>
        </w:numPr>
        <w:rPr>
          <w:lang w:val="en-GB"/>
        </w:rPr>
      </w:pPr>
      <w:r w:rsidRPr="009721B8">
        <w:rPr>
          <w:b/>
          <w:bCs w:val="0"/>
          <w:lang w:val="en-GB"/>
        </w:rPr>
        <w:t>Blunt multisystem trauma:</w:t>
      </w:r>
      <w:r w:rsidRPr="003F7195">
        <w:rPr>
          <w:lang w:val="en-GB"/>
        </w:rPr>
        <w:t xml:space="preserve"> Blunt trauma with AIS ≥ 3 in at least two of the following AIS body regions: head, face, neck, thorax, abdomen, spine, or upper and lower extremities.</w:t>
      </w:r>
    </w:p>
    <w:p w14:paraId="4F9434C9" w14:textId="77777777" w:rsidR="00A107F7" w:rsidRDefault="00A107F7" w:rsidP="00A107F7">
      <w:pPr>
        <w:pStyle w:val="Brdtext1"/>
        <w:numPr>
          <w:ilvl w:val="0"/>
          <w:numId w:val="5"/>
        </w:numPr>
        <w:rPr>
          <w:lang w:val="en-GB"/>
        </w:rPr>
      </w:pPr>
      <w:r w:rsidRPr="009721B8">
        <w:rPr>
          <w:b/>
          <w:bCs w:val="0"/>
          <w:lang w:val="en-GB"/>
        </w:rPr>
        <w:t xml:space="preserve">Isolated severe </w:t>
      </w:r>
      <w:r>
        <w:rPr>
          <w:b/>
          <w:bCs w:val="0"/>
          <w:lang w:val="en-GB"/>
        </w:rPr>
        <w:t>TBI</w:t>
      </w:r>
      <w:r w:rsidRPr="009721B8">
        <w:rPr>
          <w:b/>
          <w:bCs w:val="0"/>
          <w:lang w:val="en-GB"/>
        </w:rPr>
        <w:t>:</w:t>
      </w:r>
      <w:r>
        <w:rPr>
          <w:lang w:val="en-GB"/>
        </w:rPr>
        <w:t xml:space="preserve">  Injury isolated to the area of the brain with an </w:t>
      </w:r>
      <w:r w:rsidRPr="003F7195">
        <w:rPr>
          <w:lang w:val="en-GB"/>
        </w:rPr>
        <w:t>AIS ≥ 3</w:t>
      </w:r>
      <w:r>
        <w:rPr>
          <w:lang w:val="en-GB"/>
        </w:rPr>
        <w:t xml:space="preserve"> and: </w:t>
      </w:r>
    </w:p>
    <w:p w14:paraId="03B9E268" w14:textId="7E41025C" w:rsidR="00A107F7" w:rsidRDefault="00A107F7" w:rsidP="00A107F7">
      <w:pPr>
        <w:pStyle w:val="Brdtext1"/>
        <w:numPr>
          <w:ilvl w:val="1"/>
          <w:numId w:val="5"/>
        </w:numPr>
        <w:rPr>
          <w:lang w:val="en-GB"/>
        </w:rPr>
      </w:pPr>
      <w:r>
        <w:rPr>
          <w:lang w:val="en-GB"/>
        </w:rPr>
        <w:t>A</w:t>
      </w:r>
      <w:r w:rsidR="005C24B8">
        <w:rPr>
          <w:lang w:val="en-GB"/>
        </w:rPr>
        <w:t xml:space="preserve"> pre-or in hospital</w:t>
      </w:r>
      <w:r>
        <w:rPr>
          <w:lang w:val="en-GB"/>
        </w:rPr>
        <w:t xml:space="preserve"> GCS of &lt;9 </w:t>
      </w:r>
    </w:p>
    <w:p w14:paraId="0D2F6C07" w14:textId="77777777" w:rsidR="00A107F7" w:rsidRDefault="00A107F7" w:rsidP="00A107F7">
      <w:pPr>
        <w:pStyle w:val="Brdtext1"/>
        <w:ind w:left="1364"/>
        <w:rPr>
          <w:lang w:val="en-GB"/>
        </w:rPr>
      </w:pPr>
      <w:r>
        <w:rPr>
          <w:lang w:val="en-GB"/>
        </w:rPr>
        <w:t>or</w:t>
      </w:r>
    </w:p>
    <w:p w14:paraId="26BA2E70" w14:textId="406464F4" w:rsidR="00A107F7" w:rsidRPr="00A107F7" w:rsidRDefault="005C24B8" w:rsidP="00A107F7">
      <w:pPr>
        <w:pStyle w:val="Brdtext1"/>
        <w:numPr>
          <w:ilvl w:val="1"/>
          <w:numId w:val="5"/>
        </w:numPr>
        <w:rPr>
          <w:lang w:val="en-GB"/>
        </w:rPr>
      </w:pPr>
      <w:r>
        <w:rPr>
          <w:lang w:val="en-GB"/>
        </w:rPr>
        <w:t xml:space="preserve">Pre – or in hospital intubation </w:t>
      </w:r>
    </w:p>
    <w:p w14:paraId="1E3CD353" w14:textId="5FCAA1D5" w:rsidR="007929EA" w:rsidRPr="003F7195" w:rsidRDefault="007929EA" w:rsidP="00CA65BE">
      <w:pPr>
        <w:pStyle w:val="Brdtext1"/>
        <w:numPr>
          <w:ilvl w:val="0"/>
          <w:numId w:val="5"/>
        </w:numPr>
        <w:rPr>
          <w:lang w:val="en-GB"/>
        </w:rPr>
      </w:pPr>
      <w:r w:rsidRPr="009721B8">
        <w:rPr>
          <w:b/>
          <w:bCs w:val="0"/>
          <w:lang w:val="en-GB"/>
        </w:rPr>
        <w:t xml:space="preserve">Blunt multisystem trauma without </w:t>
      </w:r>
      <w:r w:rsidR="00CF36E6">
        <w:rPr>
          <w:b/>
          <w:bCs w:val="0"/>
          <w:lang w:val="en-GB"/>
        </w:rPr>
        <w:t>TBI</w:t>
      </w:r>
      <w:r w:rsidRPr="009721B8">
        <w:rPr>
          <w:b/>
          <w:bCs w:val="0"/>
          <w:lang w:val="en-GB"/>
        </w:rPr>
        <w:t>:</w:t>
      </w:r>
      <w:r w:rsidRPr="003F7195">
        <w:rPr>
          <w:lang w:val="en-GB"/>
        </w:rPr>
        <w:t xml:space="preserve"> Blunt trauma with AIS ≥ 3 in at least two of the following AIS body regions: </w:t>
      </w:r>
      <w:r w:rsidR="0013538E">
        <w:rPr>
          <w:lang w:val="en-GB"/>
        </w:rPr>
        <w:t xml:space="preserve"> </w:t>
      </w:r>
      <w:r w:rsidR="0000189A">
        <w:rPr>
          <w:lang w:val="en-GB"/>
        </w:rPr>
        <w:t xml:space="preserve">head, </w:t>
      </w:r>
      <w:r w:rsidRPr="003F7195">
        <w:rPr>
          <w:lang w:val="en-GB"/>
        </w:rPr>
        <w:t>face, neck, thorax, abdomen, spine, or upper and lower extremities</w:t>
      </w:r>
      <w:r w:rsidR="0013538E">
        <w:rPr>
          <w:lang w:val="en-GB"/>
        </w:rPr>
        <w:t xml:space="preserve">. </w:t>
      </w:r>
      <w:r w:rsidR="00CD7B81">
        <w:rPr>
          <w:lang w:val="en-GB"/>
        </w:rPr>
        <w:t xml:space="preserve">All patients </w:t>
      </w:r>
      <w:r w:rsidR="0000189A">
        <w:rPr>
          <w:lang w:val="en-GB"/>
        </w:rPr>
        <w:t>that had injury</w:t>
      </w:r>
      <w:r w:rsidR="008E0E65">
        <w:rPr>
          <w:lang w:val="en-GB"/>
        </w:rPr>
        <w:t xml:space="preserve"> </w:t>
      </w:r>
      <w:r w:rsidR="0000189A">
        <w:rPr>
          <w:lang w:val="en-GB"/>
        </w:rPr>
        <w:t xml:space="preserve">to the head with an </w:t>
      </w:r>
      <w:r w:rsidR="0000189A" w:rsidRPr="003F7195">
        <w:rPr>
          <w:lang w:val="en-GB"/>
        </w:rPr>
        <w:t xml:space="preserve">AIS ≥ 3 </w:t>
      </w:r>
      <w:r w:rsidR="0000189A" w:rsidRPr="0000189A">
        <w:rPr>
          <w:b/>
          <w:bCs w:val="0"/>
          <w:lang w:val="en-GB"/>
        </w:rPr>
        <w:t>AND</w:t>
      </w:r>
      <w:r w:rsidR="0000189A">
        <w:rPr>
          <w:b/>
          <w:bCs w:val="0"/>
          <w:lang w:val="en-GB"/>
        </w:rPr>
        <w:t xml:space="preserve"> </w:t>
      </w:r>
      <w:r w:rsidR="0000189A">
        <w:rPr>
          <w:lang w:val="en-GB"/>
        </w:rPr>
        <w:t xml:space="preserve">a GCS&lt;9 where excluded. </w:t>
      </w:r>
    </w:p>
    <w:p w14:paraId="3805DBB0" w14:textId="77777777" w:rsidR="00CA65BE" w:rsidRDefault="00CA65BE" w:rsidP="00CA65BE">
      <w:pPr>
        <w:pStyle w:val="Brdtext1"/>
        <w:numPr>
          <w:ilvl w:val="0"/>
          <w:numId w:val="5"/>
        </w:numPr>
        <w:rPr>
          <w:lang w:val="en-GB"/>
        </w:rPr>
      </w:pPr>
      <w:r w:rsidRPr="009721B8">
        <w:rPr>
          <w:b/>
          <w:bCs w:val="0"/>
          <w:lang w:val="en-GB"/>
        </w:rPr>
        <w:t xml:space="preserve">Penetrating trauma: </w:t>
      </w:r>
      <w:r w:rsidRPr="003F7195">
        <w:rPr>
          <w:lang w:val="en-GB"/>
        </w:rPr>
        <w:t>At least one AIS ≥ 3 injury in any of the following AIS body regions: neck, thorax, and abdomen.</w:t>
      </w:r>
    </w:p>
    <w:p w14:paraId="5E11AE78" w14:textId="77777777" w:rsidR="00A107F7" w:rsidRPr="003F7195" w:rsidRDefault="00A107F7" w:rsidP="00A107F7">
      <w:pPr>
        <w:pStyle w:val="Brdtext1"/>
        <w:ind w:left="644"/>
        <w:rPr>
          <w:lang w:val="en-GB"/>
        </w:rPr>
      </w:pPr>
    </w:p>
    <w:p w14:paraId="7A55B1AC" w14:textId="766D1DF5" w:rsidR="007448E0" w:rsidRDefault="004F45E1" w:rsidP="00CA65BE">
      <w:pPr>
        <w:pStyle w:val="Brdtext1"/>
        <w:rPr>
          <w:lang w:val="en-GB"/>
        </w:rPr>
      </w:pPr>
      <w:r w:rsidRPr="003F7195">
        <w:rPr>
          <w:lang w:val="en-GB"/>
        </w:rPr>
        <w:t>All patients</w:t>
      </w:r>
      <w:r w:rsidR="00741E09" w:rsidRPr="003F7195">
        <w:rPr>
          <w:lang w:val="en-GB"/>
        </w:rPr>
        <w:t xml:space="preserve"> that</w:t>
      </w:r>
      <w:r w:rsidRPr="003F7195">
        <w:rPr>
          <w:lang w:val="en-GB"/>
        </w:rPr>
        <w:t xml:space="preserve"> did not qualify into any of the four patient cohorts, where </w:t>
      </w:r>
      <w:r w:rsidR="00741E09" w:rsidRPr="003F7195">
        <w:rPr>
          <w:lang w:val="en-GB"/>
        </w:rPr>
        <w:t xml:space="preserve">stored into a fifth </w:t>
      </w:r>
      <w:r w:rsidR="00F02856" w:rsidRPr="003F7195">
        <w:rPr>
          <w:lang w:val="en-GB"/>
        </w:rPr>
        <w:t>category</w:t>
      </w:r>
      <w:r w:rsidR="00741E09" w:rsidRPr="003F7195">
        <w:rPr>
          <w:lang w:val="en-GB"/>
        </w:rPr>
        <w:t>, “other cohort</w:t>
      </w:r>
      <w:r w:rsidR="00B92D98" w:rsidRPr="003F7195">
        <w:rPr>
          <w:lang w:val="en-GB"/>
        </w:rPr>
        <w:t>.”</w:t>
      </w:r>
      <w:r w:rsidR="00741E09" w:rsidRPr="003F7195">
        <w:rPr>
          <w:lang w:val="en-GB"/>
        </w:rPr>
        <w:t xml:space="preserve"> </w:t>
      </w:r>
      <w:r w:rsidR="00F63150" w:rsidRPr="003F7195">
        <w:rPr>
          <w:lang w:val="en-GB"/>
        </w:rPr>
        <w:t>G</w:t>
      </w:r>
      <w:r w:rsidR="00D96F1A" w:rsidRPr="003F7195">
        <w:rPr>
          <w:lang w:val="en-GB"/>
        </w:rPr>
        <w:t>ender, age, NISS scor</w:t>
      </w:r>
      <w:r w:rsidR="008759F8" w:rsidRPr="003F7195">
        <w:rPr>
          <w:lang w:val="en-GB"/>
        </w:rPr>
        <w:t xml:space="preserve">e were used </w:t>
      </w:r>
      <w:r w:rsidR="00F63150" w:rsidRPr="003F7195">
        <w:rPr>
          <w:lang w:val="en-GB"/>
        </w:rPr>
        <w:t xml:space="preserve">in </w:t>
      </w:r>
      <w:r w:rsidR="00B04E12">
        <w:rPr>
          <w:lang w:val="en-GB"/>
        </w:rPr>
        <w:t xml:space="preserve">an </w:t>
      </w:r>
      <w:r w:rsidR="00F63150" w:rsidRPr="003F7195">
        <w:rPr>
          <w:lang w:val="en-GB"/>
        </w:rPr>
        <w:t>a</w:t>
      </w:r>
      <w:r w:rsidR="008759F8" w:rsidRPr="003F7195">
        <w:rPr>
          <w:lang w:val="en-GB"/>
        </w:rPr>
        <w:t>djust</w:t>
      </w:r>
      <w:r w:rsidR="00F63150" w:rsidRPr="003F7195">
        <w:rPr>
          <w:lang w:val="en-GB"/>
        </w:rPr>
        <w:t xml:space="preserve">ed model. </w:t>
      </w:r>
      <w:r w:rsidR="008759F8" w:rsidRPr="003F7195">
        <w:rPr>
          <w:lang w:val="en-GB"/>
        </w:rPr>
        <w:t>All variables were categorical, except för age</w:t>
      </w:r>
      <w:r w:rsidR="00B04E12">
        <w:rPr>
          <w:lang w:val="en-GB"/>
        </w:rPr>
        <w:t xml:space="preserve"> which was numerical. </w:t>
      </w:r>
    </w:p>
    <w:p w14:paraId="0718C8F9" w14:textId="77777777" w:rsidR="00512577" w:rsidRPr="003F7195" w:rsidRDefault="00512577" w:rsidP="00CA65BE">
      <w:pPr>
        <w:pStyle w:val="Brdtext1"/>
        <w:rPr>
          <w:lang w:val="en-GB"/>
        </w:rPr>
      </w:pPr>
    </w:p>
    <w:p w14:paraId="350A0E2F" w14:textId="42B379D5" w:rsidR="00CA65BE" w:rsidRPr="003F7195" w:rsidRDefault="00CA65BE" w:rsidP="00CA65BE">
      <w:pPr>
        <w:pStyle w:val="Brdtext1"/>
        <w:rPr>
          <w:b/>
          <w:lang w:val="en-GB"/>
        </w:rPr>
      </w:pPr>
      <w:r w:rsidRPr="003F7195">
        <w:rPr>
          <w:b/>
          <w:lang w:val="en-GB"/>
        </w:rPr>
        <w:t xml:space="preserve">Data sources/measurement </w:t>
      </w:r>
    </w:p>
    <w:p w14:paraId="580FDB79" w14:textId="0561B8FC" w:rsidR="00A16CB5" w:rsidRDefault="005D3A54" w:rsidP="00CA65BE">
      <w:pPr>
        <w:pStyle w:val="Brdtext1"/>
        <w:rPr>
          <w:lang w:val="en-GB"/>
        </w:rPr>
      </w:pPr>
      <w:r>
        <w:rPr>
          <w:lang w:val="en-GB"/>
        </w:rPr>
        <w:t>Data on AIS score-score</w:t>
      </w:r>
      <w:r w:rsidR="000F10D8">
        <w:rPr>
          <w:lang w:val="en-GB"/>
        </w:rPr>
        <w:t xml:space="preserve">, </w:t>
      </w:r>
      <w:r w:rsidR="00354BF0">
        <w:rPr>
          <w:lang w:val="en-GB"/>
        </w:rPr>
        <w:t xml:space="preserve">age, NISS-score, gender. </w:t>
      </w:r>
      <w:r w:rsidR="000B7CC8">
        <w:rPr>
          <w:lang w:val="en-GB"/>
        </w:rPr>
        <w:t xml:space="preserve">GCS-score and intubation was </w:t>
      </w:r>
      <w:r w:rsidR="000A4F67">
        <w:rPr>
          <w:lang w:val="en-GB"/>
        </w:rPr>
        <w:t xml:space="preserve">provided from the </w:t>
      </w:r>
      <w:proofErr w:type="spellStart"/>
      <w:r w:rsidR="000A4F67">
        <w:rPr>
          <w:lang w:val="en-GB"/>
        </w:rPr>
        <w:t>SweTrau</w:t>
      </w:r>
      <w:proofErr w:type="spellEnd"/>
      <w:r w:rsidR="000A4F67">
        <w:rPr>
          <w:lang w:val="en-GB"/>
        </w:rPr>
        <w:t xml:space="preserve"> Registry. </w:t>
      </w:r>
      <w:r w:rsidR="001F25A0">
        <w:rPr>
          <w:lang w:val="en-GB"/>
        </w:rPr>
        <w:t>The OFI variable was added from the quality</w:t>
      </w:r>
      <w:r w:rsidR="006870FD">
        <w:rPr>
          <w:lang w:val="en-GB"/>
        </w:rPr>
        <w:t xml:space="preserve"> trauma</w:t>
      </w:r>
      <w:r w:rsidR="001F25A0">
        <w:rPr>
          <w:lang w:val="en-GB"/>
        </w:rPr>
        <w:t xml:space="preserve"> </w:t>
      </w:r>
      <w:r w:rsidR="006870FD">
        <w:rPr>
          <w:lang w:val="en-GB"/>
        </w:rPr>
        <w:t xml:space="preserve">registry at the Karolinska University Hospital. The variable is stores as a </w:t>
      </w:r>
      <w:r w:rsidR="005E5BDF">
        <w:rPr>
          <w:lang w:val="en-GB"/>
        </w:rPr>
        <w:t>binary yes/no</w:t>
      </w:r>
      <w:r w:rsidR="00D61C4A">
        <w:rPr>
          <w:lang w:val="en-GB"/>
        </w:rPr>
        <w:t xml:space="preserve">. Information on what </w:t>
      </w:r>
      <w:r w:rsidR="00033907">
        <w:rPr>
          <w:lang w:val="en-GB"/>
        </w:rPr>
        <w:t xml:space="preserve">area of improvement the OFI derives from is also provided. We used this to create a </w:t>
      </w:r>
      <w:r w:rsidR="00BD5E3D">
        <w:rPr>
          <w:lang w:val="en-GB"/>
        </w:rPr>
        <w:t>multilevel variable</w:t>
      </w:r>
      <w:r w:rsidR="00354BF0">
        <w:rPr>
          <w:lang w:val="en-GB"/>
        </w:rPr>
        <w:t xml:space="preserve"> with different categories of OFI. </w:t>
      </w:r>
    </w:p>
    <w:p w14:paraId="37148601" w14:textId="77777777" w:rsidR="00512577" w:rsidRDefault="00512577" w:rsidP="00CA65BE">
      <w:pPr>
        <w:pStyle w:val="Brdtext1"/>
        <w:rPr>
          <w:lang w:val="en-GB"/>
        </w:rPr>
      </w:pPr>
    </w:p>
    <w:p w14:paraId="1690CF03" w14:textId="77777777" w:rsidR="00512577" w:rsidRDefault="00512577" w:rsidP="00512577">
      <w:pPr>
        <w:pStyle w:val="Brdtext1"/>
        <w:rPr>
          <w:b/>
          <w:lang w:val="en-GB"/>
        </w:rPr>
      </w:pPr>
      <w:r w:rsidRPr="003F7195">
        <w:rPr>
          <w:b/>
          <w:lang w:val="en-GB"/>
        </w:rPr>
        <w:t xml:space="preserve">Study size </w:t>
      </w:r>
    </w:p>
    <w:p w14:paraId="3B4664AB" w14:textId="7E0115A3" w:rsidR="00512577" w:rsidRDefault="00512577" w:rsidP="00CA65BE">
      <w:pPr>
        <w:pStyle w:val="Brdtext1"/>
        <w:rPr>
          <w:lang w:val="en-GB"/>
        </w:rPr>
      </w:pPr>
      <w:r w:rsidRPr="003F7195">
        <w:rPr>
          <w:lang w:val="en-GB"/>
        </w:rPr>
        <w:t xml:space="preserve">Of […] patients in the </w:t>
      </w:r>
      <w:proofErr w:type="spellStart"/>
      <w:r w:rsidRPr="003F7195">
        <w:rPr>
          <w:lang w:val="en-GB"/>
        </w:rPr>
        <w:t>Swe</w:t>
      </w:r>
      <w:r>
        <w:rPr>
          <w:lang w:val="en-GB"/>
        </w:rPr>
        <w:t>T</w:t>
      </w:r>
      <w:r w:rsidRPr="003F7195">
        <w:rPr>
          <w:lang w:val="en-GB"/>
        </w:rPr>
        <w:t>rau</w:t>
      </w:r>
      <w:proofErr w:type="spellEnd"/>
      <w:r w:rsidRPr="003F7195">
        <w:rPr>
          <w:lang w:val="en-GB"/>
        </w:rPr>
        <w:t xml:space="preserve"> trauma registry 2017-2022, […] </w:t>
      </w:r>
      <w:r>
        <w:rPr>
          <w:lang w:val="en-GB"/>
        </w:rPr>
        <w:t>had also been treated and assessed for OFIs at the Karolinska University hospital in accordance with</w:t>
      </w:r>
      <w:r w:rsidR="005263A0">
        <w:rPr>
          <w:lang w:val="en-GB"/>
        </w:rPr>
        <w:t xml:space="preserve"> </w:t>
      </w:r>
      <w:r>
        <w:rPr>
          <w:lang w:val="en-GB"/>
        </w:rPr>
        <w:t xml:space="preserve">standards </w:t>
      </w:r>
      <w:r w:rsidR="005263A0">
        <w:rPr>
          <w:lang w:val="en-GB"/>
        </w:rPr>
        <w:t xml:space="preserve">for M&amp;M </w:t>
      </w:r>
      <w:r w:rsidR="005263A0">
        <w:rPr>
          <w:lang w:val="en-GB"/>
        </w:rPr>
        <w:lastRenderedPageBreak/>
        <w:t xml:space="preserve">conferences </w:t>
      </w:r>
      <w:r>
        <w:rPr>
          <w:lang w:val="en-GB"/>
        </w:rPr>
        <w:t xml:space="preserve">implemented at the hospital in 2017. All patients younger than 15 were excluded, as well as patients with missing data in variables relevant to assess cohort inclusion criteria, leaving 5,974 patients eligible for study.  Table.1 shows numbers and distribution of missing values leading to exclusion.  </w:t>
      </w:r>
    </w:p>
    <w:p w14:paraId="7DEAED01" w14:textId="2F0CFB7E" w:rsidR="00512577" w:rsidRDefault="00A211BA" w:rsidP="00CA65BE">
      <w:pPr>
        <w:pStyle w:val="Brdtext1"/>
        <w:rPr>
          <w:lang w:val="en-GB"/>
        </w:rPr>
      </w:pPr>
      <w:r w:rsidRPr="00A211BA">
        <w:rPr>
          <w:noProof/>
          <w:lang w:val="en-GB"/>
        </w:rPr>
        <w:drawing>
          <wp:inline distT="0" distB="0" distL="0" distR="0" wp14:anchorId="2018ECDD" wp14:editId="0C4CDED4">
            <wp:extent cx="2457663" cy="1867062"/>
            <wp:effectExtent l="0" t="0" r="0" b="0"/>
            <wp:docPr id="6" name="Bildobjekt 6" descr="En bild som visar bor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objekt 6" descr="En bild som visar bord&#10;&#10;Automatiskt genererad beskrivning"/>
                    <pic:cNvPicPr/>
                  </pic:nvPicPr>
                  <pic:blipFill>
                    <a:blip r:embed="rId15"/>
                    <a:stretch>
                      <a:fillRect/>
                    </a:stretch>
                  </pic:blipFill>
                  <pic:spPr>
                    <a:xfrm>
                      <a:off x="0" y="0"/>
                      <a:ext cx="2457663" cy="1867062"/>
                    </a:xfrm>
                    <a:prstGeom prst="rect">
                      <a:avLst/>
                    </a:prstGeom>
                  </pic:spPr>
                </pic:pic>
              </a:graphicData>
            </a:graphic>
          </wp:inline>
        </w:drawing>
      </w:r>
    </w:p>
    <w:p w14:paraId="6817978E" w14:textId="77777777" w:rsidR="005D3A54" w:rsidRPr="003F7195" w:rsidRDefault="005D3A54" w:rsidP="00CA65BE">
      <w:pPr>
        <w:pStyle w:val="Brdtext1"/>
        <w:rPr>
          <w:lang w:val="en-GB"/>
        </w:rPr>
      </w:pPr>
    </w:p>
    <w:p w14:paraId="2292AC97" w14:textId="7F1DF997" w:rsidR="004E28B3" w:rsidRPr="003F7195" w:rsidRDefault="004E28B3" w:rsidP="00CA65BE">
      <w:pPr>
        <w:pStyle w:val="Brdtext1"/>
        <w:rPr>
          <w:b/>
          <w:lang w:val="en-GB"/>
        </w:rPr>
      </w:pPr>
      <w:r w:rsidRPr="003F7195">
        <w:rPr>
          <w:b/>
          <w:lang w:val="en-GB"/>
        </w:rPr>
        <w:t>Statistics</w:t>
      </w:r>
    </w:p>
    <w:p w14:paraId="7D0C4204" w14:textId="4A73C504" w:rsidR="00512577" w:rsidRDefault="00154F77" w:rsidP="00CA65BE">
      <w:pPr>
        <w:pStyle w:val="Brdtext1"/>
        <w:rPr>
          <w:bCs w:val="0"/>
          <w:lang w:val="en-GB"/>
        </w:rPr>
      </w:pPr>
      <w:r w:rsidRPr="003F7195">
        <w:rPr>
          <w:bCs w:val="0"/>
          <w:lang w:val="en-GB"/>
        </w:rPr>
        <w:t>All data was processed and analysed in statistical progr</w:t>
      </w:r>
      <w:r w:rsidR="00B734E9" w:rsidRPr="003F7195">
        <w:rPr>
          <w:bCs w:val="0"/>
          <w:lang w:val="en-GB"/>
        </w:rPr>
        <w:t xml:space="preserve">amming software R. Data from </w:t>
      </w:r>
      <w:proofErr w:type="spellStart"/>
      <w:proofErr w:type="gramStart"/>
      <w:r w:rsidR="00B734E9" w:rsidRPr="003F7195">
        <w:rPr>
          <w:bCs w:val="0"/>
          <w:lang w:val="en-GB"/>
        </w:rPr>
        <w:t>SweTrau</w:t>
      </w:r>
      <w:proofErr w:type="spellEnd"/>
      <w:proofErr w:type="gramEnd"/>
      <w:r w:rsidR="00B734E9" w:rsidRPr="003F7195">
        <w:rPr>
          <w:bCs w:val="0"/>
          <w:lang w:val="en-GB"/>
        </w:rPr>
        <w:t xml:space="preserve"> and the Karolinska University trauma quality </w:t>
      </w:r>
      <w:r w:rsidR="0086339A" w:rsidRPr="003F7195">
        <w:rPr>
          <w:bCs w:val="0"/>
          <w:lang w:val="en-GB"/>
        </w:rPr>
        <w:t xml:space="preserve">registry were extracted and merged based </w:t>
      </w:r>
      <w:r w:rsidR="006774DE" w:rsidRPr="003F7195">
        <w:rPr>
          <w:bCs w:val="0"/>
          <w:lang w:val="en-GB"/>
        </w:rPr>
        <w:t>on</w:t>
      </w:r>
      <w:r w:rsidR="0086339A" w:rsidRPr="003F7195">
        <w:rPr>
          <w:bCs w:val="0"/>
          <w:lang w:val="en-GB"/>
        </w:rPr>
        <w:t xml:space="preserve"> patient id.</w:t>
      </w:r>
      <w:r w:rsidR="00A66726" w:rsidRPr="003F7195">
        <w:rPr>
          <w:bCs w:val="0"/>
          <w:lang w:val="en-GB"/>
        </w:rPr>
        <w:t xml:space="preserve"> </w:t>
      </w:r>
      <w:r w:rsidR="005A2A78" w:rsidRPr="003F7195">
        <w:rPr>
          <w:bCs w:val="0"/>
          <w:lang w:val="en-GB"/>
        </w:rPr>
        <w:t>A</w:t>
      </w:r>
      <w:r w:rsidR="00A66726" w:rsidRPr="003F7195">
        <w:rPr>
          <w:bCs w:val="0"/>
          <w:lang w:val="en-GB"/>
        </w:rPr>
        <w:t xml:space="preserve"> </w:t>
      </w:r>
      <w:r w:rsidR="005A2A78" w:rsidRPr="003F7195">
        <w:rPr>
          <w:bCs w:val="0"/>
          <w:lang w:val="en-GB"/>
        </w:rPr>
        <w:t>multi</w:t>
      </w:r>
      <w:r w:rsidR="006774DE" w:rsidRPr="003F7195">
        <w:rPr>
          <w:bCs w:val="0"/>
          <w:lang w:val="en-GB"/>
        </w:rPr>
        <w:t>nomial</w:t>
      </w:r>
      <w:r w:rsidR="00A66726" w:rsidRPr="003F7195">
        <w:rPr>
          <w:bCs w:val="0"/>
          <w:lang w:val="en-GB"/>
        </w:rPr>
        <w:t xml:space="preserve"> </w:t>
      </w:r>
      <w:r w:rsidR="006774DE" w:rsidRPr="003F7195">
        <w:rPr>
          <w:bCs w:val="0"/>
          <w:lang w:val="en-GB"/>
        </w:rPr>
        <w:t>multivariable regression model was then construct</w:t>
      </w:r>
      <w:r w:rsidR="003462C0" w:rsidRPr="003F7195">
        <w:rPr>
          <w:bCs w:val="0"/>
          <w:lang w:val="en-GB"/>
        </w:rPr>
        <w:t>e</w:t>
      </w:r>
      <w:r w:rsidR="00E41C5F" w:rsidRPr="003F7195">
        <w:rPr>
          <w:bCs w:val="0"/>
          <w:lang w:val="en-GB"/>
        </w:rPr>
        <w:t xml:space="preserve">d with </w:t>
      </w:r>
      <w:r w:rsidR="006908C4" w:rsidRPr="003F7195">
        <w:rPr>
          <w:bCs w:val="0"/>
          <w:lang w:val="en-GB"/>
        </w:rPr>
        <w:t>s</w:t>
      </w:r>
      <w:r w:rsidR="006F2D27" w:rsidRPr="003F7195">
        <w:rPr>
          <w:bCs w:val="0"/>
          <w:lang w:val="en-GB"/>
        </w:rPr>
        <w:t>even</w:t>
      </w:r>
      <w:r w:rsidR="006908C4" w:rsidRPr="003F7195">
        <w:rPr>
          <w:bCs w:val="0"/>
          <w:lang w:val="en-GB"/>
        </w:rPr>
        <w:t xml:space="preserve"> categories of OFIs</w:t>
      </w:r>
      <w:r w:rsidR="00E41C5F" w:rsidRPr="003F7195">
        <w:rPr>
          <w:bCs w:val="0"/>
          <w:lang w:val="en-GB"/>
        </w:rPr>
        <w:t xml:space="preserve"> as the dependent variable</w:t>
      </w:r>
      <w:r w:rsidR="00191824" w:rsidRPr="003F7195">
        <w:rPr>
          <w:bCs w:val="0"/>
          <w:lang w:val="en-GB"/>
        </w:rPr>
        <w:t xml:space="preserve">, explained by </w:t>
      </w:r>
      <w:r w:rsidR="004F45E1" w:rsidRPr="003F7195">
        <w:rPr>
          <w:bCs w:val="0"/>
          <w:lang w:val="en-GB"/>
        </w:rPr>
        <w:t>five</w:t>
      </w:r>
      <w:r w:rsidR="003867EF" w:rsidRPr="003F7195">
        <w:rPr>
          <w:bCs w:val="0"/>
          <w:lang w:val="en-GB"/>
        </w:rPr>
        <w:t xml:space="preserve"> </w:t>
      </w:r>
      <w:r w:rsidR="00191824" w:rsidRPr="003F7195">
        <w:rPr>
          <w:bCs w:val="0"/>
          <w:lang w:val="en-GB"/>
        </w:rPr>
        <w:t>patient cohorts</w:t>
      </w:r>
      <w:r w:rsidR="00C457B5" w:rsidRPr="003F7195">
        <w:rPr>
          <w:bCs w:val="0"/>
          <w:lang w:val="en-GB"/>
        </w:rPr>
        <w:t xml:space="preserve"> as independent variables</w:t>
      </w:r>
      <w:r w:rsidR="00191824" w:rsidRPr="003F7195">
        <w:rPr>
          <w:bCs w:val="0"/>
          <w:lang w:val="en-GB"/>
        </w:rPr>
        <w:t xml:space="preserve">. Both an unadjusted </w:t>
      </w:r>
      <w:r w:rsidR="00432E39" w:rsidRPr="003F7195">
        <w:rPr>
          <w:bCs w:val="0"/>
          <w:lang w:val="en-GB"/>
        </w:rPr>
        <w:t xml:space="preserve">model </w:t>
      </w:r>
      <w:r w:rsidR="00191824" w:rsidRPr="003F7195">
        <w:rPr>
          <w:bCs w:val="0"/>
          <w:lang w:val="en-GB"/>
        </w:rPr>
        <w:t xml:space="preserve">and </w:t>
      </w:r>
      <w:proofErr w:type="gramStart"/>
      <w:r w:rsidR="0082681A" w:rsidRPr="003F7195">
        <w:rPr>
          <w:bCs w:val="0"/>
          <w:lang w:val="en-GB"/>
        </w:rPr>
        <w:t>an</w:t>
      </w:r>
      <w:proofErr w:type="gramEnd"/>
      <w:r w:rsidR="006F2D27" w:rsidRPr="003F7195">
        <w:rPr>
          <w:bCs w:val="0"/>
          <w:lang w:val="en-GB"/>
        </w:rPr>
        <w:t xml:space="preserve"> </w:t>
      </w:r>
      <w:r w:rsidR="0035305D" w:rsidRPr="003F7195">
        <w:rPr>
          <w:bCs w:val="0"/>
          <w:lang w:val="en-GB"/>
        </w:rPr>
        <w:t>model</w:t>
      </w:r>
      <w:r w:rsidR="006F2D27" w:rsidRPr="003F7195">
        <w:rPr>
          <w:bCs w:val="0"/>
          <w:lang w:val="en-GB"/>
        </w:rPr>
        <w:t xml:space="preserve"> adjusted for </w:t>
      </w:r>
      <w:r w:rsidR="00191824" w:rsidRPr="003F7195">
        <w:rPr>
          <w:bCs w:val="0"/>
          <w:lang w:val="en-GB"/>
        </w:rPr>
        <w:t>age, gender and NISS-score were creat</w:t>
      </w:r>
      <w:r w:rsidR="003867EF" w:rsidRPr="003F7195">
        <w:rPr>
          <w:bCs w:val="0"/>
          <w:lang w:val="en-GB"/>
        </w:rPr>
        <w:t>ed.</w:t>
      </w:r>
    </w:p>
    <w:p w14:paraId="543B9BBF" w14:textId="77777777" w:rsidR="00E421E2" w:rsidRPr="003F7195" w:rsidRDefault="00E421E2" w:rsidP="00CA65BE">
      <w:pPr>
        <w:pStyle w:val="Brdtext1"/>
        <w:rPr>
          <w:bCs w:val="0"/>
          <w:lang w:val="en-GB"/>
        </w:rPr>
      </w:pPr>
    </w:p>
    <w:p w14:paraId="07ED6CD3" w14:textId="6DAC9F58" w:rsidR="007D798D" w:rsidRPr="003F7195" w:rsidRDefault="003867EF" w:rsidP="00CA65BE">
      <w:pPr>
        <w:pStyle w:val="Brdtext1"/>
        <w:rPr>
          <w:bCs w:val="0"/>
          <w:lang w:val="en-GB"/>
        </w:rPr>
      </w:pPr>
      <w:r w:rsidRPr="003F7195">
        <w:rPr>
          <w:bCs w:val="0"/>
          <w:lang w:val="en-GB"/>
        </w:rPr>
        <w:t xml:space="preserve">The </w:t>
      </w:r>
      <w:r w:rsidR="00647B6C" w:rsidRPr="003F7195">
        <w:rPr>
          <w:bCs w:val="0"/>
          <w:lang w:val="en-GB"/>
        </w:rPr>
        <w:t>model</w:t>
      </w:r>
      <w:r w:rsidR="0038464B" w:rsidRPr="003F7195">
        <w:rPr>
          <w:bCs w:val="0"/>
          <w:lang w:val="en-GB"/>
        </w:rPr>
        <w:t xml:space="preserve">s </w:t>
      </w:r>
      <w:r w:rsidR="004F45E1" w:rsidRPr="003F7195">
        <w:rPr>
          <w:bCs w:val="0"/>
          <w:lang w:val="en-GB"/>
        </w:rPr>
        <w:t xml:space="preserve">estimate </w:t>
      </w:r>
      <w:r w:rsidR="00647B6C" w:rsidRPr="003F7195">
        <w:rPr>
          <w:bCs w:val="0"/>
          <w:lang w:val="en-GB"/>
        </w:rPr>
        <w:t>the pro</w:t>
      </w:r>
      <w:r w:rsidR="00C457B5" w:rsidRPr="003F7195">
        <w:rPr>
          <w:bCs w:val="0"/>
          <w:lang w:val="en-GB"/>
        </w:rPr>
        <w:t xml:space="preserve">bability of </w:t>
      </w:r>
      <w:r w:rsidR="00ED1822" w:rsidRPr="003F7195">
        <w:rPr>
          <w:bCs w:val="0"/>
          <w:lang w:val="en-GB"/>
        </w:rPr>
        <w:t>each category of OFI</w:t>
      </w:r>
      <w:r w:rsidR="00937EAA" w:rsidRPr="003F7195">
        <w:rPr>
          <w:bCs w:val="0"/>
          <w:lang w:val="en-GB"/>
        </w:rPr>
        <w:t xml:space="preserve"> </w:t>
      </w:r>
      <w:r w:rsidR="00B941FC" w:rsidRPr="003F7195">
        <w:rPr>
          <w:bCs w:val="0"/>
          <w:lang w:val="en-GB"/>
        </w:rPr>
        <w:t>for each patient</w:t>
      </w:r>
      <w:r w:rsidR="00937EAA" w:rsidRPr="003F7195">
        <w:rPr>
          <w:bCs w:val="0"/>
          <w:lang w:val="en-GB"/>
        </w:rPr>
        <w:t xml:space="preserve"> cohort</w:t>
      </w:r>
      <w:r w:rsidR="005D378F">
        <w:rPr>
          <w:bCs w:val="0"/>
          <w:lang w:val="en-GB"/>
        </w:rPr>
        <w:t>.</w:t>
      </w:r>
      <w:r w:rsidR="005D378F">
        <w:rPr>
          <w:lang w:val="en-GB"/>
        </w:rPr>
        <w:t xml:space="preserve"> </w:t>
      </w:r>
      <w:r w:rsidR="00AF6418">
        <w:rPr>
          <w:lang w:val="en-GB"/>
        </w:rPr>
        <w:t>“</w:t>
      </w:r>
      <w:r w:rsidR="005D378F">
        <w:rPr>
          <w:lang w:val="en-GB"/>
        </w:rPr>
        <w:t>No OFI</w:t>
      </w:r>
      <w:r w:rsidR="00AF6418">
        <w:rPr>
          <w:lang w:val="en-GB"/>
        </w:rPr>
        <w:t>”</w:t>
      </w:r>
      <w:r w:rsidR="005D378F">
        <w:rPr>
          <w:lang w:val="en-GB"/>
        </w:rPr>
        <w:t xml:space="preserve"> </w:t>
      </w:r>
      <w:r w:rsidR="00922F95">
        <w:rPr>
          <w:lang w:val="en-GB"/>
        </w:rPr>
        <w:t xml:space="preserve">was </w:t>
      </w:r>
      <w:r w:rsidR="005D378F">
        <w:rPr>
          <w:lang w:val="en-GB"/>
        </w:rPr>
        <w:t>set</w:t>
      </w:r>
      <w:r w:rsidR="005D378F">
        <w:rPr>
          <w:bCs w:val="0"/>
          <w:lang w:val="en-GB"/>
        </w:rPr>
        <w:t xml:space="preserve"> a</w:t>
      </w:r>
      <w:r w:rsidR="007D798D" w:rsidRPr="003F7195">
        <w:rPr>
          <w:bCs w:val="0"/>
          <w:lang w:val="en-GB"/>
        </w:rPr>
        <w:t>s</w:t>
      </w:r>
      <w:r w:rsidR="00C960A9" w:rsidRPr="003F7195">
        <w:rPr>
          <w:bCs w:val="0"/>
          <w:lang w:val="en-GB"/>
        </w:rPr>
        <w:t xml:space="preserve"> </w:t>
      </w:r>
      <w:r w:rsidR="007D798D" w:rsidRPr="003F7195">
        <w:rPr>
          <w:bCs w:val="0"/>
          <w:lang w:val="en-GB"/>
        </w:rPr>
        <w:t>reference</w:t>
      </w:r>
      <w:r w:rsidR="005D378F">
        <w:rPr>
          <w:bCs w:val="0"/>
          <w:lang w:val="en-GB"/>
        </w:rPr>
        <w:t xml:space="preserve"> for the</w:t>
      </w:r>
      <w:r w:rsidR="00922F95">
        <w:rPr>
          <w:bCs w:val="0"/>
          <w:lang w:val="en-GB"/>
        </w:rPr>
        <w:t xml:space="preserve"> dependent variable and </w:t>
      </w:r>
      <w:r w:rsidR="00AF6418">
        <w:rPr>
          <w:bCs w:val="0"/>
          <w:lang w:val="en-GB"/>
        </w:rPr>
        <w:t>“Other cohort” for the independent variables.</w:t>
      </w:r>
      <w:r w:rsidR="00C960A9" w:rsidRPr="003F7195">
        <w:rPr>
          <w:bCs w:val="0"/>
          <w:lang w:val="en-GB"/>
        </w:rPr>
        <w:t xml:space="preserve"> The </w:t>
      </w:r>
      <w:r w:rsidR="005D0E94" w:rsidRPr="003F7195">
        <w:rPr>
          <w:bCs w:val="0"/>
          <w:lang w:val="en-GB"/>
        </w:rPr>
        <w:t>coefficients</w:t>
      </w:r>
      <w:r w:rsidR="00C960A9" w:rsidRPr="003F7195">
        <w:rPr>
          <w:bCs w:val="0"/>
          <w:lang w:val="en-GB"/>
        </w:rPr>
        <w:t xml:space="preserve"> should hence be interpreted as</w:t>
      </w:r>
      <w:r w:rsidR="007D798D" w:rsidRPr="003F7195">
        <w:rPr>
          <w:bCs w:val="0"/>
          <w:lang w:val="en-GB"/>
        </w:rPr>
        <w:t xml:space="preserve"> the </w:t>
      </w:r>
      <w:r w:rsidR="005F7092" w:rsidRPr="003F7195">
        <w:rPr>
          <w:bCs w:val="0"/>
          <w:lang w:val="en-GB"/>
        </w:rPr>
        <w:t>log odds</w:t>
      </w:r>
      <w:r w:rsidR="007F5852" w:rsidRPr="003F7195">
        <w:rPr>
          <w:bCs w:val="0"/>
          <w:lang w:val="en-GB"/>
        </w:rPr>
        <w:t xml:space="preserve"> for each category of OFI</w:t>
      </w:r>
      <w:r w:rsidR="00AF6418">
        <w:rPr>
          <w:bCs w:val="0"/>
          <w:lang w:val="en-GB"/>
        </w:rPr>
        <w:t xml:space="preserve"> occurring for each</w:t>
      </w:r>
      <w:r w:rsidR="0036614A" w:rsidRPr="003F7195">
        <w:rPr>
          <w:bCs w:val="0"/>
          <w:lang w:val="en-GB"/>
        </w:rPr>
        <w:t xml:space="preserve"> patient cohort </w:t>
      </w:r>
      <w:r w:rsidR="001A0372" w:rsidRPr="003F7195">
        <w:rPr>
          <w:bCs w:val="0"/>
          <w:lang w:val="en-GB"/>
        </w:rPr>
        <w:t>compa</w:t>
      </w:r>
      <w:r w:rsidR="00E7450B" w:rsidRPr="003F7195">
        <w:rPr>
          <w:bCs w:val="0"/>
          <w:lang w:val="en-GB"/>
        </w:rPr>
        <w:t xml:space="preserve">red with </w:t>
      </w:r>
      <w:r w:rsidR="000809F2">
        <w:rPr>
          <w:bCs w:val="0"/>
          <w:lang w:val="en-GB"/>
        </w:rPr>
        <w:t>o</w:t>
      </w:r>
      <w:r w:rsidR="00AF6418">
        <w:rPr>
          <w:bCs w:val="0"/>
          <w:lang w:val="en-GB"/>
        </w:rPr>
        <w:t xml:space="preserve">ther cohort having no OFI. </w:t>
      </w:r>
      <w:r w:rsidR="00B33467" w:rsidRPr="003F7195">
        <w:rPr>
          <w:bCs w:val="0"/>
          <w:lang w:val="en-GB"/>
        </w:rPr>
        <w:t xml:space="preserve">To </w:t>
      </w:r>
      <w:r w:rsidR="00A246E9" w:rsidRPr="003F7195">
        <w:rPr>
          <w:bCs w:val="0"/>
          <w:lang w:val="en-GB"/>
        </w:rPr>
        <w:t xml:space="preserve">obtain the odds ratio, the coefficients were </w:t>
      </w:r>
      <w:r w:rsidR="00B667C2" w:rsidRPr="003F7195">
        <w:rPr>
          <w:bCs w:val="0"/>
          <w:lang w:val="en-GB"/>
        </w:rPr>
        <w:t xml:space="preserve">exponentiated. </w:t>
      </w:r>
    </w:p>
    <w:p w14:paraId="01AE848C" w14:textId="03C61A0B" w:rsidR="00C2404A" w:rsidRPr="003F7195" w:rsidRDefault="00C2404A" w:rsidP="00CA65BE">
      <w:pPr>
        <w:pStyle w:val="Brdtext1"/>
        <w:rPr>
          <w:bCs w:val="0"/>
          <w:lang w:val="en-GB"/>
        </w:rPr>
      </w:pPr>
    </w:p>
    <w:p w14:paraId="31984A9C" w14:textId="307C504D" w:rsidR="00F33A71" w:rsidRPr="003F7195" w:rsidRDefault="00A952DA" w:rsidP="00CA65BE">
      <w:pPr>
        <w:pStyle w:val="Brdtext1"/>
        <w:rPr>
          <w:bCs w:val="0"/>
          <w:lang w:val="en-GB"/>
        </w:rPr>
      </w:pPr>
      <w:r w:rsidRPr="003F7195">
        <w:rPr>
          <w:bCs w:val="0"/>
          <w:lang w:val="en-GB"/>
        </w:rPr>
        <w:t xml:space="preserve">Z-values were calculated to obtain the </w:t>
      </w:r>
      <w:r w:rsidR="00FC4A65" w:rsidRPr="003F7195">
        <w:rPr>
          <w:bCs w:val="0"/>
          <w:lang w:val="en-GB"/>
        </w:rPr>
        <w:t>significance of the coefficient</w:t>
      </w:r>
      <w:r w:rsidR="00675918" w:rsidRPr="003F7195">
        <w:rPr>
          <w:bCs w:val="0"/>
          <w:lang w:val="en-GB"/>
        </w:rPr>
        <w:t xml:space="preserve">s in predicting </w:t>
      </w:r>
      <w:r w:rsidR="00BE5841" w:rsidRPr="003F7195">
        <w:rPr>
          <w:bCs w:val="0"/>
          <w:lang w:val="en-GB"/>
        </w:rPr>
        <w:t xml:space="preserve">the dependent variable, with the null-hypothesis that </w:t>
      </w:r>
      <w:r w:rsidR="00A65968" w:rsidRPr="003F7195">
        <w:rPr>
          <w:bCs w:val="0"/>
          <w:lang w:val="en-GB"/>
        </w:rPr>
        <w:t xml:space="preserve">there are no association between </w:t>
      </w:r>
      <w:r w:rsidR="00F26953" w:rsidRPr="003F7195">
        <w:rPr>
          <w:bCs w:val="0"/>
          <w:lang w:val="en-GB"/>
        </w:rPr>
        <w:t>the evaluated</w:t>
      </w:r>
      <w:r w:rsidR="00792056" w:rsidRPr="003F7195">
        <w:rPr>
          <w:bCs w:val="0"/>
          <w:lang w:val="en-GB"/>
        </w:rPr>
        <w:t xml:space="preserve"> category of OFI and the patient cohort. </w:t>
      </w:r>
      <w:r w:rsidR="00432E39" w:rsidRPr="003F7195">
        <w:rPr>
          <w:bCs w:val="0"/>
          <w:lang w:val="en-GB"/>
        </w:rPr>
        <w:t>A p-value of 0.005 (</w:t>
      </w:r>
      <w:r w:rsidR="00BF1816" w:rsidRPr="003F7195">
        <w:rPr>
          <w:bCs w:val="0"/>
          <w:lang w:val="en-GB"/>
        </w:rPr>
        <w:t>z</w:t>
      </w:r>
      <w:r w:rsidR="00432E39" w:rsidRPr="003F7195">
        <w:rPr>
          <w:bCs w:val="0"/>
          <w:lang w:val="en-GB"/>
        </w:rPr>
        <w:t>-value &gt; 1,96) was considered statistically significant</w:t>
      </w:r>
      <w:r w:rsidR="00FD17FE" w:rsidRPr="003F7195">
        <w:rPr>
          <w:bCs w:val="0"/>
          <w:lang w:val="en-GB"/>
        </w:rPr>
        <w:t xml:space="preserve"> to reject the null-hypothesis. </w:t>
      </w:r>
    </w:p>
    <w:p w14:paraId="691F57CD" w14:textId="7C0D20E3" w:rsidR="00A211BA" w:rsidRDefault="00A211BA">
      <w:pPr>
        <w:rPr>
          <w:bCs/>
          <w:lang w:val="en-GB"/>
        </w:rPr>
      </w:pPr>
      <w:r>
        <w:rPr>
          <w:lang w:val="en-GB"/>
        </w:rPr>
        <w:br w:type="page"/>
      </w:r>
    </w:p>
    <w:p w14:paraId="1EB3954F" w14:textId="77777777" w:rsidR="00CA65BE" w:rsidRPr="003F7195" w:rsidRDefault="00CA65BE" w:rsidP="00CA65BE">
      <w:pPr>
        <w:pStyle w:val="Brdtext1"/>
        <w:rPr>
          <w:lang w:val="en-GB"/>
        </w:rPr>
      </w:pPr>
    </w:p>
    <w:p w14:paraId="347A5E8B" w14:textId="77777777" w:rsidR="00CA65BE" w:rsidRPr="003F7195" w:rsidRDefault="00CA65BE" w:rsidP="00CA65BE">
      <w:pPr>
        <w:pStyle w:val="Brdtext1"/>
        <w:rPr>
          <w:b/>
          <w:lang w:val="en-GB"/>
        </w:rPr>
      </w:pPr>
      <w:r w:rsidRPr="003F7195">
        <w:rPr>
          <w:b/>
          <w:lang w:val="en-GB"/>
        </w:rPr>
        <w:t xml:space="preserve">Bias </w:t>
      </w:r>
    </w:p>
    <w:p w14:paraId="5589C4D3" w14:textId="39E20F6C" w:rsidR="00CA65BE" w:rsidRPr="003F7195" w:rsidRDefault="00CA65BE" w:rsidP="00CA65BE">
      <w:pPr>
        <w:pStyle w:val="Brdtext1"/>
        <w:rPr>
          <w:lang w:val="en-GB"/>
        </w:rPr>
      </w:pPr>
      <w:r w:rsidRPr="003F7195">
        <w:rPr>
          <w:lang w:val="en-GB"/>
        </w:rPr>
        <w:t xml:space="preserve">To prevent bias, the multivariable regression model was developed using a simulated scrambled dataset with random data. The algorithm for the model was developed step-by-step and then evaluated by a trained programmer and statistician before being applied on the real data. </w:t>
      </w:r>
    </w:p>
    <w:p w14:paraId="2BA8B8A9" w14:textId="02C0FE1F" w:rsidR="0096073B" w:rsidRPr="003F7195" w:rsidRDefault="0096073B" w:rsidP="00CA65BE">
      <w:pPr>
        <w:pStyle w:val="Brdtext1"/>
        <w:rPr>
          <w:lang w:val="en-GB"/>
        </w:rPr>
      </w:pPr>
    </w:p>
    <w:p w14:paraId="0928D17F" w14:textId="1F56D4F0" w:rsidR="0096073B" w:rsidRPr="003F7195" w:rsidRDefault="0096073B" w:rsidP="00CA65BE">
      <w:pPr>
        <w:pStyle w:val="Brdtext1"/>
        <w:rPr>
          <w:b/>
          <w:lang w:val="en-GB"/>
        </w:rPr>
      </w:pPr>
      <w:r w:rsidRPr="003F7195">
        <w:rPr>
          <w:b/>
          <w:lang w:val="en-GB"/>
        </w:rPr>
        <w:t xml:space="preserve">Ethical considerations </w:t>
      </w:r>
    </w:p>
    <w:p w14:paraId="66901D3F" w14:textId="24DA218A" w:rsidR="00955F26" w:rsidRDefault="003A49DD" w:rsidP="00512577">
      <w:pPr>
        <w:pStyle w:val="Brdtext1"/>
        <w:rPr>
          <w:lang w:val="en-GB"/>
        </w:rPr>
      </w:pPr>
      <w:r w:rsidRPr="003F7195">
        <w:rPr>
          <w:bCs w:val="0"/>
          <w:lang w:val="en-GB"/>
        </w:rPr>
        <w:t>S</w:t>
      </w:r>
      <w:r w:rsidR="00632269" w:rsidRPr="003F7195">
        <w:rPr>
          <w:bCs w:val="0"/>
          <w:lang w:val="en-GB"/>
        </w:rPr>
        <w:t xml:space="preserve">tudies of the </w:t>
      </w:r>
      <w:r w:rsidR="00B000BD" w:rsidRPr="003F7195">
        <w:rPr>
          <w:bCs w:val="0"/>
          <w:lang w:val="en-GB"/>
        </w:rPr>
        <w:t>trauma quality database at the Karolinska University Hospital has</w:t>
      </w:r>
      <w:r w:rsidR="007C2590" w:rsidRPr="003F7195">
        <w:rPr>
          <w:bCs w:val="0"/>
          <w:lang w:val="en-GB"/>
        </w:rPr>
        <w:t xml:space="preserve"> been ethically approved by</w:t>
      </w:r>
      <w:commentRangeStart w:id="1"/>
      <w:r w:rsidR="009E1333" w:rsidRPr="003F7195">
        <w:rPr>
          <w:bCs w:val="0"/>
          <w:lang w:val="en-GB"/>
        </w:rPr>
        <w:t>…</w:t>
      </w:r>
      <w:commentRangeEnd w:id="1"/>
      <w:r w:rsidR="005950BC">
        <w:rPr>
          <w:rStyle w:val="Kommentarsreferens"/>
          <w:bCs w:val="0"/>
          <w:lang w:val="sv-SE"/>
        </w:rPr>
        <w:commentReference w:id="1"/>
      </w:r>
      <w:r w:rsidR="009E1333" w:rsidRPr="003F7195">
        <w:rPr>
          <w:bCs w:val="0"/>
          <w:lang w:val="en-GB"/>
        </w:rPr>
        <w:t xml:space="preserve"> The </w:t>
      </w:r>
      <w:proofErr w:type="spellStart"/>
      <w:r w:rsidR="009E1333" w:rsidRPr="003F7195">
        <w:rPr>
          <w:bCs w:val="0"/>
          <w:lang w:val="en-GB"/>
        </w:rPr>
        <w:t>SweTrau</w:t>
      </w:r>
      <w:proofErr w:type="spellEnd"/>
      <w:r w:rsidR="009E1333" w:rsidRPr="003F7195">
        <w:rPr>
          <w:bCs w:val="0"/>
          <w:lang w:val="en-GB"/>
        </w:rPr>
        <w:t xml:space="preserve"> is a </w:t>
      </w:r>
      <w:r w:rsidR="002551EA" w:rsidRPr="003F7195">
        <w:rPr>
          <w:bCs w:val="0"/>
          <w:lang w:val="en-GB"/>
        </w:rPr>
        <w:t>public registry.</w:t>
      </w:r>
      <w:r w:rsidR="000E2EB5" w:rsidRPr="003F7195">
        <w:rPr>
          <w:bCs w:val="0"/>
          <w:lang w:val="en-GB"/>
        </w:rPr>
        <w:t xml:space="preserve"> </w:t>
      </w:r>
      <w:r w:rsidR="0033534F" w:rsidRPr="003F7195">
        <w:rPr>
          <w:lang w:val="en-GB"/>
        </w:rPr>
        <w:t xml:space="preserve">Variables such as ID-number and name were scrambled and anonymised throughout analysis of the real dataset. </w:t>
      </w:r>
      <w:r w:rsidR="00DF4106" w:rsidRPr="003F7195">
        <w:rPr>
          <w:lang w:val="en-GB"/>
        </w:rPr>
        <w:t xml:space="preserve">There were hence no </w:t>
      </w:r>
      <w:r w:rsidR="00320B44" w:rsidRPr="003F7195">
        <w:rPr>
          <w:lang w:val="en-GB"/>
        </w:rPr>
        <w:t xml:space="preserve">ethical issues in the conduction of this thesis. </w:t>
      </w:r>
    </w:p>
    <w:p w14:paraId="074D8A2E" w14:textId="77777777" w:rsidR="009E40FA" w:rsidRPr="00512577" w:rsidRDefault="009E40FA" w:rsidP="00512577">
      <w:pPr>
        <w:pStyle w:val="Brdtext1"/>
        <w:rPr>
          <w:bCs w:val="0"/>
          <w:lang w:val="en-GB"/>
        </w:rPr>
      </w:pPr>
    </w:p>
    <w:p w14:paraId="39034532" w14:textId="4AA271AD" w:rsidR="00104F08" w:rsidRPr="00D42300" w:rsidRDefault="00955F26" w:rsidP="00D42300">
      <w:pPr>
        <w:pStyle w:val="Rubrik1"/>
        <w:rPr>
          <w:lang w:val="en-GB"/>
        </w:rPr>
      </w:pPr>
      <w:r w:rsidRPr="003F7195">
        <w:rPr>
          <w:lang w:val="en-GB"/>
        </w:rPr>
        <w:t>Results</w:t>
      </w:r>
    </w:p>
    <w:p w14:paraId="30834EAD" w14:textId="337F6E4F" w:rsidR="00DF72A1" w:rsidRDefault="00DF72A1" w:rsidP="00D570EE">
      <w:pPr>
        <w:pStyle w:val="Brdtext1"/>
        <w:rPr>
          <w:lang w:val="en-GB"/>
        </w:rPr>
      </w:pPr>
      <w:r>
        <w:rPr>
          <w:lang w:val="en-GB"/>
        </w:rPr>
        <w:t xml:space="preserve">Table </w:t>
      </w:r>
      <w:r w:rsidR="00856FC9">
        <w:rPr>
          <w:lang w:val="en-GB"/>
        </w:rPr>
        <w:t>3</w:t>
      </w:r>
      <w:r>
        <w:rPr>
          <w:lang w:val="en-GB"/>
        </w:rPr>
        <w:t xml:space="preserve">. shows demographics of </w:t>
      </w:r>
      <w:r w:rsidR="00ED27F1">
        <w:rPr>
          <w:lang w:val="en-GB"/>
        </w:rPr>
        <w:t xml:space="preserve">all patient cohorts. </w:t>
      </w:r>
      <w:r w:rsidR="009B0BD6">
        <w:rPr>
          <w:lang w:val="en-GB"/>
        </w:rPr>
        <w:t>BM</w:t>
      </w:r>
      <w:r w:rsidR="00ED27F1">
        <w:rPr>
          <w:lang w:val="en-GB"/>
        </w:rPr>
        <w:t xml:space="preserve"> </w:t>
      </w:r>
      <w:r w:rsidR="009B7273">
        <w:rPr>
          <w:lang w:val="en-GB"/>
        </w:rPr>
        <w:t>without TBI was the largest (4</w:t>
      </w:r>
      <w:r w:rsidR="007452CD">
        <w:rPr>
          <w:lang w:val="en-GB"/>
        </w:rPr>
        <w:t>98</w:t>
      </w:r>
      <w:r w:rsidR="009B7273">
        <w:rPr>
          <w:lang w:val="en-GB"/>
        </w:rPr>
        <w:t xml:space="preserve">) </w:t>
      </w:r>
      <w:r w:rsidR="00020BC3">
        <w:rPr>
          <w:lang w:val="en-GB"/>
        </w:rPr>
        <w:t>cohort of study</w:t>
      </w:r>
      <w:r w:rsidR="0043581F">
        <w:rPr>
          <w:lang w:val="en-GB"/>
        </w:rPr>
        <w:t xml:space="preserve">. </w:t>
      </w:r>
      <w:r w:rsidR="003976C4">
        <w:rPr>
          <w:lang w:val="en-GB"/>
        </w:rPr>
        <w:t>Men were overrepresented in all cohorts</w:t>
      </w:r>
      <w:r w:rsidR="00E66AB1">
        <w:rPr>
          <w:lang w:val="en-GB"/>
        </w:rPr>
        <w:t xml:space="preserve"> (6</w:t>
      </w:r>
      <w:r w:rsidR="00AB400B">
        <w:rPr>
          <w:lang w:val="en-GB"/>
        </w:rPr>
        <w:t>9</w:t>
      </w:r>
      <w:r w:rsidR="00E66AB1">
        <w:rPr>
          <w:lang w:val="en-GB"/>
        </w:rPr>
        <w:t>.</w:t>
      </w:r>
      <w:r w:rsidR="00AB400B">
        <w:rPr>
          <w:lang w:val="en-GB"/>
        </w:rPr>
        <w:t>2</w:t>
      </w:r>
      <w:r w:rsidR="00C722B9">
        <w:rPr>
          <w:lang w:val="en-GB"/>
        </w:rPr>
        <w:t>%)</w:t>
      </w:r>
      <w:r w:rsidR="003976C4">
        <w:rPr>
          <w:lang w:val="en-GB"/>
        </w:rPr>
        <w:t xml:space="preserve">, but most </w:t>
      </w:r>
      <w:r w:rsidR="00386ECA">
        <w:rPr>
          <w:lang w:val="en-GB"/>
        </w:rPr>
        <w:t xml:space="preserve">prominently </w:t>
      </w:r>
      <w:r w:rsidR="00F86485">
        <w:rPr>
          <w:lang w:val="en-GB"/>
        </w:rPr>
        <w:t>in penetrating trauma where 9</w:t>
      </w:r>
      <w:r w:rsidR="00AB400B">
        <w:rPr>
          <w:lang w:val="en-GB"/>
        </w:rPr>
        <w:t>1</w:t>
      </w:r>
      <w:r w:rsidR="00C722B9">
        <w:rPr>
          <w:lang w:val="en-GB"/>
        </w:rPr>
        <w:t>.</w:t>
      </w:r>
      <w:r w:rsidR="00AB400B">
        <w:rPr>
          <w:lang w:val="en-GB"/>
        </w:rPr>
        <w:t>3</w:t>
      </w:r>
      <w:r w:rsidR="00F86485">
        <w:rPr>
          <w:lang w:val="en-GB"/>
        </w:rPr>
        <w:t xml:space="preserve">% </w:t>
      </w:r>
      <w:r w:rsidR="003E596F">
        <w:rPr>
          <w:lang w:val="en-GB"/>
        </w:rPr>
        <w:t>were men.</w:t>
      </w:r>
      <w:r w:rsidR="0019330F">
        <w:rPr>
          <w:lang w:val="en-GB"/>
        </w:rPr>
        <w:t xml:space="preserve"> </w:t>
      </w:r>
      <w:r w:rsidR="00C1123C">
        <w:rPr>
          <w:lang w:val="en-GB"/>
        </w:rPr>
        <w:t>This cohort was also c</w:t>
      </w:r>
      <w:r w:rsidR="008B5576">
        <w:rPr>
          <w:lang w:val="en-GB"/>
        </w:rPr>
        <w:t xml:space="preserve">haracterised by </w:t>
      </w:r>
      <w:r w:rsidR="0040272E">
        <w:rPr>
          <w:lang w:val="en-GB"/>
        </w:rPr>
        <w:t xml:space="preserve">younger </w:t>
      </w:r>
      <w:r w:rsidR="00F70064">
        <w:rPr>
          <w:lang w:val="en-GB"/>
        </w:rPr>
        <w:t>age</w:t>
      </w:r>
      <w:r w:rsidR="0040272E">
        <w:rPr>
          <w:lang w:val="en-GB"/>
        </w:rPr>
        <w:t>, with a</w:t>
      </w:r>
      <w:r w:rsidR="006A50C8">
        <w:rPr>
          <w:lang w:val="en-GB"/>
        </w:rPr>
        <w:t xml:space="preserve"> median </w:t>
      </w:r>
      <w:r w:rsidR="0040272E">
        <w:rPr>
          <w:lang w:val="en-GB"/>
        </w:rPr>
        <w:t xml:space="preserve">of </w:t>
      </w:r>
      <w:r w:rsidR="00122A88">
        <w:rPr>
          <w:lang w:val="en-GB"/>
        </w:rPr>
        <w:t>2</w:t>
      </w:r>
      <w:r w:rsidR="004B6C02">
        <w:rPr>
          <w:lang w:val="en-GB"/>
        </w:rPr>
        <w:t>7</w:t>
      </w:r>
      <w:r w:rsidR="00122A88">
        <w:rPr>
          <w:lang w:val="en-GB"/>
        </w:rPr>
        <w:t xml:space="preserve"> years, compared with </w:t>
      </w:r>
      <w:r w:rsidR="00C46E83">
        <w:rPr>
          <w:lang w:val="en-GB"/>
        </w:rPr>
        <w:t xml:space="preserve">an overall </w:t>
      </w:r>
      <w:r w:rsidR="007F41D5">
        <w:rPr>
          <w:lang w:val="en-GB"/>
        </w:rPr>
        <w:t>median of</w:t>
      </w:r>
      <w:r w:rsidR="00C46E83">
        <w:rPr>
          <w:lang w:val="en-GB"/>
        </w:rPr>
        <w:t xml:space="preserve"> 42</w:t>
      </w:r>
      <w:r w:rsidR="000423E9">
        <w:rPr>
          <w:lang w:val="en-GB"/>
        </w:rPr>
        <w:t xml:space="preserve"> years. </w:t>
      </w:r>
      <w:r w:rsidR="004B6C02">
        <w:rPr>
          <w:lang w:val="en-GB"/>
        </w:rPr>
        <w:t>508</w:t>
      </w:r>
      <w:r w:rsidR="00711E40">
        <w:rPr>
          <w:lang w:val="en-GB"/>
        </w:rPr>
        <w:t xml:space="preserve"> patients d</w:t>
      </w:r>
      <w:r w:rsidR="002B6426">
        <w:rPr>
          <w:lang w:val="en-GB"/>
        </w:rPr>
        <w:t>ied within 30 days after trauma</w:t>
      </w:r>
      <w:r w:rsidR="00BF64DA">
        <w:rPr>
          <w:lang w:val="en-GB"/>
        </w:rPr>
        <w:t xml:space="preserve">. Patients with </w:t>
      </w:r>
      <w:r w:rsidR="00973C04">
        <w:rPr>
          <w:lang w:val="en-GB"/>
        </w:rPr>
        <w:t xml:space="preserve">TBI (isolated TBI and </w:t>
      </w:r>
      <w:r w:rsidR="006A7173">
        <w:rPr>
          <w:lang w:val="en-GB"/>
        </w:rPr>
        <w:t>BM</w:t>
      </w:r>
      <w:r w:rsidR="00973C04">
        <w:rPr>
          <w:lang w:val="en-GB"/>
        </w:rPr>
        <w:t xml:space="preserve"> with TBI</w:t>
      </w:r>
      <w:r w:rsidR="00281D6F">
        <w:rPr>
          <w:lang w:val="en-GB"/>
        </w:rPr>
        <w:t xml:space="preserve">) </w:t>
      </w:r>
      <w:r w:rsidR="00973C04">
        <w:rPr>
          <w:lang w:val="en-GB"/>
        </w:rPr>
        <w:t>had a higher de</w:t>
      </w:r>
      <w:r w:rsidR="00281D6F">
        <w:rPr>
          <w:lang w:val="en-GB"/>
        </w:rPr>
        <w:t xml:space="preserve">ath rate </w:t>
      </w:r>
      <w:commentRangeStart w:id="2"/>
      <w:r w:rsidR="00281D6F">
        <w:rPr>
          <w:lang w:val="en-GB"/>
        </w:rPr>
        <w:t>(54.</w:t>
      </w:r>
      <w:r w:rsidR="009C2A7D">
        <w:rPr>
          <w:lang w:val="en-GB"/>
        </w:rPr>
        <w:t>5% and 53.2% respectively</w:t>
      </w:r>
      <w:commentRangeEnd w:id="2"/>
      <w:r w:rsidR="005019C1">
        <w:rPr>
          <w:rStyle w:val="Kommentarsreferens"/>
          <w:bCs w:val="0"/>
          <w:lang w:val="sv-SE"/>
        </w:rPr>
        <w:commentReference w:id="2"/>
      </w:r>
      <w:r w:rsidR="009C2A7D">
        <w:rPr>
          <w:lang w:val="en-GB"/>
        </w:rPr>
        <w:t xml:space="preserve">) compared </w:t>
      </w:r>
      <w:r w:rsidR="00906A4B">
        <w:rPr>
          <w:lang w:val="en-GB"/>
        </w:rPr>
        <w:t>with average death of</w:t>
      </w:r>
      <w:r w:rsidR="009C2A7D">
        <w:rPr>
          <w:lang w:val="en-GB"/>
        </w:rPr>
        <w:t xml:space="preserve"> </w:t>
      </w:r>
      <w:r w:rsidR="00386ECA">
        <w:rPr>
          <w:lang w:val="en-GB"/>
        </w:rPr>
        <w:t>8.5%</w:t>
      </w:r>
      <w:r w:rsidR="0042260B">
        <w:rPr>
          <w:lang w:val="en-GB"/>
        </w:rPr>
        <w:t xml:space="preserve">. </w:t>
      </w:r>
      <w:commentRangeStart w:id="3"/>
      <w:r w:rsidR="004F380E">
        <w:rPr>
          <w:lang w:val="en-GB"/>
        </w:rPr>
        <w:t>Severe TBI in the table is defined as injury to the head with an AIS &gt;</w:t>
      </w:r>
      <w:r w:rsidR="001D4CAE">
        <w:rPr>
          <w:lang w:val="en-GB"/>
        </w:rPr>
        <w:t>3. Pat</w:t>
      </w:r>
      <w:r w:rsidR="00063AF5">
        <w:rPr>
          <w:lang w:val="en-GB"/>
        </w:rPr>
        <w:t>ients with</w:t>
      </w:r>
      <w:r w:rsidR="006A7173">
        <w:rPr>
          <w:lang w:val="en-GB"/>
        </w:rPr>
        <w:t xml:space="preserve"> BM</w:t>
      </w:r>
      <w:r w:rsidR="00063AF5">
        <w:rPr>
          <w:lang w:val="en-GB"/>
        </w:rPr>
        <w:t xml:space="preserve"> injur</w:t>
      </w:r>
      <w:r w:rsidR="009A20D8">
        <w:rPr>
          <w:lang w:val="en-GB"/>
        </w:rPr>
        <w:t xml:space="preserve">y </w:t>
      </w:r>
      <w:r w:rsidR="00063AF5">
        <w:rPr>
          <w:lang w:val="en-GB"/>
        </w:rPr>
        <w:t>and</w:t>
      </w:r>
      <w:r w:rsidR="00626D28">
        <w:rPr>
          <w:lang w:val="en-GB"/>
        </w:rPr>
        <w:t xml:space="preserve"> </w:t>
      </w:r>
      <w:r w:rsidR="00063AF5">
        <w:rPr>
          <w:lang w:val="en-GB"/>
        </w:rPr>
        <w:t xml:space="preserve">severe </w:t>
      </w:r>
      <w:r w:rsidR="006A7173">
        <w:rPr>
          <w:lang w:val="en-GB"/>
        </w:rPr>
        <w:t>TBI</w:t>
      </w:r>
      <w:r w:rsidR="009A20D8">
        <w:rPr>
          <w:lang w:val="en-GB"/>
        </w:rPr>
        <w:t>,</w:t>
      </w:r>
      <w:r w:rsidR="00626D28">
        <w:rPr>
          <w:lang w:val="en-GB"/>
        </w:rPr>
        <w:t xml:space="preserve"> who</w:t>
      </w:r>
      <w:r w:rsidR="00957089">
        <w:rPr>
          <w:lang w:val="en-GB"/>
        </w:rPr>
        <w:t xml:space="preserve"> </w:t>
      </w:r>
      <w:r w:rsidR="001D4CAE">
        <w:rPr>
          <w:lang w:val="en-GB"/>
        </w:rPr>
        <w:t xml:space="preserve">also had a </w:t>
      </w:r>
      <w:r w:rsidR="00295314">
        <w:rPr>
          <w:lang w:val="en-GB"/>
        </w:rPr>
        <w:t xml:space="preserve">GCS&lt;9 </w:t>
      </w:r>
      <w:proofErr w:type="gramStart"/>
      <w:r w:rsidR="00295314">
        <w:rPr>
          <w:lang w:val="en-GB"/>
        </w:rPr>
        <w:t>were</w:t>
      </w:r>
      <w:proofErr w:type="gramEnd"/>
      <w:r w:rsidR="00295314">
        <w:rPr>
          <w:lang w:val="en-GB"/>
        </w:rPr>
        <w:t xml:space="preserve"> </w:t>
      </w:r>
      <w:r w:rsidR="00BE31D1">
        <w:rPr>
          <w:lang w:val="en-GB"/>
        </w:rPr>
        <w:t>counted as BM with TBI. Patients wi</w:t>
      </w:r>
      <w:r w:rsidR="006F0789">
        <w:rPr>
          <w:lang w:val="en-GB"/>
        </w:rPr>
        <w:t xml:space="preserve">th </w:t>
      </w:r>
      <w:r w:rsidR="009B1DCE">
        <w:rPr>
          <w:lang w:val="en-GB"/>
        </w:rPr>
        <w:t>traumatic</w:t>
      </w:r>
      <w:r w:rsidR="006F0789">
        <w:rPr>
          <w:lang w:val="en-GB"/>
        </w:rPr>
        <w:t xml:space="preserve"> brain injury and a GCS </w:t>
      </w:r>
      <w:r w:rsidR="009B1DCE">
        <w:rPr>
          <w:lang w:val="en-GB"/>
        </w:rPr>
        <w:t>&gt;9 was categorised as BM without TBI.</w:t>
      </w:r>
      <w:r w:rsidR="008212C0">
        <w:rPr>
          <w:lang w:val="en-GB"/>
        </w:rPr>
        <w:t xml:space="preserve"> This distinction was made to avoid overlap.</w:t>
      </w:r>
      <w:commentRangeEnd w:id="3"/>
      <w:r w:rsidR="008212C0">
        <w:rPr>
          <w:rStyle w:val="Kommentarsreferens"/>
          <w:bCs w:val="0"/>
          <w:lang w:val="sv-SE"/>
        </w:rPr>
        <w:commentReference w:id="3"/>
      </w:r>
    </w:p>
    <w:p w14:paraId="7523BF15" w14:textId="77777777" w:rsidR="001E7465" w:rsidRDefault="001E7465" w:rsidP="00D570EE">
      <w:pPr>
        <w:pStyle w:val="Brdtext1"/>
        <w:rPr>
          <w:lang w:val="en-GB"/>
        </w:rPr>
      </w:pPr>
    </w:p>
    <w:p w14:paraId="53C961B5" w14:textId="3193F848" w:rsidR="00A9160A" w:rsidRDefault="006D3AC1" w:rsidP="00D570EE">
      <w:pPr>
        <w:pStyle w:val="Brdtext1"/>
        <w:rPr>
          <w:lang w:val="en-GB"/>
        </w:rPr>
      </w:pPr>
      <w:r w:rsidRPr="4790DFFC">
        <w:rPr>
          <w:lang w:val="en-GB"/>
        </w:rPr>
        <w:t>Table</w:t>
      </w:r>
      <w:r w:rsidR="00634E35" w:rsidRPr="4790DFFC">
        <w:rPr>
          <w:lang w:val="en-GB"/>
        </w:rPr>
        <w:t xml:space="preserve"> </w:t>
      </w:r>
      <w:r w:rsidR="00856FC9">
        <w:rPr>
          <w:lang w:val="en-GB"/>
        </w:rPr>
        <w:t>2</w:t>
      </w:r>
      <w:r w:rsidR="00B80AF9" w:rsidRPr="4790DFFC">
        <w:rPr>
          <w:lang w:val="en-GB"/>
        </w:rPr>
        <w:t xml:space="preserve">. </w:t>
      </w:r>
      <w:r w:rsidRPr="4790DFFC">
        <w:rPr>
          <w:lang w:val="en-GB"/>
        </w:rPr>
        <w:t>present</w:t>
      </w:r>
      <w:r w:rsidR="00B80AF9" w:rsidRPr="4790DFFC">
        <w:rPr>
          <w:lang w:val="en-GB"/>
        </w:rPr>
        <w:t>s</w:t>
      </w:r>
      <w:r w:rsidR="0055118E" w:rsidRPr="4790DFFC">
        <w:rPr>
          <w:lang w:val="en-GB"/>
        </w:rPr>
        <w:t xml:space="preserve"> the distribution of cohort</w:t>
      </w:r>
      <w:r w:rsidR="00B80AF9" w:rsidRPr="4790DFFC">
        <w:rPr>
          <w:lang w:val="en-GB"/>
        </w:rPr>
        <w:t>s</w:t>
      </w:r>
      <w:r w:rsidR="0055118E" w:rsidRPr="4790DFFC">
        <w:rPr>
          <w:lang w:val="en-GB"/>
        </w:rPr>
        <w:t xml:space="preserve"> and patients demographics across all </w:t>
      </w:r>
      <w:r w:rsidR="00EC61EC" w:rsidRPr="4790DFFC">
        <w:rPr>
          <w:lang w:val="en-GB"/>
        </w:rPr>
        <w:t>seven categories of OFIs</w:t>
      </w:r>
      <w:r w:rsidR="00E86972" w:rsidRPr="4790DFFC">
        <w:rPr>
          <w:lang w:val="en-GB"/>
        </w:rPr>
        <w:t>.</w:t>
      </w:r>
      <w:r w:rsidR="00CD0042" w:rsidRPr="4790DFFC">
        <w:rPr>
          <w:lang w:val="en-GB"/>
        </w:rPr>
        <w:t xml:space="preserve"> </w:t>
      </w:r>
      <w:r w:rsidR="00F855A4" w:rsidRPr="4790DFFC">
        <w:rPr>
          <w:lang w:val="en-GB"/>
        </w:rPr>
        <w:t>Only the dominating OFI from conference was counted</w:t>
      </w:r>
      <w:r w:rsidR="00B0271B" w:rsidRPr="4790DFFC">
        <w:rPr>
          <w:lang w:val="en-GB"/>
        </w:rPr>
        <w:t xml:space="preserve">, </w:t>
      </w:r>
      <w:r w:rsidR="007113CB" w:rsidRPr="4790DFFC">
        <w:rPr>
          <w:lang w:val="en-GB"/>
        </w:rPr>
        <w:t xml:space="preserve">each patient </w:t>
      </w:r>
      <w:r w:rsidR="00CD01B7" w:rsidRPr="4790DFFC">
        <w:rPr>
          <w:lang w:val="en-GB"/>
        </w:rPr>
        <w:t xml:space="preserve">is thus only </w:t>
      </w:r>
      <w:r w:rsidR="00F772B0" w:rsidRPr="4790DFFC">
        <w:rPr>
          <w:lang w:val="en-GB"/>
        </w:rPr>
        <w:t xml:space="preserve">presented once. </w:t>
      </w:r>
      <w:r w:rsidR="009F34E7" w:rsidRPr="4790DFFC">
        <w:rPr>
          <w:lang w:val="en-GB"/>
        </w:rPr>
        <w:t xml:space="preserve"> </w:t>
      </w:r>
      <w:r w:rsidR="00F7096C" w:rsidRPr="4790DFFC">
        <w:rPr>
          <w:lang w:val="en-GB"/>
        </w:rPr>
        <w:t xml:space="preserve">Overall, </w:t>
      </w:r>
      <w:r w:rsidR="00280B27" w:rsidRPr="4790DFFC">
        <w:rPr>
          <w:lang w:val="en-GB"/>
        </w:rPr>
        <w:t xml:space="preserve">OFIs were identified </w:t>
      </w:r>
      <w:r w:rsidR="00291A40" w:rsidRPr="4790DFFC">
        <w:rPr>
          <w:lang w:val="en-GB"/>
        </w:rPr>
        <w:t>in</w:t>
      </w:r>
      <w:r w:rsidR="00B32022" w:rsidRPr="4790DFFC">
        <w:rPr>
          <w:lang w:val="en-GB"/>
        </w:rPr>
        <w:t xml:space="preserve"> </w:t>
      </w:r>
      <w:r w:rsidR="005F0C43" w:rsidRPr="4790DFFC">
        <w:rPr>
          <w:lang w:val="en-GB"/>
        </w:rPr>
        <w:t>4</w:t>
      </w:r>
      <w:r w:rsidR="00B02D34" w:rsidRPr="4790DFFC">
        <w:rPr>
          <w:lang w:val="en-GB"/>
        </w:rPr>
        <w:t>00</w:t>
      </w:r>
      <w:r w:rsidR="003032B7" w:rsidRPr="4790DFFC">
        <w:rPr>
          <w:lang w:val="en-GB"/>
        </w:rPr>
        <w:t xml:space="preserve"> (</w:t>
      </w:r>
      <w:r w:rsidR="00DD4F4B" w:rsidRPr="4790DFFC">
        <w:rPr>
          <w:lang w:val="en-GB"/>
        </w:rPr>
        <w:t>6</w:t>
      </w:r>
      <w:r w:rsidR="00A04187" w:rsidRPr="4790DFFC">
        <w:rPr>
          <w:lang w:val="en-GB"/>
        </w:rPr>
        <w:t>.</w:t>
      </w:r>
      <w:r w:rsidR="00DD4F4B" w:rsidRPr="4790DFFC">
        <w:rPr>
          <w:lang w:val="en-GB"/>
        </w:rPr>
        <w:t>7</w:t>
      </w:r>
      <w:r w:rsidR="003032B7" w:rsidRPr="4790DFFC">
        <w:rPr>
          <w:lang w:val="en-GB"/>
        </w:rPr>
        <w:t>%)</w:t>
      </w:r>
      <w:r w:rsidR="00280B27" w:rsidRPr="4790DFFC">
        <w:rPr>
          <w:lang w:val="en-GB"/>
        </w:rPr>
        <w:t xml:space="preserve"> of the patient</w:t>
      </w:r>
      <w:r w:rsidR="00891EE8" w:rsidRPr="4790DFFC">
        <w:rPr>
          <w:lang w:val="en-GB"/>
        </w:rPr>
        <w:t xml:space="preserve"> </w:t>
      </w:r>
      <w:r w:rsidR="00835AC1" w:rsidRPr="4790DFFC">
        <w:rPr>
          <w:lang w:val="en-GB"/>
        </w:rPr>
        <w:t xml:space="preserve">cases. </w:t>
      </w:r>
      <w:r w:rsidR="00B232B5" w:rsidRPr="4790DFFC">
        <w:rPr>
          <w:lang w:val="en-GB"/>
        </w:rPr>
        <w:t xml:space="preserve">The most common </w:t>
      </w:r>
      <w:r w:rsidR="005269D4" w:rsidRPr="4790DFFC">
        <w:rPr>
          <w:lang w:val="en-GB"/>
        </w:rPr>
        <w:t xml:space="preserve">was </w:t>
      </w:r>
      <w:r w:rsidR="00BE55DD" w:rsidRPr="4790DFFC">
        <w:rPr>
          <w:lang w:val="en-GB"/>
        </w:rPr>
        <w:t>error in judgemen</w:t>
      </w:r>
      <w:r w:rsidR="00DB127A" w:rsidRPr="4790DFFC">
        <w:rPr>
          <w:lang w:val="en-GB"/>
        </w:rPr>
        <w:t>t</w:t>
      </w:r>
      <w:r w:rsidR="000B7C62" w:rsidRPr="4790DFFC">
        <w:rPr>
          <w:lang w:val="en-GB"/>
        </w:rPr>
        <w:t xml:space="preserve">, </w:t>
      </w:r>
      <w:r w:rsidR="003B298F" w:rsidRPr="4790DFFC">
        <w:rPr>
          <w:lang w:val="en-GB"/>
        </w:rPr>
        <w:t>1</w:t>
      </w:r>
      <w:r w:rsidR="00653A67" w:rsidRPr="4790DFFC">
        <w:rPr>
          <w:lang w:val="en-GB"/>
        </w:rPr>
        <w:t>36</w:t>
      </w:r>
      <w:r w:rsidR="000B7C62" w:rsidRPr="4790DFFC">
        <w:rPr>
          <w:lang w:val="en-GB"/>
        </w:rPr>
        <w:t xml:space="preserve"> (</w:t>
      </w:r>
      <w:r w:rsidR="001A7A81" w:rsidRPr="4790DFFC">
        <w:rPr>
          <w:lang w:val="en-GB"/>
        </w:rPr>
        <w:t>3</w:t>
      </w:r>
      <w:r w:rsidR="001D4CAE" w:rsidRPr="4790DFFC">
        <w:rPr>
          <w:lang w:val="en-GB"/>
        </w:rPr>
        <w:t>4</w:t>
      </w:r>
      <w:r w:rsidR="001A7A81" w:rsidRPr="4790DFFC">
        <w:rPr>
          <w:lang w:val="en-GB"/>
        </w:rPr>
        <w:t xml:space="preserve">%). The category included problems at triage, </w:t>
      </w:r>
      <w:r w:rsidR="001F07AD" w:rsidRPr="4790DFFC">
        <w:rPr>
          <w:lang w:val="en-GB"/>
        </w:rPr>
        <w:t>shortage of competence</w:t>
      </w:r>
      <w:r w:rsidR="00EB0D33" w:rsidRPr="4790DFFC">
        <w:rPr>
          <w:lang w:val="en-GB"/>
        </w:rPr>
        <w:t xml:space="preserve"> and error in </w:t>
      </w:r>
      <w:r w:rsidR="0057794E" w:rsidRPr="4790DFFC">
        <w:rPr>
          <w:lang w:val="en-GB"/>
        </w:rPr>
        <w:t>administration.</w:t>
      </w:r>
      <w:r w:rsidR="00532EC2">
        <w:rPr>
          <w:lang w:val="en-GB"/>
        </w:rPr>
        <w:t xml:space="preserve"> Technical error was least common, detected in</w:t>
      </w:r>
      <w:r w:rsidR="00663B64">
        <w:rPr>
          <w:lang w:val="en-GB"/>
        </w:rPr>
        <w:t xml:space="preserve"> 34 (</w:t>
      </w:r>
      <w:r w:rsidR="003C22DA">
        <w:rPr>
          <w:lang w:val="en-GB"/>
        </w:rPr>
        <w:t xml:space="preserve">8.5%) of all </w:t>
      </w:r>
      <w:r w:rsidR="006B6C83">
        <w:rPr>
          <w:lang w:val="en-GB"/>
        </w:rPr>
        <w:t xml:space="preserve">cases of OFI. </w:t>
      </w:r>
      <w:r w:rsidR="00532EC2">
        <w:rPr>
          <w:lang w:val="en-GB"/>
        </w:rPr>
        <w:t xml:space="preserve"> </w:t>
      </w:r>
      <w:r w:rsidR="00B112ED" w:rsidRPr="4790DFFC">
        <w:rPr>
          <w:lang w:val="en-GB"/>
        </w:rPr>
        <w:t xml:space="preserve">Of </w:t>
      </w:r>
      <w:r w:rsidR="00C52FFE" w:rsidRPr="4790DFFC">
        <w:rPr>
          <w:lang w:val="en-GB"/>
        </w:rPr>
        <w:t>508 deaths that occurred within 30 days of trauma, 25</w:t>
      </w:r>
      <w:r w:rsidR="00A04187" w:rsidRPr="4790DFFC">
        <w:rPr>
          <w:lang w:val="en-GB"/>
        </w:rPr>
        <w:t xml:space="preserve"> (4.9%)</w:t>
      </w:r>
      <w:r w:rsidR="00C52FFE" w:rsidRPr="4790DFFC">
        <w:rPr>
          <w:lang w:val="en-GB"/>
        </w:rPr>
        <w:t xml:space="preserve"> </w:t>
      </w:r>
      <w:r w:rsidR="5A64BC16" w:rsidRPr="4790DFFC">
        <w:rPr>
          <w:lang w:val="en-GB"/>
        </w:rPr>
        <w:t xml:space="preserve">were deemed </w:t>
      </w:r>
      <w:r w:rsidR="00C52FFE" w:rsidRPr="4790DFFC">
        <w:rPr>
          <w:lang w:val="en-GB"/>
        </w:rPr>
        <w:t>preventable</w:t>
      </w:r>
      <w:r w:rsidR="00DD3B43" w:rsidRPr="4790DFFC">
        <w:rPr>
          <w:lang w:val="en-GB"/>
        </w:rPr>
        <w:t xml:space="preserve">. </w:t>
      </w:r>
      <w:r w:rsidR="0027221A" w:rsidRPr="4790DFFC">
        <w:rPr>
          <w:lang w:val="en-GB"/>
        </w:rPr>
        <w:t>Median age for preventable death was</w:t>
      </w:r>
      <w:r w:rsidR="006627B9" w:rsidRPr="4790DFFC">
        <w:rPr>
          <w:lang w:val="en-GB"/>
        </w:rPr>
        <w:t xml:space="preserve"> 69</w:t>
      </w:r>
      <w:r w:rsidR="00FC7010" w:rsidRPr="4790DFFC">
        <w:rPr>
          <w:lang w:val="en-GB"/>
        </w:rPr>
        <w:t>, which was higher than for other OFIs.</w:t>
      </w:r>
      <w:r w:rsidR="001B78BA" w:rsidRPr="4790DFFC">
        <w:rPr>
          <w:lang w:val="en-GB"/>
        </w:rPr>
        <w:t xml:space="preserve"> </w:t>
      </w:r>
      <w:r w:rsidR="00420A71" w:rsidRPr="4790DFFC">
        <w:rPr>
          <w:lang w:val="en-GB"/>
        </w:rPr>
        <w:t xml:space="preserve">One </w:t>
      </w:r>
      <w:r w:rsidR="001B78BA" w:rsidRPr="4790DFFC">
        <w:rPr>
          <w:lang w:val="en-GB"/>
        </w:rPr>
        <w:t xml:space="preserve">possible explanation is higher overall death </w:t>
      </w:r>
      <w:r w:rsidR="00420A71" w:rsidRPr="4790DFFC">
        <w:rPr>
          <w:lang w:val="en-GB"/>
        </w:rPr>
        <w:t>among</w:t>
      </w:r>
      <w:r w:rsidR="00514482" w:rsidRPr="4790DFFC">
        <w:rPr>
          <w:lang w:val="en-GB"/>
        </w:rPr>
        <w:t xml:space="preserve"> older patients.</w:t>
      </w:r>
      <w:r w:rsidR="00F855A4" w:rsidRPr="4790DFFC">
        <w:rPr>
          <w:lang w:val="en-GB"/>
        </w:rPr>
        <w:t xml:space="preserve"> </w:t>
      </w:r>
      <w:commentRangeStart w:id="4"/>
      <w:r w:rsidR="00556051" w:rsidRPr="4790DFFC">
        <w:rPr>
          <w:lang w:val="en-GB"/>
        </w:rPr>
        <w:t xml:space="preserve">Gender </w:t>
      </w:r>
      <w:commentRangeEnd w:id="4"/>
      <w:r>
        <w:commentReference w:id="4"/>
      </w:r>
      <w:r w:rsidR="00556051" w:rsidRPr="4790DFFC">
        <w:rPr>
          <w:lang w:val="en-GB"/>
        </w:rPr>
        <w:t xml:space="preserve">distribution was equal across all OFIs. </w:t>
      </w:r>
    </w:p>
    <w:p w14:paraId="3ED77A2B" w14:textId="77777777" w:rsidR="00EE54BF" w:rsidRDefault="00EE54BF" w:rsidP="00D570EE">
      <w:pPr>
        <w:pStyle w:val="Brdtext1"/>
        <w:rPr>
          <w:lang w:val="en-GB"/>
        </w:rPr>
      </w:pPr>
    </w:p>
    <w:p w14:paraId="77FB7F74" w14:textId="3D3CD2E6" w:rsidR="00EE54BF" w:rsidRDefault="00EE54BF" w:rsidP="00D570EE">
      <w:pPr>
        <w:pStyle w:val="Brdtext1"/>
        <w:rPr>
          <w:lang w:val="en-GB"/>
        </w:rPr>
      </w:pPr>
    </w:p>
    <w:p w14:paraId="6381C116" w14:textId="77777777" w:rsidR="008D679A" w:rsidRDefault="008D679A" w:rsidP="00D570EE">
      <w:pPr>
        <w:pStyle w:val="Brdtext1"/>
        <w:rPr>
          <w:lang w:val="en-GB"/>
        </w:rPr>
      </w:pPr>
    </w:p>
    <w:p w14:paraId="082D3B68" w14:textId="47FF24C4" w:rsidR="00756930" w:rsidRDefault="00CA21BF" w:rsidP="00D570EE">
      <w:pPr>
        <w:pStyle w:val="Brdtext1"/>
        <w:rPr>
          <w:lang w:val="en-GB"/>
        </w:rPr>
      </w:pPr>
      <w:r w:rsidRPr="4790DFFC">
        <w:rPr>
          <w:lang w:val="en-GB"/>
        </w:rPr>
        <w:t>Table</w:t>
      </w:r>
      <w:r w:rsidR="00E5301C" w:rsidRPr="4790DFFC">
        <w:rPr>
          <w:lang w:val="en-GB"/>
        </w:rPr>
        <w:t xml:space="preserve"> </w:t>
      </w:r>
      <w:r w:rsidR="00EE54BF" w:rsidRPr="4790DFFC">
        <w:rPr>
          <w:lang w:val="en-GB"/>
        </w:rPr>
        <w:t>4</w:t>
      </w:r>
      <w:r w:rsidR="00E5301C" w:rsidRPr="4790DFFC">
        <w:rPr>
          <w:b/>
          <w:lang w:val="en-GB"/>
        </w:rPr>
        <w:t xml:space="preserve"> s</w:t>
      </w:r>
      <w:r w:rsidRPr="4790DFFC">
        <w:rPr>
          <w:lang w:val="en-GB"/>
        </w:rPr>
        <w:t>how</w:t>
      </w:r>
      <w:r w:rsidR="0067577C" w:rsidRPr="4790DFFC">
        <w:rPr>
          <w:lang w:val="en-GB"/>
        </w:rPr>
        <w:t xml:space="preserve"> </w:t>
      </w:r>
      <w:r w:rsidRPr="4790DFFC">
        <w:rPr>
          <w:lang w:val="en-GB"/>
        </w:rPr>
        <w:t>the</w:t>
      </w:r>
      <w:r w:rsidR="00581370" w:rsidRPr="4790DFFC">
        <w:rPr>
          <w:lang w:val="en-GB"/>
        </w:rPr>
        <w:t xml:space="preserve"> </w:t>
      </w:r>
      <w:r w:rsidR="00816584" w:rsidRPr="4790DFFC">
        <w:rPr>
          <w:lang w:val="en-GB"/>
        </w:rPr>
        <w:t>odd ratio</w:t>
      </w:r>
      <w:r w:rsidR="0067577C" w:rsidRPr="4790DFFC">
        <w:rPr>
          <w:lang w:val="en-GB"/>
        </w:rPr>
        <w:t>s</w:t>
      </w:r>
      <w:r w:rsidR="00816584" w:rsidRPr="4790DFFC">
        <w:rPr>
          <w:lang w:val="en-GB"/>
        </w:rPr>
        <w:t xml:space="preserve"> (</w:t>
      </w:r>
      <w:r w:rsidR="00581370" w:rsidRPr="4790DFFC">
        <w:rPr>
          <w:lang w:val="en-GB"/>
        </w:rPr>
        <w:t>OR</w:t>
      </w:r>
      <w:r w:rsidR="00816584" w:rsidRPr="4790DFFC">
        <w:rPr>
          <w:lang w:val="en-GB"/>
        </w:rPr>
        <w:t>)</w:t>
      </w:r>
      <w:r w:rsidR="00581370" w:rsidRPr="4790DFFC">
        <w:rPr>
          <w:lang w:val="en-GB"/>
        </w:rPr>
        <w:t xml:space="preserve"> </w:t>
      </w:r>
      <w:r w:rsidR="00083628" w:rsidRPr="4790DFFC">
        <w:rPr>
          <w:lang w:val="en-GB"/>
        </w:rPr>
        <w:t>for each patient cohort and catego</w:t>
      </w:r>
      <w:r w:rsidR="00A05DEC" w:rsidRPr="4790DFFC">
        <w:rPr>
          <w:lang w:val="en-GB"/>
        </w:rPr>
        <w:t xml:space="preserve">ry of OFI </w:t>
      </w:r>
      <w:r w:rsidR="00CC4DC8" w:rsidRPr="4790DFFC">
        <w:rPr>
          <w:lang w:val="en-GB"/>
        </w:rPr>
        <w:t xml:space="preserve">compared with </w:t>
      </w:r>
      <w:r w:rsidR="00E079DC" w:rsidRPr="4790DFFC">
        <w:rPr>
          <w:lang w:val="en-GB"/>
        </w:rPr>
        <w:t>“</w:t>
      </w:r>
      <w:r w:rsidR="00CC4DC8" w:rsidRPr="4790DFFC">
        <w:rPr>
          <w:lang w:val="en-GB"/>
        </w:rPr>
        <w:t>other cohort</w:t>
      </w:r>
      <w:r w:rsidR="00E079DC" w:rsidRPr="4790DFFC">
        <w:rPr>
          <w:lang w:val="en-GB"/>
        </w:rPr>
        <w:t>”</w:t>
      </w:r>
      <w:r w:rsidR="00CC4DC8" w:rsidRPr="4790DFFC">
        <w:rPr>
          <w:lang w:val="en-GB"/>
        </w:rPr>
        <w:t xml:space="preserve"> having no OFI</w:t>
      </w:r>
      <w:r w:rsidR="00E079DC" w:rsidRPr="4790DFFC">
        <w:rPr>
          <w:lang w:val="en-GB"/>
        </w:rPr>
        <w:t>.</w:t>
      </w:r>
      <w:r w:rsidR="00756930" w:rsidRPr="4790DFFC">
        <w:rPr>
          <w:lang w:val="en-GB"/>
        </w:rPr>
        <w:t xml:space="preserve"> </w:t>
      </w:r>
      <w:r w:rsidR="006102C8" w:rsidRPr="4790DFFC">
        <w:rPr>
          <w:lang w:val="en-GB"/>
        </w:rPr>
        <w:t>The</w:t>
      </w:r>
      <w:r w:rsidR="00150324" w:rsidRPr="4790DFFC">
        <w:rPr>
          <w:lang w:val="en-GB"/>
        </w:rPr>
        <w:t xml:space="preserve"> cohort </w:t>
      </w:r>
      <w:r w:rsidR="001C4A05" w:rsidRPr="4790DFFC">
        <w:rPr>
          <w:lang w:val="en-GB"/>
        </w:rPr>
        <w:t>that stood out was</w:t>
      </w:r>
      <w:r w:rsidR="00686AC7" w:rsidRPr="4790DFFC">
        <w:rPr>
          <w:lang w:val="en-GB"/>
        </w:rPr>
        <w:t xml:space="preserve"> </w:t>
      </w:r>
      <w:r w:rsidR="00701031" w:rsidRPr="4790DFFC">
        <w:rPr>
          <w:lang w:val="en-GB"/>
        </w:rPr>
        <w:t>BM</w:t>
      </w:r>
      <w:r w:rsidR="00686AC7" w:rsidRPr="4790DFFC">
        <w:rPr>
          <w:lang w:val="en-GB"/>
        </w:rPr>
        <w:t xml:space="preserve"> without TBI, which was</w:t>
      </w:r>
      <w:r w:rsidR="0070108C" w:rsidRPr="4790DFFC">
        <w:rPr>
          <w:lang w:val="en-GB"/>
        </w:rPr>
        <w:t xml:space="preserve"> </w:t>
      </w:r>
      <w:r w:rsidR="009770F5" w:rsidRPr="4790DFFC">
        <w:rPr>
          <w:lang w:val="en-GB"/>
        </w:rPr>
        <w:t>significantly more</w:t>
      </w:r>
      <w:r w:rsidR="00057323" w:rsidRPr="4790DFFC">
        <w:rPr>
          <w:lang w:val="en-GB"/>
        </w:rPr>
        <w:t xml:space="preserve"> likely to have any category of OFI</w:t>
      </w:r>
      <w:r w:rsidR="002838E2" w:rsidRPr="4790DFFC">
        <w:rPr>
          <w:lang w:val="en-GB"/>
        </w:rPr>
        <w:t xml:space="preserve"> than other cohort having no OFI.</w:t>
      </w:r>
      <w:r w:rsidR="00D37D96" w:rsidRPr="4790DFFC">
        <w:rPr>
          <w:lang w:val="en-GB"/>
        </w:rPr>
        <w:t xml:space="preserve"> </w:t>
      </w:r>
      <w:r w:rsidR="154A551F" w:rsidRPr="4790DFFC">
        <w:rPr>
          <w:lang w:val="en-GB"/>
        </w:rPr>
        <w:t>Of 498</w:t>
      </w:r>
      <w:r w:rsidR="3826F11E" w:rsidRPr="4790DFFC">
        <w:rPr>
          <w:lang w:val="en-GB"/>
        </w:rPr>
        <w:t xml:space="preserve"> patients with </w:t>
      </w:r>
      <w:r w:rsidR="00D37D96" w:rsidRPr="4790DFFC">
        <w:rPr>
          <w:lang w:val="en-GB"/>
        </w:rPr>
        <w:t>MB without TBI</w:t>
      </w:r>
      <w:r w:rsidR="00E5C25E" w:rsidRPr="4790DFFC">
        <w:rPr>
          <w:lang w:val="en-GB"/>
        </w:rPr>
        <w:t>, 42</w:t>
      </w:r>
      <w:r w:rsidR="00D37D96" w:rsidRPr="4790DFFC">
        <w:rPr>
          <w:lang w:val="en-GB"/>
        </w:rPr>
        <w:t xml:space="preserve"> </w:t>
      </w:r>
      <w:r w:rsidR="00F77792" w:rsidRPr="4790DFFC">
        <w:rPr>
          <w:lang w:val="en-GB"/>
        </w:rPr>
        <w:t xml:space="preserve">had </w:t>
      </w:r>
      <w:r w:rsidR="211D56BD" w:rsidRPr="4790DFFC">
        <w:rPr>
          <w:lang w:val="en-GB"/>
        </w:rPr>
        <w:t>an error in judgement (table 3.) and an OR of</w:t>
      </w:r>
      <w:r w:rsidR="00F77792" w:rsidRPr="4790DFFC">
        <w:rPr>
          <w:lang w:val="en-GB"/>
        </w:rPr>
        <w:t xml:space="preserve"> </w:t>
      </w:r>
      <w:r w:rsidR="00092874" w:rsidRPr="4790DFFC">
        <w:rPr>
          <w:lang w:val="en-GB"/>
        </w:rPr>
        <w:t>6.48</w:t>
      </w:r>
      <w:r w:rsidR="006C298B" w:rsidRPr="4790DFFC">
        <w:rPr>
          <w:lang w:val="en-GB"/>
        </w:rPr>
        <w:t xml:space="preserve">. </w:t>
      </w:r>
      <w:r w:rsidR="7F6E956F" w:rsidRPr="4790DFFC">
        <w:rPr>
          <w:lang w:val="en-GB"/>
        </w:rPr>
        <w:t>The cohort was also about 4</w:t>
      </w:r>
      <w:r w:rsidR="00B92F2E" w:rsidRPr="4790DFFC">
        <w:rPr>
          <w:lang w:val="en-GB"/>
        </w:rPr>
        <w:t xml:space="preserve"> times </w:t>
      </w:r>
      <w:r w:rsidR="121E267A" w:rsidRPr="4790DFFC">
        <w:rPr>
          <w:lang w:val="en-GB"/>
        </w:rPr>
        <w:t>more likely to have</w:t>
      </w:r>
      <w:r w:rsidR="00B92F2E" w:rsidRPr="4790DFFC">
        <w:rPr>
          <w:lang w:val="en-GB"/>
        </w:rPr>
        <w:t xml:space="preserve"> </w:t>
      </w:r>
      <w:r w:rsidR="00E836FE" w:rsidRPr="4790DFFC">
        <w:rPr>
          <w:lang w:val="en-GB"/>
        </w:rPr>
        <w:t>delays</w:t>
      </w:r>
      <w:r w:rsidR="006F3570" w:rsidRPr="4790DFFC">
        <w:rPr>
          <w:lang w:val="en-GB"/>
        </w:rPr>
        <w:t>, technical issues</w:t>
      </w:r>
      <w:r w:rsidR="00E836FE" w:rsidRPr="4790DFFC">
        <w:rPr>
          <w:lang w:val="en-GB"/>
        </w:rPr>
        <w:t xml:space="preserve"> and other OFIs </w:t>
      </w:r>
      <w:r w:rsidR="00625DC1" w:rsidRPr="4790DFFC">
        <w:rPr>
          <w:lang w:val="en-GB"/>
        </w:rPr>
        <w:t xml:space="preserve">such as </w:t>
      </w:r>
      <w:r w:rsidR="00C36C41" w:rsidRPr="4790DFFC">
        <w:rPr>
          <w:lang w:val="en-GB"/>
        </w:rPr>
        <w:t>faults</w:t>
      </w:r>
      <w:r w:rsidR="00657F0C" w:rsidRPr="4790DFFC">
        <w:rPr>
          <w:lang w:val="en-GB"/>
        </w:rPr>
        <w:t xml:space="preserve"> in communication, </w:t>
      </w:r>
      <w:r w:rsidR="0012140C" w:rsidRPr="4790DFFC">
        <w:rPr>
          <w:lang w:val="en-GB"/>
        </w:rPr>
        <w:t>documentation,</w:t>
      </w:r>
      <w:r w:rsidR="00657F0C" w:rsidRPr="4790DFFC">
        <w:rPr>
          <w:lang w:val="en-GB"/>
        </w:rPr>
        <w:t xml:space="preserve"> or </w:t>
      </w:r>
      <w:r w:rsidR="001907EA" w:rsidRPr="4790DFFC">
        <w:rPr>
          <w:lang w:val="en-GB"/>
        </w:rPr>
        <w:t>resources.</w:t>
      </w:r>
      <w:r w:rsidR="006F3570" w:rsidRPr="4790DFFC">
        <w:rPr>
          <w:lang w:val="en-GB"/>
        </w:rPr>
        <w:t xml:space="preserve"> </w:t>
      </w:r>
      <w:r w:rsidR="006C6B8B">
        <w:rPr>
          <w:lang w:val="en-GB"/>
        </w:rPr>
        <w:t xml:space="preserve">The risk of preventable death was 4,53. </w:t>
      </w:r>
      <w:r w:rsidR="001907EA" w:rsidRPr="4790DFFC">
        <w:rPr>
          <w:lang w:val="en-GB"/>
        </w:rPr>
        <w:t xml:space="preserve"> </w:t>
      </w:r>
    </w:p>
    <w:p w14:paraId="7CE3A688" w14:textId="77777777" w:rsidR="00756930" w:rsidRPr="003F7195" w:rsidRDefault="00756930" w:rsidP="00D570EE">
      <w:pPr>
        <w:pStyle w:val="Brdtext1"/>
        <w:rPr>
          <w:lang w:val="en-GB"/>
        </w:rPr>
      </w:pPr>
    </w:p>
    <w:p w14:paraId="01CA3602" w14:textId="49CFBABE" w:rsidR="009D00B6" w:rsidRPr="003F7195" w:rsidRDefault="00BC1826" w:rsidP="00D10F3F">
      <w:pPr>
        <w:pStyle w:val="Brdtext1"/>
        <w:jc w:val="left"/>
        <w:rPr>
          <w:lang w:val="en-GB"/>
        </w:rPr>
      </w:pPr>
      <w:r w:rsidRPr="00BC1826">
        <w:rPr>
          <w:noProof/>
          <w:lang w:val="en-GB"/>
        </w:rPr>
        <w:drawing>
          <wp:inline distT="0" distB="0" distL="0" distR="0" wp14:anchorId="03CBF3ED" wp14:editId="0325187C">
            <wp:extent cx="2759218" cy="2747962"/>
            <wp:effectExtent l="0" t="0" r="3175" b="0"/>
            <wp:docPr id="14" name="Bildobjekt 14" descr="En bild som visar bor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objekt 14" descr="En bild som visar bord&#10;&#10;Automatiskt genererad beskrivning"/>
                    <pic:cNvPicPr/>
                  </pic:nvPicPr>
                  <pic:blipFill>
                    <a:blip r:embed="rId20"/>
                    <a:stretch>
                      <a:fillRect/>
                    </a:stretch>
                  </pic:blipFill>
                  <pic:spPr>
                    <a:xfrm>
                      <a:off x="0" y="0"/>
                      <a:ext cx="2783066" cy="2771713"/>
                    </a:xfrm>
                    <a:prstGeom prst="rect">
                      <a:avLst/>
                    </a:prstGeom>
                  </pic:spPr>
                </pic:pic>
              </a:graphicData>
            </a:graphic>
          </wp:inline>
        </w:drawing>
      </w:r>
      <w:r w:rsidR="00D421BF" w:rsidRPr="00D421BF">
        <w:rPr>
          <w:noProof/>
          <w:lang w:val="en-GB"/>
        </w:rPr>
        <w:drawing>
          <wp:inline distT="0" distB="0" distL="0" distR="0" wp14:anchorId="413BF679" wp14:editId="7C193A33">
            <wp:extent cx="2762250" cy="2565838"/>
            <wp:effectExtent l="0" t="0" r="0" b="6350"/>
            <wp:docPr id="15" name="Bildobjekt 15" descr="En bild som visar bor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objekt 15" descr="En bild som visar bord&#10;&#10;Automatiskt genererad beskrivning"/>
                    <pic:cNvPicPr/>
                  </pic:nvPicPr>
                  <pic:blipFill>
                    <a:blip r:embed="rId21"/>
                    <a:stretch>
                      <a:fillRect/>
                    </a:stretch>
                  </pic:blipFill>
                  <pic:spPr>
                    <a:xfrm>
                      <a:off x="0" y="0"/>
                      <a:ext cx="2784538" cy="2586542"/>
                    </a:xfrm>
                    <a:prstGeom prst="rect">
                      <a:avLst/>
                    </a:prstGeom>
                  </pic:spPr>
                </pic:pic>
              </a:graphicData>
            </a:graphic>
          </wp:inline>
        </w:drawing>
      </w:r>
    </w:p>
    <w:p w14:paraId="500393F7" w14:textId="77777777" w:rsidR="00C03E95" w:rsidRDefault="00C03E95" w:rsidP="00D570EE">
      <w:pPr>
        <w:pStyle w:val="Brdtext1"/>
        <w:rPr>
          <w:lang w:val="en-GB"/>
        </w:rPr>
      </w:pPr>
    </w:p>
    <w:p w14:paraId="599B2108" w14:textId="03F54308" w:rsidR="00000DE3" w:rsidRDefault="00EF7AC5" w:rsidP="00D570EE">
      <w:pPr>
        <w:pStyle w:val="Brdtext1"/>
        <w:rPr>
          <w:lang w:val="en-GB"/>
        </w:rPr>
      </w:pPr>
      <w:r w:rsidRPr="4790DFFC">
        <w:rPr>
          <w:lang w:val="en-GB"/>
        </w:rPr>
        <w:t xml:space="preserve">BM with TBI had less significant results. </w:t>
      </w:r>
      <w:r w:rsidR="00BD5E50">
        <w:rPr>
          <w:lang w:val="en-GB"/>
        </w:rPr>
        <w:t xml:space="preserve">Most </w:t>
      </w:r>
      <w:r w:rsidR="00E0767F">
        <w:rPr>
          <w:lang w:val="en-GB"/>
        </w:rPr>
        <w:t>substantial</w:t>
      </w:r>
      <w:r w:rsidR="00BD5E50">
        <w:rPr>
          <w:lang w:val="en-GB"/>
        </w:rPr>
        <w:t xml:space="preserve"> was</w:t>
      </w:r>
      <w:r w:rsidR="00463B1B" w:rsidRPr="4790DFFC">
        <w:rPr>
          <w:lang w:val="en-GB"/>
        </w:rPr>
        <w:t xml:space="preserve"> </w:t>
      </w:r>
      <w:r w:rsidR="00097CEE" w:rsidRPr="4790DFFC">
        <w:rPr>
          <w:lang w:val="en-GB"/>
        </w:rPr>
        <w:t>high risk of</w:t>
      </w:r>
      <w:r w:rsidR="00280955" w:rsidRPr="4790DFFC">
        <w:rPr>
          <w:lang w:val="en-GB"/>
        </w:rPr>
        <w:t xml:space="preserve"> preventable deaths</w:t>
      </w:r>
      <w:r w:rsidR="00097CEE" w:rsidRPr="4790DFFC">
        <w:rPr>
          <w:lang w:val="en-GB"/>
        </w:rPr>
        <w:t xml:space="preserve"> (</w:t>
      </w:r>
      <w:r w:rsidR="003F6BCB" w:rsidRPr="4790DFFC">
        <w:rPr>
          <w:lang w:val="en-GB"/>
        </w:rPr>
        <w:t>7</w:t>
      </w:r>
      <w:r w:rsidR="00000F7F" w:rsidRPr="4790DFFC">
        <w:rPr>
          <w:lang w:val="en-GB"/>
        </w:rPr>
        <w:t xml:space="preserve">.25). </w:t>
      </w:r>
      <w:r w:rsidR="00B1344E" w:rsidRPr="4790DFFC">
        <w:rPr>
          <w:lang w:val="en-GB"/>
        </w:rPr>
        <w:t>The cohort was also more likely to have delays in treatment</w:t>
      </w:r>
      <w:r w:rsidR="00BB3F34" w:rsidRPr="4790DFFC">
        <w:rPr>
          <w:lang w:val="en-GB"/>
        </w:rPr>
        <w:t>.</w:t>
      </w:r>
      <w:r w:rsidR="00AC4A38" w:rsidRPr="4790DFFC">
        <w:rPr>
          <w:lang w:val="en-GB"/>
        </w:rPr>
        <w:t xml:space="preserve"> Isolated TBI </w:t>
      </w:r>
      <w:r w:rsidR="00602AAE" w:rsidRPr="4790DFFC">
        <w:rPr>
          <w:lang w:val="en-GB"/>
        </w:rPr>
        <w:t xml:space="preserve">had significant results of higher risk for </w:t>
      </w:r>
      <w:r w:rsidR="002D785F" w:rsidRPr="4790DFFC">
        <w:rPr>
          <w:lang w:val="en-GB"/>
        </w:rPr>
        <w:t>delays in treatment (</w:t>
      </w:r>
      <w:r w:rsidR="00475BAC" w:rsidRPr="4790DFFC">
        <w:rPr>
          <w:lang w:val="en-GB"/>
        </w:rPr>
        <w:t xml:space="preserve">4.47). </w:t>
      </w:r>
      <w:r w:rsidR="001B7C86" w:rsidRPr="4790DFFC">
        <w:rPr>
          <w:lang w:val="en-GB"/>
        </w:rPr>
        <w:t>Patients suffering severe penetrating traum</w:t>
      </w:r>
      <w:r w:rsidR="0866FDBA" w:rsidRPr="4790DFFC">
        <w:rPr>
          <w:lang w:val="en-GB"/>
        </w:rPr>
        <w:t>a</w:t>
      </w:r>
      <w:r w:rsidR="001B7C86" w:rsidRPr="4790DFFC">
        <w:rPr>
          <w:lang w:val="en-GB"/>
        </w:rPr>
        <w:t xml:space="preserve"> were </w:t>
      </w:r>
      <w:r w:rsidR="005F6341" w:rsidRPr="4790DFFC">
        <w:rPr>
          <w:lang w:val="en-GB"/>
        </w:rPr>
        <w:t xml:space="preserve">more likely to have technical errors </w:t>
      </w:r>
      <w:r w:rsidR="003A124D" w:rsidRPr="4790DFFC">
        <w:rPr>
          <w:lang w:val="en-GB"/>
        </w:rPr>
        <w:t>(</w:t>
      </w:r>
      <w:r w:rsidR="009A53B4" w:rsidRPr="4790DFFC">
        <w:rPr>
          <w:lang w:val="en-GB"/>
        </w:rPr>
        <w:t>3.16), error in judgement (</w:t>
      </w:r>
      <w:r w:rsidR="00041AD5" w:rsidRPr="4790DFFC">
        <w:rPr>
          <w:lang w:val="en-GB"/>
        </w:rPr>
        <w:t>2.69) and preventable death (</w:t>
      </w:r>
      <w:r w:rsidR="0066135F" w:rsidRPr="4790DFFC">
        <w:rPr>
          <w:lang w:val="en-GB"/>
        </w:rPr>
        <w:t xml:space="preserve">4.53). </w:t>
      </w:r>
    </w:p>
    <w:p w14:paraId="313C57E0" w14:textId="77777777" w:rsidR="00475BAC" w:rsidRDefault="00475BAC" w:rsidP="00D570EE">
      <w:pPr>
        <w:pStyle w:val="Brdtext1"/>
        <w:rPr>
          <w:lang w:val="en-GB"/>
        </w:rPr>
      </w:pPr>
    </w:p>
    <w:p w14:paraId="6AC6E7CA" w14:textId="76A07128" w:rsidR="00EB3843" w:rsidRDefault="00000DE3" w:rsidP="00D570EE">
      <w:pPr>
        <w:pStyle w:val="Brdtext1"/>
        <w:rPr>
          <w:lang w:val="en-GB"/>
        </w:rPr>
      </w:pPr>
      <w:r w:rsidRPr="4C38FFD1">
        <w:rPr>
          <w:lang w:val="en-GB"/>
        </w:rPr>
        <w:t>After</w:t>
      </w:r>
      <w:r w:rsidR="00B6592E" w:rsidRPr="4C38FFD1">
        <w:rPr>
          <w:lang w:val="en-GB"/>
        </w:rPr>
        <w:t xml:space="preserve"> adjusting for age, gender and NISS-score,</w:t>
      </w:r>
      <w:r w:rsidR="00E656FC" w:rsidRPr="4C38FFD1">
        <w:rPr>
          <w:lang w:val="en-GB"/>
        </w:rPr>
        <w:t xml:space="preserve"> </w:t>
      </w:r>
      <w:r w:rsidR="0FC6E807" w:rsidRPr="4C38FFD1">
        <w:rPr>
          <w:lang w:val="en-GB"/>
        </w:rPr>
        <w:t xml:space="preserve">results for BM without TBI remained </w:t>
      </w:r>
      <w:r w:rsidR="2EEF9392" w:rsidRPr="4C38FFD1">
        <w:rPr>
          <w:lang w:val="en-GB"/>
        </w:rPr>
        <w:t xml:space="preserve">significant. </w:t>
      </w:r>
      <w:r w:rsidR="00A733B8" w:rsidRPr="4C38FFD1">
        <w:rPr>
          <w:lang w:val="en-GB"/>
        </w:rPr>
        <w:t>The OR</w:t>
      </w:r>
      <w:r w:rsidR="00D24586" w:rsidRPr="4C38FFD1">
        <w:rPr>
          <w:lang w:val="en-GB"/>
        </w:rPr>
        <w:t>s</w:t>
      </w:r>
      <w:r w:rsidR="00A733B8" w:rsidRPr="4C38FFD1">
        <w:rPr>
          <w:lang w:val="en-GB"/>
        </w:rPr>
        <w:t xml:space="preserve"> for </w:t>
      </w:r>
      <w:r w:rsidR="003B3E8A" w:rsidRPr="4C38FFD1">
        <w:rPr>
          <w:lang w:val="en-GB"/>
        </w:rPr>
        <w:t>NISS</w:t>
      </w:r>
      <w:r w:rsidR="00FD697A" w:rsidRPr="4C38FFD1">
        <w:rPr>
          <w:lang w:val="en-GB"/>
        </w:rPr>
        <w:t>, age</w:t>
      </w:r>
      <w:r w:rsidR="003B3E8A" w:rsidRPr="4C38FFD1">
        <w:rPr>
          <w:lang w:val="en-GB"/>
        </w:rPr>
        <w:t xml:space="preserve"> and gender</w:t>
      </w:r>
      <w:r w:rsidR="00D24586" w:rsidRPr="4C38FFD1">
        <w:rPr>
          <w:lang w:val="en-GB"/>
        </w:rPr>
        <w:t xml:space="preserve">, </w:t>
      </w:r>
      <w:r w:rsidR="003B3E8A" w:rsidRPr="4C38FFD1">
        <w:rPr>
          <w:lang w:val="en-GB"/>
        </w:rPr>
        <w:t>with female set to reference</w:t>
      </w:r>
      <w:r w:rsidR="00D24586" w:rsidRPr="4C38FFD1">
        <w:rPr>
          <w:lang w:val="en-GB"/>
        </w:rPr>
        <w:t>,</w:t>
      </w:r>
      <w:r w:rsidR="003B3E8A" w:rsidRPr="4C38FFD1">
        <w:rPr>
          <w:lang w:val="en-GB"/>
        </w:rPr>
        <w:t xml:space="preserve"> w</w:t>
      </w:r>
      <w:r w:rsidR="00D24586" w:rsidRPr="4C38FFD1">
        <w:rPr>
          <w:lang w:val="en-GB"/>
        </w:rPr>
        <w:t>ere</w:t>
      </w:r>
      <w:r w:rsidR="003B3E8A" w:rsidRPr="4C38FFD1">
        <w:rPr>
          <w:lang w:val="en-GB"/>
        </w:rPr>
        <w:t xml:space="preserve"> </w:t>
      </w:r>
      <w:r w:rsidR="000F2FC6" w:rsidRPr="4C38FFD1">
        <w:rPr>
          <w:lang w:val="en-GB"/>
        </w:rPr>
        <w:t xml:space="preserve">approximately </w:t>
      </w:r>
      <w:r w:rsidR="00182DDA" w:rsidRPr="4C38FFD1">
        <w:rPr>
          <w:lang w:val="en-GB"/>
        </w:rPr>
        <w:t>1</w:t>
      </w:r>
      <w:r w:rsidR="00FD697A" w:rsidRPr="4C38FFD1">
        <w:rPr>
          <w:lang w:val="en-GB"/>
        </w:rPr>
        <w:t xml:space="preserve"> for all categories of OFI</w:t>
      </w:r>
      <w:r w:rsidR="003806C8" w:rsidRPr="4C38FFD1">
        <w:rPr>
          <w:lang w:val="en-GB"/>
        </w:rPr>
        <w:t xml:space="preserve">, implying </w:t>
      </w:r>
      <w:r w:rsidR="14F0F092" w:rsidRPr="4C38FFD1">
        <w:rPr>
          <w:lang w:val="en-GB"/>
        </w:rPr>
        <w:t xml:space="preserve">small </w:t>
      </w:r>
      <w:r w:rsidR="00DC6113" w:rsidRPr="4C38FFD1">
        <w:rPr>
          <w:lang w:val="en-GB"/>
        </w:rPr>
        <w:t>explanator</w:t>
      </w:r>
      <w:r w:rsidR="32784C43" w:rsidRPr="4C38FFD1">
        <w:rPr>
          <w:lang w:val="en-GB"/>
        </w:rPr>
        <w:t>y</w:t>
      </w:r>
      <w:r w:rsidR="00D25D56" w:rsidRPr="4C38FFD1">
        <w:rPr>
          <w:lang w:val="en-GB"/>
        </w:rPr>
        <w:t xml:space="preserve"> </w:t>
      </w:r>
      <w:r w:rsidR="001F0F3A" w:rsidRPr="4C38FFD1">
        <w:rPr>
          <w:lang w:val="en-GB"/>
        </w:rPr>
        <w:t>valu</w:t>
      </w:r>
      <w:r w:rsidR="00C775D4">
        <w:rPr>
          <w:lang w:val="en-GB"/>
        </w:rPr>
        <w:t>e.</w:t>
      </w:r>
      <w:r w:rsidR="689F6E3A" w:rsidRPr="4C38FFD1">
        <w:rPr>
          <w:lang w:val="en-GB"/>
        </w:rPr>
        <w:t xml:space="preserve"> Statistical significance on a 0.05 level was however lost for </w:t>
      </w:r>
      <w:r w:rsidR="52DB3EB7" w:rsidRPr="4C38FFD1">
        <w:rPr>
          <w:lang w:val="en-GB"/>
        </w:rPr>
        <w:t xml:space="preserve">all other cohorts. This could in part be explained by smaller </w:t>
      </w:r>
      <w:r w:rsidR="28258CC1" w:rsidRPr="4C38FFD1">
        <w:rPr>
          <w:lang w:val="en-GB"/>
        </w:rPr>
        <w:t xml:space="preserve">data in these groups. </w:t>
      </w:r>
    </w:p>
    <w:p w14:paraId="04220691" w14:textId="77777777" w:rsidR="00EB3843" w:rsidRDefault="00EB3843">
      <w:pPr>
        <w:rPr>
          <w:bCs/>
          <w:lang w:val="en-GB"/>
        </w:rPr>
      </w:pPr>
      <w:r>
        <w:rPr>
          <w:lang w:val="en-GB"/>
        </w:rPr>
        <w:br w:type="page"/>
      </w:r>
    </w:p>
    <w:p w14:paraId="01320801" w14:textId="451CF866" w:rsidR="00BA17E0" w:rsidRPr="003F7195" w:rsidRDefault="00EB3843" w:rsidP="00856FC9">
      <w:pPr>
        <w:pStyle w:val="Brdtext1"/>
        <w:jc w:val="left"/>
        <w:rPr>
          <w:lang w:val="en-GB"/>
        </w:rPr>
      </w:pPr>
      <w:r>
        <w:rPr>
          <w:bCs w:val="0"/>
          <w:noProof/>
          <w:lang w:val="en-GB"/>
        </w:rPr>
        <w:lastRenderedPageBreak/>
        <w:drawing>
          <wp:inline distT="0" distB="0" distL="0" distR="0" wp14:anchorId="1F60FDED" wp14:editId="08A3C5A5">
            <wp:extent cx="9726634" cy="5874747"/>
            <wp:effectExtent l="1905" t="0" r="0" b="0"/>
            <wp:docPr id="13" name="Bildobjekt 13" descr="En bild som visar text, kvitto&#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objekt 13" descr="En bild som visar text, kvitto&#10;&#10;Automatiskt genererad beskrivning"/>
                    <pic:cNvPicPr>
                      <a:picLocks noChangeAspect="1" noChangeArrowheads="1"/>
                    </pic:cNvPicPr>
                  </pic:nvPicPr>
                  <pic:blipFill rotWithShape="1">
                    <a:blip r:embed="rId22">
                      <a:extLst>
                        <a:ext uri="{28A0092B-C50C-407E-A947-70E740481C1C}">
                          <a14:useLocalDpi xmlns:a14="http://schemas.microsoft.com/office/drawing/2010/main" val="0"/>
                        </a:ext>
                      </a:extLst>
                    </a:blip>
                    <a:srcRect l="7704" t="10372" r="-116" b="28800"/>
                    <a:stretch/>
                  </pic:blipFill>
                  <pic:spPr bwMode="auto">
                    <a:xfrm rot="16200000">
                      <a:off x="0" y="0"/>
                      <a:ext cx="9816158" cy="5928818"/>
                    </a:xfrm>
                    <a:prstGeom prst="rect">
                      <a:avLst/>
                    </a:prstGeom>
                    <a:noFill/>
                    <a:ln>
                      <a:noFill/>
                    </a:ln>
                    <a:extLst>
                      <a:ext uri="{53640926-AAD7-44D8-BBD7-CCE9431645EC}">
                        <a14:shadowObscured xmlns:a14="http://schemas.microsoft.com/office/drawing/2010/main"/>
                      </a:ext>
                    </a:extLst>
                  </pic:spPr>
                </pic:pic>
              </a:graphicData>
            </a:graphic>
          </wp:inline>
        </w:drawing>
      </w:r>
    </w:p>
    <w:p w14:paraId="60C10E10" w14:textId="4233E7B7" w:rsidR="00BA17E0" w:rsidRPr="003B5C01" w:rsidRDefault="003D207B" w:rsidP="00FB78FE">
      <w:pPr>
        <w:tabs>
          <w:tab w:val="right" w:pos="9071"/>
        </w:tabs>
        <w:rPr>
          <w:bCs/>
          <w:lang w:val="en-GB"/>
        </w:rPr>
      </w:pPr>
      <w:r w:rsidRPr="00BD5EBD">
        <w:rPr>
          <w:noProof/>
          <w:lang w:val="en-GB"/>
        </w:rPr>
        <w:lastRenderedPageBreak/>
        <w:drawing>
          <wp:anchor distT="0" distB="0" distL="114300" distR="114300" simplePos="0" relativeHeight="251658245" behindDoc="0" locked="0" layoutInCell="1" allowOverlap="1" wp14:anchorId="7EFFEB32" wp14:editId="4990757D">
            <wp:simplePos x="0" y="0"/>
            <wp:positionH relativeFrom="margin">
              <wp:align>left</wp:align>
            </wp:positionH>
            <wp:positionV relativeFrom="paragraph">
              <wp:posOffset>1564640</wp:posOffset>
            </wp:positionV>
            <wp:extent cx="8886825" cy="5758180"/>
            <wp:effectExtent l="2223" t="0" r="0" b="0"/>
            <wp:wrapTopAndBottom/>
            <wp:docPr id="12" name="Bildobjekt 12" descr="En bild som visar bor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objekt 12" descr="En bild som visar bord&#10;&#10;Automatiskt genererad beskrivning"/>
                    <pic:cNvPicPr/>
                  </pic:nvPicPr>
                  <pic:blipFill>
                    <a:blip r:embed="rId23"/>
                    <a:stretch>
                      <a:fillRect/>
                    </a:stretch>
                  </pic:blipFill>
                  <pic:spPr>
                    <a:xfrm rot="16200000">
                      <a:off x="0" y="0"/>
                      <a:ext cx="8886825" cy="5758180"/>
                    </a:xfrm>
                    <a:prstGeom prst="rect">
                      <a:avLst/>
                    </a:prstGeom>
                  </pic:spPr>
                </pic:pic>
              </a:graphicData>
            </a:graphic>
            <wp14:sizeRelH relativeFrom="margin">
              <wp14:pctWidth>0</wp14:pctWidth>
            </wp14:sizeRelH>
            <wp14:sizeRelV relativeFrom="margin">
              <wp14:pctHeight>0</wp14:pctHeight>
            </wp14:sizeRelV>
          </wp:anchor>
        </w:drawing>
      </w:r>
      <w:r w:rsidR="00BD5EBD">
        <w:rPr>
          <w:lang w:val="en-GB"/>
        </w:rPr>
        <w:br w:type="page"/>
      </w:r>
      <w:r w:rsidR="00FB78FE">
        <w:rPr>
          <w:lang w:val="en-GB"/>
        </w:rPr>
        <w:lastRenderedPageBreak/>
        <w:tab/>
      </w:r>
    </w:p>
    <w:p w14:paraId="1B6FDE08" w14:textId="066F825D" w:rsidR="00E968B6" w:rsidRPr="003F7195" w:rsidRDefault="00530496" w:rsidP="00E968B6">
      <w:pPr>
        <w:pStyle w:val="Rubrik1"/>
        <w:rPr>
          <w:lang w:val="en-GB"/>
        </w:rPr>
      </w:pPr>
      <w:r w:rsidRPr="003F7195">
        <w:rPr>
          <w:lang w:val="en-GB"/>
        </w:rPr>
        <w:t xml:space="preserve">Discussion </w:t>
      </w:r>
    </w:p>
    <w:p w14:paraId="1356C9E9" w14:textId="4FCE5875" w:rsidR="00501BB0" w:rsidRDefault="00BA4BC3" w:rsidP="00FA2E5B">
      <w:pPr>
        <w:pStyle w:val="Brdtext1"/>
        <w:rPr>
          <w:lang w:val="en-GB"/>
        </w:rPr>
      </w:pPr>
      <w:commentRangeStart w:id="5"/>
      <w:r w:rsidRPr="003F7195">
        <w:rPr>
          <w:lang w:val="en-GB"/>
        </w:rPr>
        <w:t xml:space="preserve">Evaluation and quality assessment is essential in </w:t>
      </w:r>
      <w:r w:rsidR="00BE0978" w:rsidRPr="003F7195">
        <w:rPr>
          <w:lang w:val="en-GB"/>
        </w:rPr>
        <w:t xml:space="preserve">modern trauma systems implemented in most modern countries. </w:t>
      </w:r>
      <w:r w:rsidR="0081434F" w:rsidRPr="003F7195">
        <w:rPr>
          <w:lang w:val="en-GB"/>
        </w:rPr>
        <w:t xml:space="preserve">Several studies have demonstrated that the implementation of protocols </w:t>
      </w:r>
      <w:r w:rsidR="00FA2E5B" w:rsidRPr="003F7195">
        <w:rPr>
          <w:lang w:val="en-GB"/>
        </w:rPr>
        <w:t>to decrease human error</w:t>
      </w:r>
      <w:r w:rsidR="003F4C91" w:rsidRPr="003F7195">
        <w:rPr>
          <w:lang w:val="en-GB"/>
        </w:rPr>
        <w:t>s and system</w:t>
      </w:r>
      <w:r w:rsidR="00466AC8" w:rsidRPr="003F7195">
        <w:rPr>
          <w:lang w:val="en-GB"/>
        </w:rPr>
        <w:t xml:space="preserve"> dysfunctions in tra</w:t>
      </w:r>
      <w:r w:rsidR="008F43D8" w:rsidRPr="003F7195">
        <w:rPr>
          <w:lang w:val="en-GB"/>
        </w:rPr>
        <w:t>uma</w:t>
      </w:r>
      <w:r w:rsidR="00FD294E" w:rsidRPr="003F7195">
        <w:rPr>
          <w:lang w:val="en-GB"/>
        </w:rPr>
        <w:t xml:space="preserve"> care are able to </w:t>
      </w:r>
      <w:r w:rsidR="007A5BC0" w:rsidRPr="003F7195">
        <w:rPr>
          <w:lang w:val="en-GB"/>
        </w:rPr>
        <w:t>improve quality of care and decrease preventable trauma death</w:t>
      </w:r>
      <w:r w:rsidR="006D2994">
        <w:rPr>
          <w:lang w:val="en-GB"/>
        </w:rPr>
        <w:t xml:space="preserve"> </w:t>
      </w:r>
      <w:r w:rsidR="00E2778C">
        <w:rPr>
          <w:lang w:val="en-GB"/>
        </w:rPr>
        <w:fldChar w:fldCharType="begin"/>
      </w:r>
      <w:r w:rsidR="00F41306">
        <w:rPr>
          <w:lang w:val="en-GB"/>
        </w:rPr>
        <w:instrText xml:space="preserve"> ADDIN ZOTERO_ITEM CSL_CITATION {"citationID":"oWRpKVAn","properties":{"formattedCitation":"(6,11)","plainCitation":"(6,11)","noteIndex":0},"citationItems":[{"id":28,"uris":["http://zotero.org/users/local/dRJOFA2S/items/6EJ3EIIY"],"itemData":{"id":28,"type":"article-journal","abstract":"Preventable trauma deaths are defined as deaths which could be avoided if optimal care has been delivered. Studies on preventable trauma deaths have been accomplished initially with panel reviews of pre-hospital and hospital charts. However, several investigators questioned the reliability and validity of this method because of low reproducibility of implicit judgments when they are made by different experts. Nevertheless, number of studies were published all around the world and ultimately gained some credibility, particularly in regions where comparisons were made before and after trauma system implementation with a resultant fall in mortality. During the last decade of century the method of comparing observed survival with probability of survival calculated from large trauma registries has obtained popularity. Preventable trauma deaths were identified as deaths occurred notwithstanding a high calculated probability of survival. In recent years, preventable trauma deaths studies have been replaced by population-based studies, which use databases representative of overall population, therefore with high epidemiologic value. These databases contain readily available information which carry out the advantage of objectivity and large numbers. Nowadays, population-based researches provide the strongest evidence regarding the effectiveness of trauma systems and trauma centers on patient outcomes.","container-title":"World Journal of Emergency Surgery","DOI":"10.1186/1749-7922-1-12","ISSN":"1749-7922","journalAbbreviation":"World J Emerg Surg","note":"PMID: 16759417\nPMCID: PMC1475565","page":"12","source":"PubMed Central","title":"Preventable trauma deaths: from panel review to population based-studies","title-short":"Preventable trauma deaths","volume":"1","author":[{"family":"Chiara","given":"Osvaldo"},{"family":"Cimbanassi","given":"Stefania"},{"family":"Pitidis","given":"Alessio"},{"family":"Vesconi","given":"Sergio"}],"issued":{"date-parts":[["2006",4,11]]}}},{"id":48,"uris":["http://zotero.org/users/local/dRJOFA2S/items/M2H78JED"],"itemData":{"id":48,"type":"webpage","container-title":"Agency for Clinical Innovation","language":"en","note":"Last Modified: 2020-11-20T21:11:04+11:00\npublisher: Agency for Clinical Innovation (ACI)","title":"Trauma system","URL":"https://aci.health.nsw.gov.au/networks/institute-of-trauma-and-injury-management/clinical/trauma_system","author":[{"family":"Innovation","given":"Agency for Clinical"}],"accessed":{"date-parts":[["2023",1,26]]},"issued":{"date-parts":[["2014",10,2]]}}}],"schema":"https://github.com/citation-style-language/schema/raw/master/csl-citation.json"} </w:instrText>
      </w:r>
      <w:r w:rsidR="00E2778C">
        <w:rPr>
          <w:lang w:val="en-GB"/>
        </w:rPr>
        <w:fldChar w:fldCharType="separate"/>
      </w:r>
      <w:r w:rsidR="00F41306" w:rsidRPr="00F41306">
        <w:t>(6,11)</w:t>
      </w:r>
      <w:r w:rsidR="00E2778C">
        <w:rPr>
          <w:lang w:val="en-GB"/>
        </w:rPr>
        <w:fldChar w:fldCharType="end"/>
      </w:r>
      <w:r w:rsidR="006446AC">
        <w:rPr>
          <w:lang w:val="en-GB"/>
        </w:rPr>
        <w:t xml:space="preserve">. </w:t>
      </w:r>
      <w:r w:rsidR="007A15A4">
        <w:rPr>
          <w:lang w:val="en-GB"/>
        </w:rPr>
        <w:t>All</w:t>
      </w:r>
      <w:r w:rsidR="007E02AF">
        <w:rPr>
          <w:lang w:val="en-GB"/>
        </w:rPr>
        <w:t xml:space="preserve"> level 1 trauma </w:t>
      </w:r>
      <w:r w:rsidR="007A15A4">
        <w:rPr>
          <w:lang w:val="en-GB"/>
        </w:rPr>
        <w:t>cent</w:t>
      </w:r>
      <w:r w:rsidR="00DA3643">
        <w:rPr>
          <w:lang w:val="en-GB"/>
        </w:rPr>
        <w:t xml:space="preserve">res should have M&amp;M conferences as an integrated part of trauam care, where </w:t>
      </w:r>
      <w:r w:rsidR="00583975">
        <w:rPr>
          <w:lang w:val="en-GB"/>
        </w:rPr>
        <w:t xml:space="preserve">relevant disciplines </w:t>
      </w:r>
      <w:r w:rsidR="00203A26">
        <w:rPr>
          <w:lang w:val="en-GB"/>
        </w:rPr>
        <w:t xml:space="preserve">meet </w:t>
      </w:r>
      <w:r w:rsidR="00FF2664">
        <w:rPr>
          <w:lang w:val="en-GB"/>
        </w:rPr>
        <w:t xml:space="preserve">regularly to </w:t>
      </w:r>
      <w:r w:rsidR="00583975">
        <w:rPr>
          <w:lang w:val="en-GB"/>
        </w:rPr>
        <w:t xml:space="preserve">discuss and review </w:t>
      </w:r>
      <w:r w:rsidR="00147181">
        <w:rPr>
          <w:lang w:val="en-GB"/>
        </w:rPr>
        <w:t>patient</w:t>
      </w:r>
      <w:r w:rsidR="00FF2664">
        <w:rPr>
          <w:lang w:val="en-GB"/>
        </w:rPr>
        <w:t xml:space="preserve"> </w:t>
      </w:r>
      <w:r w:rsidR="00147181">
        <w:rPr>
          <w:lang w:val="en-GB"/>
        </w:rPr>
        <w:t xml:space="preserve">cases for OFIs. </w:t>
      </w:r>
      <w:r w:rsidR="00FF2664">
        <w:rPr>
          <w:lang w:val="en-GB"/>
        </w:rPr>
        <w:t>In Sweden</w:t>
      </w:r>
      <w:r w:rsidR="00E21E6A">
        <w:rPr>
          <w:lang w:val="en-GB"/>
        </w:rPr>
        <w:t xml:space="preserve">, </w:t>
      </w:r>
      <w:r w:rsidR="00FF2664">
        <w:rPr>
          <w:lang w:val="en-GB"/>
        </w:rPr>
        <w:t xml:space="preserve">the Karolinska University Hospital is the only </w:t>
      </w:r>
      <w:r w:rsidR="00E21E6A">
        <w:rPr>
          <w:lang w:val="en-GB"/>
        </w:rPr>
        <w:t>facility to qualify as a trauma-1 centre. In th</w:t>
      </w:r>
      <w:r w:rsidR="005335E2">
        <w:rPr>
          <w:lang w:val="en-GB"/>
        </w:rPr>
        <w:t xml:space="preserve">is study we merged data from the national trauma registry </w:t>
      </w:r>
      <w:proofErr w:type="spellStart"/>
      <w:r w:rsidR="005335E2">
        <w:rPr>
          <w:lang w:val="en-GB"/>
        </w:rPr>
        <w:t>SweTrau</w:t>
      </w:r>
      <w:proofErr w:type="spellEnd"/>
      <w:r w:rsidR="005335E2">
        <w:rPr>
          <w:lang w:val="en-GB"/>
        </w:rPr>
        <w:t xml:space="preserve"> and </w:t>
      </w:r>
      <w:r w:rsidR="0068327F">
        <w:rPr>
          <w:lang w:val="en-GB"/>
        </w:rPr>
        <w:t xml:space="preserve">the quality database at Karolinska to study OFIs for </w:t>
      </w:r>
      <w:r w:rsidR="00501BB0">
        <w:rPr>
          <w:lang w:val="en-GB"/>
        </w:rPr>
        <w:t>four non-overlapping trau</w:t>
      </w:r>
      <w:r w:rsidR="00AB286D">
        <w:rPr>
          <w:lang w:val="en-GB"/>
        </w:rPr>
        <w:t xml:space="preserve">ma </w:t>
      </w:r>
      <w:r w:rsidR="00501BB0">
        <w:rPr>
          <w:lang w:val="en-GB"/>
        </w:rPr>
        <w:t>cohorts</w:t>
      </w:r>
      <w:commentRangeEnd w:id="5"/>
      <w:r w:rsidR="00CA0ADC">
        <w:rPr>
          <w:rStyle w:val="Kommentarsreferens"/>
          <w:bCs w:val="0"/>
          <w:lang w:val="sv-SE"/>
        </w:rPr>
        <w:commentReference w:id="5"/>
      </w:r>
      <w:r w:rsidR="00501BB0">
        <w:rPr>
          <w:lang w:val="en-GB"/>
        </w:rPr>
        <w:t xml:space="preserve">. </w:t>
      </w:r>
    </w:p>
    <w:p w14:paraId="107BE44D" w14:textId="77777777" w:rsidR="00501BB0" w:rsidRDefault="00501BB0" w:rsidP="00FA2E5B">
      <w:pPr>
        <w:pStyle w:val="Brdtext1"/>
        <w:rPr>
          <w:lang w:val="en-GB"/>
        </w:rPr>
      </w:pPr>
    </w:p>
    <w:p w14:paraId="5BBFD518" w14:textId="77777777" w:rsidR="004B5AA2" w:rsidRDefault="00F0226C" w:rsidP="00FA2E5B">
      <w:pPr>
        <w:pStyle w:val="Brdtext1"/>
        <w:rPr>
          <w:lang w:val="en-GB"/>
        </w:rPr>
      </w:pPr>
      <w:r w:rsidRPr="4790DFFC">
        <w:rPr>
          <w:lang w:val="en-GB"/>
        </w:rPr>
        <w:t xml:space="preserve">The most common category of OFI was error in judgement, and </w:t>
      </w:r>
      <w:r w:rsidR="009F6154" w:rsidRPr="4790DFFC">
        <w:rPr>
          <w:lang w:val="en-GB"/>
        </w:rPr>
        <w:t xml:space="preserve">this was also the dominating OFI for patients with blunt multisystem trauma without TBI. </w:t>
      </w:r>
      <w:r w:rsidR="006D6415" w:rsidRPr="4790DFFC">
        <w:rPr>
          <w:lang w:val="en-GB"/>
        </w:rPr>
        <w:t xml:space="preserve">This is in line with </w:t>
      </w:r>
      <w:r w:rsidR="006443F9" w:rsidRPr="4790DFFC">
        <w:rPr>
          <w:lang w:val="en-GB"/>
        </w:rPr>
        <w:t xml:space="preserve">findings of </w:t>
      </w:r>
      <w:r w:rsidR="00492007" w:rsidRPr="4790DFFC">
        <w:rPr>
          <w:lang w:val="en-GB"/>
        </w:rPr>
        <w:t>G</w:t>
      </w:r>
      <w:r w:rsidR="005862A5" w:rsidRPr="4790DFFC">
        <w:rPr>
          <w:lang w:val="en-GB"/>
        </w:rPr>
        <w:t xml:space="preserve">horbani and </w:t>
      </w:r>
      <w:proofErr w:type="spellStart"/>
      <w:r w:rsidR="005862A5" w:rsidRPr="4790DFFC">
        <w:rPr>
          <w:lang w:val="en-GB"/>
        </w:rPr>
        <w:t>Strömmer</w:t>
      </w:r>
      <w:proofErr w:type="spellEnd"/>
      <w:r w:rsidR="296A8141" w:rsidRPr="4790DFFC">
        <w:rPr>
          <w:lang w:val="en-GB"/>
        </w:rPr>
        <w:t>.</w:t>
      </w:r>
      <w:r w:rsidR="001B07A3">
        <w:rPr>
          <w:lang w:val="en-GB"/>
        </w:rPr>
        <w:t xml:space="preserve"> </w:t>
      </w:r>
      <w:r w:rsidR="478F9869" w:rsidRPr="4790DFFC">
        <w:rPr>
          <w:lang w:val="en-GB"/>
        </w:rPr>
        <w:t>who</w:t>
      </w:r>
      <w:r w:rsidR="51695D66" w:rsidRPr="4790DFFC">
        <w:rPr>
          <w:lang w:val="en-GB"/>
        </w:rPr>
        <w:t xml:space="preserve"> </w:t>
      </w:r>
      <w:r w:rsidR="00616F4D" w:rsidRPr="4790DFFC">
        <w:rPr>
          <w:lang w:val="en-GB"/>
        </w:rPr>
        <w:t>analys</w:t>
      </w:r>
      <w:r w:rsidR="0CD68E19" w:rsidRPr="4790DFFC">
        <w:rPr>
          <w:lang w:val="en-GB"/>
        </w:rPr>
        <w:t>ed</w:t>
      </w:r>
      <w:r w:rsidR="00616F4D" w:rsidRPr="4790DFFC">
        <w:rPr>
          <w:lang w:val="en-GB"/>
        </w:rPr>
        <w:t xml:space="preserve"> preventable death at the Ka</w:t>
      </w:r>
      <w:r w:rsidR="00E039D8" w:rsidRPr="4790DFFC">
        <w:rPr>
          <w:lang w:val="en-GB"/>
        </w:rPr>
        <w:t>rolinska University Hospital</w:t>
      </w:r>
      <w:r w:rsidR="4F9DEC44" w:rsidRPr="4790DFFC">
        <w:rPr>
          <w:lang w:val="en-GB"/>
        </w:rPr>
        <w:t xml:space="preserve"> in 2022</w:t>
      </w:r>
      <w:r w:rsidR="698E1989" w:rsidRPr="4790DFFC">
        <w:rPr>
          <w:lang w:val="en-GB"/>
        </w:rPr>
        <w:t xml:space="preserve">. </w:t>
      </w:r>
      <w:r w:rsidR="00AB470B" w:rsidRPr="4790DFFC">
        <w:rPr>
          <w:lang w:val="en-GB"/>
        </w:rPr>
        <w:t xml:space="preserve"> </w:t>
      </w:r>
      <w:r w:rsidR="5BEE1075" w:rsidRPr="4790DFFC">
        <w:rPr>
          <w:lang w:val="en-GB"/>
        </w:rPr>
        <w:t xml:space="preserve">Judgment </w:t>
      </w:r>
      <w:r w:rsidR="00007EAD" w:rsidRPr="4790DFFC">
        <w:rPr>
          <w:lang w:val="en-GB"/>
        </w:rPr>
        <w:t xml:space="preserve">error </w:t>
      </w:r>
      <w:r w:rsidR="68BD48DE" w:rsidRPr="4790DFFC">
        <w:rPr>
          <w:lang w:val="en-GB"/>
        </w:rPr>
        <w:t xml:space="preserve">was the most </w:t>
      </w:r>
      <w:r w:rsidR="00007EAD" w:rsidRPr="4790DFFC">
        <w:rPr>
          <w:lang w:val="en-GB"/>
        </w:rPr>
        <w:t xml:space="preserve">common error in both </w:t>
      </w:r>
      <w:r w:rsidR="001C484B" w:rsidRPr="4790DFFC">
        <w:rPr>
          <w:lang w:val="en-GB"/>
        </w:rPr>
        <w:t>preventable and non-preventable deaths</w:t>
      </w:r>
      <w:r w:rsidR="008D448D">
        <w:rPr>
          <w:lang w:val="en-GB"/>
        </w:rPr>
        <w:t xml:space="preserve"> (14.9%)</w:t>
      </w:r>
      <w:r w:rsidR="00E2704F">
        <w:rPr>
          <w:lang w:val="en-GB"/>
        </w:rPr>
        <w:t xml:space="preserve">. </w:t>
      </w:r>
      <w:r w:rsidR="03567678" w:rsidRPr="4790DFFC">
        <w:rPr>
          <w:lang w:val="en-GB"/>
        </w:rPr>
        <w:t xml:space="preserve">Similar results have also been reached in the US. </w:t>
      </w:r>
      <w:r w:rsidR="0E49FB01" w:rsidRPr="4790DFFC">
        <w:rPr>
          <w:lang w:val="en-GB"/>
        </w:rPr>
        <w:t>W</w:t>
      </w:r>
      <w:r w:rsidR="00153683" w:rsidRPr="4790DFFC">
        <w:rPr>
          <w:lang w:val="en-GB"/>
        </w:rPr>
        <w:t xml:space="preserve">hen </w:t>
      </w:r>
      <w:r w:rsidR="0038124E" w:rsidRPr="4790DFFC">
        <w:rPr>
          <w:lang w:val="en-GB"/>
        </w:rPr>
        <w:t>T</w:t>
      </w:r>
      <w:r w:rsidR="00C54544" w:rsidRPr="4790DFFC">
        <w:rPr>
          <w:lang w:val="en-GB"/>
        </w:rPr>
        <w:t xml:space="preserve">eixera </w:t>
      </w:r>
      <w:r w:rsidR="0038124E" w:rsidRPr="4790DFFC">
        <w:rPr>
          <w:lang w:val="en-GB"/>
        </w:rPr>
        <w:t>et al</w:t>
      </w:r>
      <w:r w:rsidR="00C54544" w:rsidRPr="4790DFFC">
        <w:rPr>
          <w:lang w:val="en-GB"/>
        </w:rPr>
        <w:t xml:space="preserve">. </w:t>
      </w:r>
      <w:r w:rsidR="00153683" w:rsidRPr="4790DFFC">
        <w:rPr>
          <w:lang w:val="en-GB"/>
        </w:rPr>
        <w:t>studied</w:t>
      </w:r>
      <w:r w:rsidR="00C54544" w:rsidRPr="4790DFFC">
        <w:rPr>
          <w:lang w:val="en-GB"/>
        </w:rPr>
        <w:t xml:space="preserve"> </w:t>
      </w:r>
      <w:r w:rsidR="00DB270D" w:rsidRPr="4790DFFC">
        <w:rPr>
          <w:lang w:val="en-GB"/>
        </w:rPr>
        <w:t xml:space="preserve">preventable deaths in a </w:t>
      </w:r>
      <w:r w:rsidR="00F93888" w:rsidRPr="4790DFFC">
        <w:rPr>
          <w:lang w:val="en-GB"/>
        </w:rPr>
        <w:t xml:space="preserve">level 1 trauma centre in </w:t>
      </w:r>
      <w:r w:rsidR="008E3813" w:rsidRPr="4790DFFC">
        <w:rPr>
          <w:lang w:val="en-GB"/>
        </w:rPr>
        <w:t>the US in</w:t>
      </w:r>
      <w:r w:rsidR="0079682F" w:rsidRPr="4790DFFC">
        <w:rPr>
          <w:lang w:val="en-GB"/>
        </w:rPr>
        <w:t xml:space="preserve"> 1</w:t>
      </w:r>
      <w:r w:rsidR="00550220" w:rsidRPr="4790DFFC">
        <w:rPr>
          <w:lang w:val="en-GB"/>
        </w:rPr>
        <w:t>998-2005</w:t>
      </w:r>
      <w:r w:rsidR="00153683" w:rsidRPr="4790DFFC">
        <w:rPr>
          <w:lang w:val="en-GB"/>
        </w:rPr>
        <w:t xml:space="preserve">, 21.6% could be derived to </w:t>
      </w:r>
      <w:r w:rsidR="000F5660" w:rsidRPr="4790DFFC">
        <w:rPr>
          <w:lang w:val="en-GB"/>
        </w:rPr>
        <w:t>clinical judgement errors</w:t>
      </w:r>
      <w:r w:rsidR="009644F4" w:rsidRPr="4790DFFC">
        <w:rPr>
          <w:lang w:val="en-GB"/>
        </w:rPr>
        <w:t xml:space="preserve"> </w:t>
      </w:r>
      <w:r w:rsidR="008E53E2" w:rsidRPr="4790DFFC">
        <w:rPr>
          <w:lang w:val="en-GB"/>
        </w:rPr>
        <w:t>where most</w:t>
      </w:r>
      <w:r w:rsidR="3D728D5C" w:rsidRPr="4790DFFC">
        <w:rPr>
          <w:lang w:val="en-GB"/>
        </w:rPr>
        <w:t xml:space="preserve"> were</w:t>
      </w:r>
      <w:r w:rsidR="008E53E2" w:rsidRPr="4790DFFC">
        <w:rPr>
          <w:lang w:val="en-GB"/>
        </w:rPr>
        <w:t xml:space="preserve"> related to inadequate</w:t>
      </w:r>
      <w:r w:rsidR="00543D0A" w:rsidRPr="4790DFFC">
        <w:rPr>
          <w:lang w:val="en-GB"/>
        </w:rPr>
        <w:t xml:space="preserve"> patient</w:t>
      </w:r>
      <w:r w:rsidR="008E53E2" w:rsidRPr="4790DFFC">
        <w:rPr>
          <w:lang w:val="en-GB"/>
        </w:rPr>
        <w:t xml:space="preserve"> monitoring</w:t>
      </w:r>
      <w:r w:rsidR="009579B3" w:rsidRPr="4790DFFC">
        <w:rPr>
          <w:lang w:val="en-GB"/>
        </w:rPr>
        <w:t xml:space="preserve">. </w:t>
      </w:r>
      <w:r w:rsidR="000D2A26" w:rsidRPr="4790DFFC">
        <w:rPr>
          <w:lang w:val="en-GB"/>
        </w:rPr>
        <w:t>(</w:t>
      </w:r>
      <w:r w:rsidR="00D02140" w:rsidRPr="4790DFFC">
        <w:rPr>
          <w:lang w:val="en-GB"/>
        </w:rPr>
        <w:t xml:space="preserve">52.9%) </w:t>
      </w:r>
      <w:r w:rsidR="00153683" w:rsidRPr="4790DFFC">
        <w:rPr>
          <w:lang w:val="en-GB"/>
        </w:rPr>
        <w:fldChar w:fldCharType="begin"/>
      </w:r>
      <w:r w:rsidR="00153683" w:rsidRPr="4790DFFC">
        <w:rPr>
          <w:lang w:val="en-GB"/>
        </w:rPr>
        <w:instrText xml:space="preserve"> ADDIN ZOTERO_ITEM CSL_CITATION {"citationID":"BcCfmgjm","properties":{"formattedCitation":"(18)","plainCitation":"(18)","noteIndex":0},"citationItems":[{"id":131,"uris":["http://zotero.org/users/local/dRJOFA2S/items/BXJQF5W4"],"itemData":{"id":131,"type":"article-journal","container-title":"Journal of Trauma: Injury, Infection &amp; Critical Care","DOI":"10.1097/TA.0b013e31815078ae","ISSN":"0022-5282","issue":"6","language":"en","page":"1338-1347","source":"DOI.org (Crossref)","title":"Preventable or Potentially Preventable Mortality at a Mature Trauma Center","volume":"63","author":[{"family":"Teixeira","given":"Pedro G. R."},{"family":"Inaba","given":"Kenji"},{"family":"Hadjizacharia","given":"Pantelis"},{"family":"Brown","given":"Carlos"},{"family":"Salim","given":"Ali"},{"family":"Rhee","given":"Peter"},{"family":"Browder","given":"Timothy"},{"family":"Noguchi","given":"Thomas T."},{"family":"Demetriades","given":"Demetrios"}],"issued":{"date-parts":[["2007",12]]}}}],"schema":"https://github.com/citation-style-language/schema/raw/master/csl-citation.json"} </w:instrText>
      </w:r>
      <w:r w:rsidR="00153683" w:rsidRPr="4790DFFC">
        <w:rPr>
          <w:lang w:val="en-GB"/>
        </w:rPr>
        <w:fldChar w:fldCharType="separate"/>
      </w:r>
      <w:r w:rsidR="00815CE8">
        <w:t>(18)</w:t>
      </w:r>
      <w:r w:rsidR="00153683" w:rsidRPr="4790DFFC">
        <w:rPr>
          <w:lang w:val="en-GB"/>
        </w:rPr>
        <w:fldChar w:fldCharType="end"/>
      </w:r>
      <w:r w:rsidR="00D97788" w:rsidRPr="4790DFFC">
        <w:rPr>
          <w:lang w:val="en-GB"/>
        </w:rPr>
        <w:t xml:space="preserve">. </w:t>
      </w:r>
      <w:r w:rsidR="008C5BA4">
        <w:rPr>
          <w:lang w:val="en-GB"/>
        </w:rPr>
        <w:t xml:space="preserve"> </w:t>
      </w:r>
      <w:r w:rsidR="00D951C9">
        <w:rPr>
          <w:lang w:val="en-GB"/>
        </w:rPr>
        <w:t xml:space="preserve">Matsumoto at el. </w:t>
      </w:r>
      <w:r w:rsidR="00034B76">
        <w:rPr>
          <w:lang w:val="en-GB"/>
        </w:rPr>
        <w:t>stud</w:t>
      </w:r>
      <w:r w:rsidR="008C5BA4">
        <w:rPr>
          <w:lang w:val="en-GB"/>
        </w:rPr>
        <w:t>ied</w:t>
      </w:r>
      <w:r w:rsidR="00A55F88">
        <w:rPr>
          <w:lang w:val="en-GB"/>
        </w:rPr>
        <w:t xml:space="preserve"> trauma deaths </w:t>
      </w:r>
      <w:r w:rsidR="007A634A">
        <w:rPr>
          <w:lang w:val="en-GB"/>
        </w:rPr>
        <w:t>using Level 1 trauma registry at University of California San Diego</w:t>
      </w:r>
      <w:r w:rsidR="001E17B6">
        <w:rPr>
          <w:lang w:val="en-GB"/>
        </w:rPr>
        <w:t xml:space="preserve"> with data from 2000-2014</w:t>
      </w:r>
      <w:r w:rsidR="00034B76">
        <w:rPr>
          <w:lang w:val="en-GB"/>
        </w:rPr>
        <w:t>. E</w:t>
      </w:r>
      <w:r w:rsidR="00B710CA">
        <w:rPr>
          <w:lang w:val="en-GB"/>
        </w:rPr>
        <w:t>rrors in judgement accounted for 90.5% of</w:t>
      </w:r>
      <w:r w:rsidR="0043217B">
        <w:rPr>
          <w:lang w:val="en-GB"/>
        </w:rPr>
        <w:t xml:space="preserve"> all errors detected in </w:t>
      </w:r>
      <w:r w:rsidR="00FD1C58">
        <w:rPr>
          <w:lang w:val="en-GB"/>
        </w:rPr>
        <w:t>preventable of possibly preventable deaths</w:t>
      </w:r>
      <w:r w:rsidR="003B5123">
        <w:rPr>
          <w:lang w:val="en-GB"/>
        </w:rPr>
        <w:t xml:space="preserve"> </w:t>
      </w:r>
      <w:r w:rsidR="00014077">
        <w:rPr>
          <w:lang w:val="en-GB"/>
        </w:rPr>
        <w:fldChar w:fldCharType="begin"/>
      </w:r>
      <w:r w:rsidR="00014077">
        <w:rPr>
          <w:lang w:val="en-GB"/>
        </w:rPr>
        <w:instrText xml:space="preserve"> ADDIN ZOTERO_ITEM CSL_CITATION {"citationID":"8gXrALlT","properties":{"formattedCitation":"(25)","plainCitation":"(25)","noteIndex":0},"citationItems":[{"id":34,"uris":["http://zotero.org/users/local/dRJOFA2S/items/WDTZSL5Z"],"itemData":{"id":34,"type":"article-journal","abstract":"To establish the preventable and potentially preventable death rates in a mature trauma center and to identify the causes of death and highlight the lessons learned from these cases.","container-title":"Surgery Today","DOI":"10.1007/s00595-018-1687-y","ISSN":"1436-2813","issue":"11","journalAbbreviation":"Surg Today","language":"en","page":"1004-1010","source":"Springer Link","title":"Trauma center maturity measured by an analysis of preventable and potentially preventable deaths: there is always something to be learned…","title-short":"Trauma center maturity measured by an analysis of preventable and potentially preventable deaths","volume":"48","author":[{"family":"Matsumoto","given":"Shokei"},{"family":"Jung","given":"Kyoungwon"},{"family":"Smith","given":"Alan"},{"family":"Coimbra","given":"Raul"}],"issued":{"date-parts":[["2018",11,1]]}}}],"schema":"https://github.com/citation-style-language/schema/raw/master/csl-citation.json"} </w:instrText>
      </w:r>
      <w:r w:rsidR="00014077">
        <w:rPr>
          <w:lang w:val="en-GB"/>
        </w:rPr>
        <w:fldChar w:fldCharType="separate"/>
      </w:r>
      <w:r w:rsidR="00014077" w:rsidRPr="00014077">
        <w:t>(25)</w:t>
      </w:r>
      <w:r w:rsidR="00014077">
        <w:rPr>
          <w:lang w:val="en-GB"/>
        </w:rPr>
        <w:fldChar w:fldCharType="end"/>
      </w:r>
      <w:r w:rsidR="003B5123">
        <w:rPr>
          <w:lang w:val="en-GB"/>
        </w:rPr>
        <w:t xml:space="preserve">. </w:t>
      </w:r>
    </w:p>
    <w:p w14:paraId="759C29FB" w14:textId="77777777" w:rsidR="004B5AA2" w:rsidRDefault="004B5AA2" w:rsidP="00FA2E5B">
      <w:pPr>
        <w:pStyle w:val="Brdtext1"/>
        <w:rPr>
          <w:lang w:val="en-GB"/>
        </w:rPr>
      </w:pPr>
    </w:p>
    <w:p w14:paraId="4ED6F0F8" w14:textId="695ED19C" w:rsidR="00BA3AD6" w:rsidRDefault="003B5123" w:rsidP="00FA2E5B">
      <w:pPr>
        <w:pStyle w:val="Brdtext1"/>
        <w:rPr>
          <w:lang w:val="en-GB"/>
        </w:rPr>
      </w:pPr>
      <w:r>
        <w:rPr>
          <w:lang w:val="en-GB"/>
        </w:rPr>
        <w:t xml:space="preserve">While OFIs related to technical issues </w:t>
      </w:r>
      <w:r w:rsidR="004212DD">
        <w:rPr>
          <w:lang w:val="en-GB"/>
        </w:rPr>
        <w:t xml:space="preserve">seems to be decreasing </w:t>
      </w:r>
      <w:r w:rsidR="00E009B3">
        <w:rPr>
          <w:lang w:val="en-GB"/>
        </w:rPr>
        <w:t>with advancement in technology, err</w:t>
      </w:r>
      <w:r w:rsidR="00E52949">
        <w:rPr>
          <w:lang w:val="en-GB"/>
        </w:rPr>
        <w:t>ors related to human decision</w:t>
      </w:r>
      <w:r w:rsidR="00E36A31">
        <w:rPr>
          <w:lang w:val="en-GB"/>
        </w:rPr>
        <w:t xml:space="preserve"> making </w:t>
      </w:r>
      <w:r w:rsidR="00A652E1">
        <w:rPr>
          <w:lang w:val="en-GB"/>
        </w:rPr>
        <w:t xml:space="preserve">prevails </w:t>
      </w:r>
      <w:r w:rsidR="00A652E1">
        <w:rPr>
          <w:lang w:val="en-GB"/>
        </w:rPr>
        <w:fldChar w:fldCharType="begin"/>
      </w:r>
      <w:r w:rsidR="00C83B66">
        <w:rPr>
          <w:lang w:val="en-GB"/>
        </w:rPr>
        <w:instrText xml:space="preserve"> ADDIN ZOTERO_ITEM CSL_CITATION {"citationID":"ZBAC7K0X","properties":{"formattedCitation":"(18,24\\uc0\\u8211{}27)","plainCitation":"(18,24–27)","noteIndex":0},"citationItems":[{"id":131,"uris":["http://zotero.org/users/local/dRJOFA2S/items/BXJQF5W4"],"itemData":{"id":131,"type":"article-journal","container-title":"Journal of Trauma: Injury, Infection &amp; Critical Care","DOI":"10.1097/TA.0b013e31815078ae","ISSN":"0022-5282","issue":"6","language":"en","page":"1338-1347","source":"DOI.org (Crossref)","title":"Preventable or Potentially Preventable Mortality at a Mature Trauma Center","volume":"63","author":[{"family":"Teixeira","given":"Pedro G. R."},{"family":"Inaba","given":"Kenji"},{"family":"Hadjizacharia","given":"Pantelis"},{"family":"Brown","given":"Carlos"},{"family":"Salim","given":"Ali"},{"family":"Rhee","given":"Peter"},{"family":"Browder","given":"Timothy"},{"family":"Noguchi","given":"Thomas T."},{"family":"Demetriades","given":"Demetrios"}],"issued":{"date-parts":[["2007",12]]}}},{"id":72,"uris":["http://zotero.org/users/local/dRJOFA2S/items/WXERPQHE"],"itemData":{"id":72,"type":"article-journal","abstract":"Bleeding is the leading cause of preventable death after injury. This retrospective study aimed to characterize opportunities for performance improvement (OPIs) identified in patients who died from bleeding and were considered by the quality improvement system of a major trauma centre.All trauma deaths in 2006–2010 were discussed at the trauma morbidity and mortality meeting. Deaths from haemorrhage were identified and subjected to qualitative and quantitative evaluation. OPIs were identified and remedial action was taken.During the study interval there were 7511 trauma team activations; 423 patients died. Haemorrhage was the second most common cause of death, in 112 patients, and made a substantial contribution to death in a further 15. For 84 of these 127 patients, a total of 150 OPIs were identified. Most arose in the emergency department, but involved personnel from many departments. Problems with decision-making were more common than errors in technical skill. OPIs frequently involved the decision between surgery, radiology and further investigation. Delayed and inappropriate surgery occurred even when investigation and diagnosis were appropriate. The mortality rate among patients presenting in shock fell significantly over the study interval (P &amp;lt; 0·026).Problems with judgement are more common than those of skill. Death from traumatic haemorrhage is associated with identifiable, remediable failures in care. The implementation of a systematic trauma quality improvement system was associated with a fall in the mortality rate among patients presenting in shock.","container-title":"British Journal of Surgery","DOI":"10.1002/bjs.9096","ISSN":"0007-1323","issue":"6","journalAbbreviation":"British Journal of Surgery","page":"749-755","source":"Silverchair","title":"Opportunities for improvement in the management of patients who die from haemorrhage after trauma","volume":"100","author":[{"family":"O'Reilly","given":"D"},{"family":"Mahendran","given":"K"},{"family":"West","given":"A"},{"family":"Shirley","given":"P"},{"family":"Walsh","given":"M"},{"family":"Tai","given":"N"}],"issued":{"date-parts":[["2013",5,1]]}}},{"id":34,"uris":["http://zotero.org/users/local/dRJOFA2S/items/WDTZSL5Z"],"itemData":{"id":34,"type":"article-journal","abstract":"To establish the preventable and potentially preventable death rates in a mature trauma center and to identify the causes of death and highlight the lessons learned from these cases.","container-title":"Surgery Today","DOI":"10.1007/s00595-018-1687-y","ISSN":"1436-2813","issue":"11","journalAbbreviation":"Surg Today","language":"en","page":"1004-1010","source":"Springer Link","title":"Trauma center maturity measured by an analysis of preventable and potentially preventable deaths: there is always something to be learned…","title-short":"Trauma center maturity measured by an analysis of preventable and potentially preventable deaths","volume":"48","author":[{"family":"Matsumoto","given":"Shokei"},{"family":"Jung","given":"Kyoungwon"},{"family":"Smith","given":"Alan"},{"family":"Coimbra","given":"Raul"}],"issued":{"date-parts":[["2018",11,1]]}}},{"id":143,"uris":["http://zotero.org/users/local/dRJOFA2S/items/6DUEASBS"],"itemData":{"id":143,"type":"article-journal","abstract":"Background\nMonitoring the quality of trauma care is frequently done by analysing the preventability of trauma deaths and errors during trauma care. In the Academic Medical Center trauma deaths are discussed during a monthly Morbidity and Mortality meeting. In this study an external multidisciplinary panel assessed the trauma deaths and errors in management of a Dutch Level-1 trauma centre for (potential) preventability.\nMethods\nAll patients who died during or after presentation in the trauma resuscitation room in a 2-year period were eligible for review. All information on trauma evaluation and management was summarised by an independent research fellow. An external multidisciplinary panel individually evaluated the cases for preventability of death. Potential errors or mismanagements during the admission were classified for type, phase and domain. Overall agreement on (potential) preventability was compared between the external panel and the internal M&amp;M consensus.\nResults\nOf the 62 evaluated trauma deaths one was judged as preventable and 17 were judged as potentially preventable by the review panel. Overall agreement on preventability between the review panel and the internal consensus was moderate (Kappa 0.51). The external panel judged one death as preventable compared with three from the internal consensus. The interobserver agreement between the external panel members was also moderate (Kappa 0.43). The panel judged 31 errors to have occurred in the (potential) preventable death group and 23 errors in the non-preventable death group. Such errors included choice or sequence of diagnostics, rewarming of hypothermic patients, and correction of coagulopathies.\nConclusions\nThe preventable death rate in the present study was comparable to data in the available literature. Compared to internal review, the external, multidisciplinary review did not find a higher preventable death rate, although it provided several insights to optimise trauma care.","container-title":"Injury","DOI":"10.1016/j.injury.2010.04.007","ISSN":"0020-1383","issue":"9","journalAbbreviation":"Injury","language":"en","page":"870-873","source":"ScienceDirect","title":"Preventability of trauma deaths in a Dutch Level-1 trauma centre","volume":"42","author":[{"family":"Saltzherr","given":"T. P."},{"family":"Wendt","given":"K. W."},{"family":"Nieboer","given":"P."},{"family":"Nijsten","given":"M. W. N."},{"family":"Valk","given":"J. P."},{"family":"Luitse","given":"J. S. K."},{"family":"Ponsen","given":"K. J."},{"family":"Goslings","given":"J. C."}],"issued":{"date-parts":[["2011",9,1]]}}},{"id":141,"uris":["http://zotero.org/users/local/dRJOFA2S/items/V4WIPEWJ"],"itemData":{"id":141,"type":"article-journal","container-title":"Annals of Surgery","DOI":"10.1097/01.sla.0000234655.83517.56","ISSN":"0003-4932","issue":"3","language":"en","page":"371-380","source":"DOI.org (Crossref)","title":"Patterns of Errors Contributing to Trauma Mortality: Lessons Learned From 2594 Deaths","title-short":"Patterns of Errors Contributing to Trauma Mortality","volume":"244","author":[{"family":"Gruen","given":"Russell L."},{"family":"Jurkovich","given":"Gregory J."},{"family":"McIntyre","given":"Lisa K."},{"family":"Foy","given":"Hugh M."},{"family":"Maier","given":"Ronald V."}],"issued":{"date-parts":[["2006",9]]}}}],"schema":"https://github.com/citation-style-language/schema/raw/master/csl-citation.json"} </w:instrText>
      </w:r>
      <w:r w:rsidR="00A652E1">
        <w:rPr>
          <w:lang w:val="en-GB"/>
        </w:rPr>
        <w:fldChar w:fldCharType="separate"/>
      </w:r>
      <w:r w:rsidR="00C83B66" w:rsidRPr="00C83B66">
        <w:t>(18,24–27)</w:t>
      </w:r>
      <w:r w:rsidR="00A652E1">
        <w:rPr>
          <w:lang w:val="en-GB"/>
        </w:rPr>
        <w:fldChar w:fldCharType="end"/>
      </w:r>
      <w:r w:rsidR="00C83B66">
        <w:rPr>
          <w:lang w:val="en-GB"/>
        </w:rPr>
        <w:t xml:space="preserve">. </w:t>
      </w:r>
      <w:r w:rsidR="005D0FD1">
        <w:rPr>
          <w:lang w:val="en-GB"/>
        </w:rPr>
        <w:t xml:space="preserve">As mentioned, bleeding and traumatic brain injures account for most traumatic </w:t>
      </w:r>
      <w:r w:rsidR="00A001AC">
        <w:rPr>
          <w:lang w:val="en-GB"/>
        </w:rPr>
        <w:t xml:space="preserve">deaths, </w:t>
      </w:r>
    </w:p>
    <w:p w14:paraId="0FD6FCF4" w14:textId="77777777" w:rsidR="00BA3AD6" w:rsidRDefault="00BA3AD6" w:rsidP="00FA2E5B">
      <w:pPr>
        <w:pStyle w:val="Brdtext1"/>
        <w:rPr>
          <w:lang w:val="en-GB"/>
        </w:rPr>
      </w:pPr>
    </w:p>
    <w:p w14:paraId="5C377D13" w14:textId="26E73B34" w:rsidR="00462A48" w:rsidRDefault="00AA64C5" w:rsidP="00FA2E5B">
      <w:pPr>
        <w:pStyle w:val="Brdtext1"/>
        <w:rPr>
          <w:lang w:val="en-GB"/>
        </w:rPr>
      </w:pPr>
      <w:r>
        <w:rPr>
          <w:lang w:val="en-GB"/>
        </w:rPr>
        <w:t>The most common cause of traumatic death is</w:t>
      </w:r>
      <w:r w:rsidR="00D67BC4">
        <w:rPr>
          <w:lang w:val="en-GB"/>
        </w:rPr>
        <w:t xml:space="preserve"> haemorrhage,</w:t>
      </w:r>
    </w:p>
    <w:p w14:paraId="1EA2FD98" w14:textId="77777777" w:rsidR="00C83B66" w:rsidRDefault="00C83B66" w:rsidP="00FA2E5B">
      <w:pPr>
        <w:pStyle w:val="Brdtext1"/>
        <w:rPr>
          <w:lang w:val="en-GB"/>
        </w:rPr>
      </w:pPr>
    </w:p>
    <w:p w14:paraId="2325D638" w14:textId="77777777" w:rsidR="0088331B" w:rsidRDefault="0088331B" w:rsidP="00FA2E5B">
      <w:pPr>
        <w:pStyle w:val="Brdtext1"/>
        <w:rPr>
          <w:lang w:val="en-GB"/>
        </w:rPr>
      </w:pPr>
    </w:p>
    <w:p w14:paraId="46291CFE" w14:textId="3BF90CC7" w:rsidR="0088331B" w:rsidRDefault="0088331B" w:rsidP="00FA2E5B">
      <w:pPr>
        <w:pStyle w:val="Brdtext1"/>
        <w:rPr>
          <w:lang w:val="en-GB"/>
        </w:rPr>
      </w:pPr>
      <w:r>
        <w:rPr>
          <w:lang w:val="en-GB"/>
        </w:rPr>
        <w:t>More than half of these occurred after the patient had entered the hospital and were most often related to decisions relating to airways – not intubating   Problems with</w:t>
      </w:r>
    </w:p>
    <w:p w14:paraId="3DC48F5B" w14:textId="77777777" w:rsidR="00A301D5" w:rsidRDefault="00A301D5" w:rsidP="00FA2E5B">
      <w:pPr>
        <w:pStyle w:val="Brdtext1"/>
        <w:rPr>
          <w:lang w:val="en-GB"/>
        </w:rPr>
      </w:pPr>
    </w:p>
    <w:p w14:paraId="46299685" w14:textId="4F4D2D1F" w:rsidR="00A809E5" w:rsidRDefault="00A809E5" w:rsidP="00FA2E5B">
      <w:pPr>
        <w:pStyle w:val="Brdtext1"/>
        <w:rPr>
          <w:lang w:val="en-GB"/>
        </w:rPr>
      </w:pPr>
      <w:r>
        <w:rPr>
          <w:lang w:val="en-GB"/>
        </w:rPr>
        <w:lastRenderedPageBreak/>
        <w:t>Blunt multisystem with</w:t>
      </w:r>
      <w:r w:rsidR="00DC0587">
        <w:rPr>
          <w:lang w:val="en-GB"/>
        </w:rPr>
        <w:t>out</w:t>
      </w:r>
      <w:r>
        <w:rPr>
          <w:lang w:val="en-GB"/>
        </w:rPr>
        <w:t xml:space="preserve"> TBI had the </w:t>
      </w:r>
      <w:r w:rsidR="002F3F2B">
        <w:rPr>
          <w:lang w:val="en-GB"/>
        </w:rPr>
        <w:t>correlation with</w:t>
      </w:r>
      <w:r>
        <w:rPr>
          <w:lang w:val="en-GB"/>
        </w:rPr>
        <w:t xml:space="preserve"> judgement errors, </w:t>
      </w:r>
    </w:p>
    <w:p w14:paraId="2FCD1FD9" w14:textId="3F621076" w:rsidR="00A301D5" w:rsidRPr="00CD7E91" w:rsidRDefault="0005606E" w:rsidP="00FA2E5B">
      <w:pPr>
        <w:pStyle w:val="Brdtext1"/>
        <w:rPr>
          <w:lang w:val="en-GB"/>
        </w:rPr>
      </w:pPr>
      <w:r>
        <w:rPr>
          <w:lang w:val="en-GB"/>
        </w:rPr>
        <w:t xml:space="preserve">Brian injuries and bleeding most common cause of death, but only accounted for 29% of preventable </w:t>
      </w:r>
      <w:proofErr w:type="gramStart"/>
      <w:r>
        <w:rPr>
          <w:lang w:val="en-GB"/>
        </w:rPr>
        <w:t>deaths</w:t>
      </w:r>
      <w:proofErr w:type="gramEnd"/>
      <w:r>
        <w:rPr>
          <w:lang w:val="en-GB"/>
        </w:rPr>
        <w:t xml:space="preserve"> </w:t>
      </w:r>
    </w:p>
    <w:p w14:paraId="667C35AF" w14:textId="77777777" w:rsidR="00462A48" w:rsidRDefault="00462A48" w:rsidP="00FA2E5B">
      <w:pPr>
        <w:pStyle w:val="Brdtext1"/>
        <w:rPr>
          <w:lang w:val="en-GB"/>
        </w:rPr>
      </w:pPr>
    </w:p>
    <w:p w14:paraId="15903BB5" w14:textId="008A5EC7" w:rsidR="00DC0587" w:rsidRPr="00CD7E91" w:rsidRDefault="00DC0587" w:rsidP="00FA2E5B">
      <w:pPr>
        <w:pStyle w:val="Brdtext1"/>
        <w:rPr>
          <w:lang w:val="en-GB"/>
        </w:rPr>
      </w:pPr>
      <w:r>
        <w:rPr>
          <w:lang w:val="en-GB"/>
        </w:rPr>
        <w:t xml:space="preserve">Technical error uncommon, diminishing, problem with human decision making – </w:t>
      </w:r>
      <w:proofErr w:type="gramStart"/>
      <w:r>
        <w:rPr>
          <w:lang w:val="en-GB"/>
        </w:rPr>
        <w:t>standardise</w:t>
      </w:r>
      <w:proofErr w:type="gramEnd"/>
      <w:r>
        <w:rPr>
          <w:lang w:val="en-GB"/>
        </w:rPr>
        <w:t xml:space="preserve"> </w:t>
      </w:r>
    </w:p>
    <w:p w14:paraId="19482B8C" w14:textId="77777777" w:rsidR="0035272A" w:rsidRPr="00CD7E91" w:rsidRDefault="0035272A" w:rsidP="00FA2E5B">
      <w:pPr>
        <w:pStyle w:val="Brdtext1"/>
        <w:rPr>
          <w:lang w:val="en-GB"/>
        </w:rPr>
      </w:pPr>
    </w:p>
    <w:p w14:paraId="2CFD0921" w14:textId="3D2FA16E" w:rsidR="0035272A" w:rsidRPr="003F7195" w:rsidRDefault="0035272A" w:rsidP="00FA2E5B">
      <w:pPr>
        <w:pStyle w:val="Brdtext1"/>
        <w:rPr>
          <w:lang w:val="en-GB"/>
        </w:rPr>
      </w:pPr>
      <w:r w:rsidRPr="003F7195">
        <w:rPr>
          <w:lang w:val="en-GB"/>
        </w:rPr>
        <w:t xml:space="preserve">Traumatic brain </w:t>
      </w:r>
      <w:proofErr w:type="spellStart"/>
      <w:r w:rsidRPr="003F7195">
        <w:rPr>
          <w:lang w:val="en-GB"/>
        </w:rPr>
        <w:t>injur</w:t>
      </w:r>
      <w:proofErr w:type="spellEnd"/>
    </w:p>
    <w:p w14:paraId="7209CDEB" w14:textId="73EA96F5" w:rsidR="005B3250" w:rsidRPr="003F7195" w:rsidRDefault="005B3250" w:rsidP="00FA2E5B">
      <w:pPr>
        <w:pStyle w:val="Brdtext1"/>
        <w:rPr>
          <w:lang w:val="en-GB"/>
        </w:rPr>
      </w:pPr>
    </w:p>
    <w:p w14:paraId="74766ADE" w14:textId="4CE5C3FA" w:rsidR="00377965" w:rsidRPr="003F7195" w:rsidRDefault="00377965" w:rsidP="00FA2E5B">
      <w:pPr>
        <w:pStyle w:val="Brdtext1"/>
        <w:rPr>
          <w:lang w:val="en-GB"/>
        </w:rPr>
      </w:pPr>
      <w:r w:rsidRPr="003F7195">
        <w:rPr>
          <w:lang w:val="en-GB"/>
        </w:rPr>
        <w:t xml:space="preserve">Blunt multisystem without brain injury was the most common, </w:t>
      </w:r>
      <w:r w:rsidR="00712A8B" w:rsidRPr="003F7195">
        <w:rPr>
          <w:lang w:val="en-GB"/>
        </w:rPr>
        <w:t xml:space="preserve">in accordance with global </w:t>
      </w:r>
      <w:proofErr w:type="gramStart"/>
      <w:r w:rsidR="00712A8B" w:rsidRPr="003F7195">
        <w:rPr>
          <w:lang w:val="en-GB"/>
        </w:rPr>
        <w:t>figures</w:t>
      </w:r>
      <w:proofErr w:type="gramEnd"/>
    </w:p>
    <w:p w14:paraId="70D2E546" w14:textId="77777777" w:rsidR="00712A8B" w:rsidRPr="003F7195" w:rsidRDefault="00712A8B" w:rsidP="00FA2E5B">
      <w:pPr>
        <w:pStyle w:val="Brdtext1"/>
        <w:rPr>
          <w:lang w:val="en-GB"/>
        </w:rPr>
      </w:pPr>
    </w:p>
    <w:p w14:paraId="33DBD9DC" w14:textId="6DE97AA0" w:rsidR="00077458" w:rsidRPr="003F7195" w:rsidRDefault="00A23613" w:rsidP="00FA2E5B">
      <w:pPr>
        <w:pStyle w:val="Brdtext1"/>
        <w:rPr>
          <w:lang w:val="en-GB"/>
        </w:rPr>
      </w:pPr>
      <w:r w:rsidRPr="003F7195">
        <w:rPr>
          <w:lang w:val="en-GB"/>
        </w:rPr>
        <w:t xml:space="preserve">Discuss preventability </w:t>
      </w:r>
      <w:hyperlink r:id="rId24" w:history="1">
        <w:r w:rsidR="00077458" w:rsidRPr="003F7195">
          <w:rPr>
            <w:rStyle w:val="Hyperlnk"/>
            <w:lang w:val="en-GB"/>
          </w:rPr>
          <w:t>Preventable or Potentially Preventable Mortality at a Mature... : Journal of Trauma and Acute Care Surgery (lww.com)</w:t>
        </w:r>
      </w:hyperlink>
      <w:r w:rsidR="00A47305" w:rsidRPr="003F7195">
        <w:rPr>
          <w:lang w:val="en-GB"/>
        </w:rPr>
        <w:t>. Compare outcomes with ours</w:t>
      </w:r>
      <w:r w:rsidR="009906EA" w:rsidRPr="003F7195">
        <w:rPr>
          <w:lang w:val="en-GB"/>
        </w:rPr>
        <w:t xml:space="preserve">. Our </w:t>
      </w:r>
      <w:proofErr w:type="spellStart"/>
      <w:r w:rsidR="009906EA" w:rsidRPr="003F7195">
        <w:rPr>
          <w:lang w:val="en-GB"/>
        </w:rPr>
        <w:t>ofis</w:t>
      </w:r>
      <w:proofErr w:type="spellEnd"/>
      <w:r w:rsidR="009906EA" w:rsidRPr="003F7195">
        <w:rPr>
          <w:lang w:val="en-GB"/>
        </w:rPr>
        <w:t xml:space="preserve"> are not </w:t>
      </w:r>
      <w:r w:rsidR="00E67A61" w:rsidRPr="003F7195">
        <w:rPr>
          <w:lang w:val="en-GB"/>
        </w:rPr>
        <w:t xml:space="preserve">directly associated to death. </w:t>
      </w:r>
    </w:p>
    <w:p w14:paraId="0321AEFD" w14:textId="061CCA5C" w:rsidR="00B57063" w:rsidRPr="003F7195" w:rsidRDefault="006C098D" w:rsidP="00B57063">
      <w:pPr>
        <w:pStyle w:val="Brdtext1"/>
        <w:numPr>
          <w:ilvl w:val="0"/>
          <w:numId w:val="9"/>
        </w:numPr>
        <w:rPr>
          <w:lang w:val="en-GB"/>
        </w:rPr>
      </w:pPr>
      <w:r w:rsidRPr="003F7195">
        <w:rPr>
          <w:lang w:val="en-GB"/>
        </w:rPr>
        <w:t>The most common cause of death was bleeding, followed by multiorgan dysfunction</w:t>
      </w:r>
      <w:r w:rsidR="00B57063" w:rsidRPr="003F7195">
        <w:rPr>
          <w:lang w:val="en-GB"/>
        </w:rPr>
        <w:t xml:space="preserve"> </w:t>
      </w:r>
      <w:proofErr w:type="gramStart"/>
      <w:r w:rsidR="00B57063" w:rsidRPr="003F7195">
        <w:rPr>
          <w:lang w:val="en-GB"/>
        </w:rPr>
        <w:t>syndrome</w:t>
      </w:r>
      <w:proofErr w:type="gramEnd"/>
    </w:p>
    <w:p w14:paraId="79CC828C" w14:textId="237E3BD4" w:rsidR="009906EA" w:rsidRPr="003F7195" w:rsidRDefault="00B57063" w:rsidP="00B57063">
      <w:pPr>
        <w:pStyle w:val="Brdtext1"/>
        <w:numPr>
          <w:ilvl w:val="0"/>
          <w:numId w:val="9"/>
        </w:numPr>
        <w:rPr>
          <w:lang w:val="en-GB"/>
        </w:rPr>
      </w:pPr>
      <w:r w:rsidRPr="003F7195">
        <w:rPr>
          <w:lang w:val="en-GB"/>
        </w:rPr>
        <w:t>Most common errors (</w:t>
      </w:r>
      <w:proofErr w:type="spellStart"/>
      <w:r w:rsidRPr="003F7195">
        <w:rPr>
          <w:lang w:val="en-GB"/>
        </w:rPr>
        <w:t>ofi</w:t>
      </w:r>
      <w:proofErr w:type="spellEnd"/>
      <w:r w:rsidRPr="003F7195">
        <w:rPr>
          <w:lang w:val="en-GB"/>
        </w:rPr>
        <w:t>)</w:t>
      </w:r>
      <w:r w:rsidR="009906EA" w:rsidRPr="003F7195">
        <w:rPr>
          <w:lang w:val="en-GB"/>
        </w:rPr>
        <w:t xml:space="preserve"> contributing to </w:t>
      </w:r>
      <w:proofErr w:type="gramStart"/>
      <w:r w:rsidR="009906EA" w:rsidRPr="003F7195">
        <w:rPr>
          <w:lang w:val="en-GB"/>
        </w:rPr>
        <w:t xml:space="preserve">death </w:t>
      </w:r>
      <w:r w:rsidRPr="003F7195">
        <w:rPr>
          <w:lang w:val="en-GB"/>
        </w:rPr>
        <w:t>:</w:t>
      </w:r>
      <w:proofErr w:type="gramEnd"/>
      <w:r w:rsidRPr="003F7195">
        <w:rPr>
          <w:lang w:val="en-GB"/>
        </w:rPr>
        <w:t xml:space="preserve"> </w:t>
      </w:r>
    </w:p>
    <w:p w14:paraId="2712624C" w14:textId="6F751655" w:rsidR="00B57063" w:rsidRPr="003F7195" w:rsidRDefault="00B57063" w:rsidP="00E80F59">
      <w:pPr>
        <w:pStyle w:val="Brdtext1"/>
        <w:numPr>
          <w:ilvl w:val="1"/>
          <w:numId w:val="9"/>
        </w:numPr>
        <w:rPr>
          <w:lang w:val="en-GB"/>
        </w:rPr>
      </w:pPr>
      <w:r w:rsidRPr="003F7195">
        <w:rPr>
          <w:lang w:val="en-GB"/>
        </w:rPr>
        <w:t>delay in treatment (</w:t>
      </w:r>
      <w:r w:rsidR="00112798" w:rsidRPr="003F7195">
        <w:rPr>
          <w:lang w:val="en-GB"/>
        </w:rPr>
        <w:t>52,9</w:t>
      </w:r>
      <w:r w:rsidR="00A47305" w:rsidRPr="003F7195">
        <w:rPr>
          <w:lang w:val="en-GB"/>
        </w:rPr>
        <w:t>%)</w:t>
      </w:r>
      <w:r w:rsidR="00E67A61" w:rsidRPr="003F7195">
        <w:rPr>
          <w:lang w:val="en-GB"/>
        </w:rPr>
        <w:t xml:space="preserve">, failing to activate </w:t>
      </w:r>
      <w:r w:rsidR="00DD1151" w:rsidRPr="003F7195">
        <w:rPr>
          <w:lang w:val="en-GB"/>
        </w:rPr>
        <w:t xml:space="preserve">trauma team, </w:t>
      </w:r>
      <w:r w:rsidR="00B87A60" w:rsidRPr="003F7195">
        <w:rPr>
          <w:lang w:val="en-GB"/>
        </w:rPr>
        <w:t xml:space="preserve">resulting in bleeding to </w:t>
      </w:r>
      <w:proofErr w:type="gramStart"/>
      <w:r w:rsidR="00B87A60" w:rsidRPr="003F7195">
        <w:rPr>
          <w:lang w:val="en-GB"/>
        </w:rPr>
        <w:t>death</w:t>
      </w:r>
      <w:proofErr w:type="gramEnd"/>
      <w:r w:rsidR="00B87A60" w:rsidRPr="003F7195">
        <w:rPr>
          <w:lang w:val="en-GB"/>
        </w:rPr>
        <w:t xml:space="preserve"> </w:t>
      </w:r>
    </w:p>
    <w:p w14:paraId="6B73C32A" w14:textId="47962C5D" w:rsidR="00A47305" w:rsidRPr="003F7195" w:rsidRDefault="00A47305" w:rsidP="00E80F59">
      <w:pPr>
        <w:pStyle w:val="Brdtext1"/>
        <w:numPr>
          <w:ilvl w:val="1"/>
          <w:numId w:val="9"/>
        </w:numPr>
        <w:rPr>
          <w:lang w:val="en-GB"/>
        </w:rPr>
      </w:pPr>
      <w:proofErr w:type="spellStart"/>
      <w:r w:rsidRPr="003F7195">
        <w:rPr>
          <w:lang w:val="en-GB"/>
        </w:rPr>
        <w:t>Clincal</w:t>
      </w:r>
      <w:proofErr w:type="spellEnd"/>
      <w:r w:rsidRPr="003F7195">
        <w:rPr>
          <w:lang w:val="en-GB"/>
        </w:rPr>
        <w:t xml:space="preserve"> judgement error (</w:t>
      </w:r>
      <w:r w:rsidR="00112798" w:rsidRPr="003F7195">
        <w:rPr>
          <w:lang w:val="en-GB"/>
        </w:rPr>
        <w:t>21,6</w:t>
      </w:r>
      <w:r w:rsidRPr="003F7195">
        <w:rPr>
          <w:lang w:val="en-GB"/>
        </w:rPr>
        <w:t>%)</w:t>
      </w:r>
      <w:r w:rsidR="00B87A60" w:rsidRPr="003F7195">
        <w:rPr>
          <w:lang w:val="en-GB"/>
        </w:rPr>
        <w:t xml:space="preserve"> </w:t>
      </w:r>
      <w:r w:rsidR="00CC502F" w:rsidRPr="003F7195">
        <w:rPr>
          <w:lang w:val="en-GB"/>
        </w:rPr>
        <w:t>–</w:t>
      </w:r>
      <w:r w:rsidR="00B87A60" w:rsidRPr="003F7195">
        <w:rPr>
          <w:lang w:val="en-GB"/>
        </w:rPr>
        <w:t xml:space="preserve"> </w:t>
      </w:r>
      <w:r w:rsidR="00582132" w:rsidRPr="003F7195">
        <w:rPr>
          <w:lang w:val="en-GB"/>
        </w:rPr>
        <w:t xml:space="preserve">inadequate monitoring of the patients – long time to DT – missing </w:t>
      </w:r>
      <w:proofErr w:type="spellStart"/>
      <w:r w:rsidR="00582132" w:rsidRPr="003F7195">
        <w:rPr>
          <w:lang w:val="en-GB"/>
        </w:rPr>
        <w:t>hemorrage</w:t>
      </w:r>
      <w:proofErr w:type="spellEnd"/>
      <w:r w:rsidR="00582132" w:rsidRPr="003F7195">
        <w:rPr>
          <w:lang w:val="en-GB"/>
        </w:rPr>
        <w:t xml:space="preserve"> or intra-cranial </w:t>
      </w:r>
      <w:proofErr w:type="spellStart"/>
      <w:r w:rsidR="00582132" w:rsidRPr="003F7195">
        <w:rPr>
          <w:lang w:val="en-GB"/>
        </w:rPr>
        <w:t>bleedning</w:t>
      </w:r>
      <w:proofErr w:type="spellEnd"/>
      <w:r w:rsidR="00582132" w:rsidRPr="003F7195">
        <w:rPr>
          <w:lang w:val="en-GB"/>
        </w:rPr>
        <w:t xml:space="preserve"> -</w:t>
      </w:r>
      <w:r w:rsidR="00073D99" w:rsidRPr="003F7195">
        <w:rPr>
          <w:lang w:val="en-GB"/>
        </w:rPr>
        <w:t xml:space="preserve">leading to </w:t>
      </w:r>
      <w:proofErr w:type="gramStart"/>
      <w:r w:rsidR="00073D99" w:rsidRPr="003F7195">
        <w:rPr>
          <w:lang w:val="en-GB"/>
        </w:rPr>
        <w:t>herniation</w:t>
      </w:r>
      <w:proofErr w:type="gramEnd"/>
      <w:r w:rsidR="00073D99" w:rsidRPr="003F7195">
        <w:rPr>
          <w:lang w:val="en-GB"/>
        </w:rPr>
        <w:t xml:space="preserve"> </w:t>
      </w:r>
    </w:p>
    <w:p w14:paraId="4C08DB8C" w14:textId="5FCB1406" w:rsidR="00A90686" w:rsidRPr="003F7195" w:rsidRDefault="009C6C66" w:rsidP="00E80F59">
      <w:pPr>
        <w:pStyle w:val="Brdtext1"/>
        <w:numPr>
          <w:ilvl w:val="1"/>
          <w:numId w:val="9"/>
        </w:numPr>
        <w:rPr>
          <w:lang w:val="en-GB"/>
        </w:rPr>
      </w:pPr>
      <w:r w:rsidRPr="003F7195">
        <w:rPr>
          <w:lang w:val="en-GB"/>
        </w:rPr>
        <w:t>Missed diagnosis (</w:t>
      </w:r>
      <w:r w:rsidR="00112798" w:rsidRPr="003F7195">
        <w:rPr>
          <w:lang w:val="en-GB"/>
        </w:rPr>
        <w:t>11,8%)</w:t>
      </w:r>
      <w:r w:rsidR="00073D99" w:rsidRPr="003F7195">
        <w:rPr>
          <w:lang w:val="en-GB"/>
        </w:rPr>
        <w:t xml:space="preserve"> – missing </w:t>
      </w:r>
      <w:r w:rsidR="00A90686" w:rsidRPr="003F7195">
        <w:rPr>
          <w:lang w:val="en-GB"/>
        </w:rPr>
        <w:t xml:space="preserve">injuries on CT or during </w:t>
      </w:r>
      <w:proofErr w:type="gramStart"/>
      <w:r w:rsidR="00A90686" w:rsidRPr="003F7195">
        <w:rPr>
          <w:lang w:val="en-GB"/>
        </w:rPr>
        <w:t>laparotomy</w:t>
      </w:r>
      <w:proofErr w:type="gramEnd"/>
    </w:p>
    <w:p w14:paraId="5CEE338A" w14:textId="13417DF2" w:rsidR="00077458" w:rsidRPr="003F7195" w:rsidRDefault="00112798" w:rsidP="00E80F59">
      <w:pPr>
        <w:pStyle w:val="Brdtext1"/>
        <w:numPr>
          <w:ilvl w:val="1"/>
          <w:numId w:val="9"/>
        </w:numPr>
        <w:rPr>
          <w:lang w:val="en-GB"/>
        </w:rPr>
      </w:pPr>
      <w:r w:rsidRPr="003F7195">
        <w:rPr>
          <w:lang w:val="en-GB"/>
        </w:rPr>
        <w:t>Technical error (7,8%)</w:t>
      </w:r>
      <w:r w:rsidR="00A90686" w:rsidRPr="003F7195">
        <w:rPr>
          <w:lang w:val="en-GB"/>
        </w:rPr>
        <w:t xml:space="preserve"> </w:t>
      </w:r>
      <w:proofErr w:type="gramStart"/>
      <w:r w:rsidR="00471F53" w:rsidRPr="003F7195">
        <w:rPr>
          <w:lang w:val="en-GB"/>
        </w:rPr>
        <w:t>–</w:t>
      </w:r>
      <w:r w:rsidR="00A90686" w:rsidRPr="003F7195">
        <w:rPr>
          <w:lang w:val="en-GB"/>
        </w:rPr>
        <w:t xml:space="preserve"> </w:t>
      </w:r>
      <w:r w:rsidR="00983E3E" w:rsidRPr="003F7195">
        <w:rPr>
          <w:lang w:val="en-GB"/>
        </w:rPr>
        <w:t xml:space="preserve"> intracranial</w:t>
      </w:r>
      <w:proofErr w:type="gramEnd"/>
      <w:r w:rsidR="00983E3E" w:rsidRPr="003F7195">
        <w:rPr>
          <w:lang w:val="en-GB"/>
        </w:rPr>
        <w:t xml:space="preserve"> </w:t>
      </w:r>
      <w:r w:rsidR="00471F53" w:rsidRPr="003F7195">
        <w:rPr>
          <w:lang w:val="en-GB"/>
        </w:rPr>
        <w:t xml:space="preserve">bleeding </w:t>
      </w:r>
      <w:r w:rsidR="00983E3E" w:rsidRPr="003F7195">
        <w:rPr>
          <w:lang w:val="en-GB"/>
        </w:rPr>
        <w:t xml:space="preserve">of coagulopathic patient </w:t>
      </w:r>
      <w:r w:rsidR="00BE0E52" w:rsidRPr="003F7195">
        <w:rPr>
          <w:lang w:val="en-GB"/>
        </w:rPr>
        <w:t>d</w:t>
      </w:r>
      <w:r w:rsidR="00471F53" w:rsidRPr="003F7195">
        <w:rPr>
          <w:lang w:val="en-GB"/>
        </w:rPr>
        <w:t>uring ICP</w:t>
      </w:r>
      <w:r w:rsidR="00BE0E52" w:rsidRPr="003F7195">
        <w:rPr>
          <w:lang w:val="en-GB"/>
        </w:rPr>
        <w:t xml:space="preserve">, surgical errors </w:t>
      </w:r>
    </w:p>
    <w:p w14:paraId="224F8644" w14:textId="77777777" w:rsidR="00D064FF" w:rsidRPr="003F7195" w:rsidRDefault="00E80F59" w:rsidP="00D064FF">
      <w:pPr>
        <w:pStyle w:val="Brdtext1"/>
        <w:numPr>
          <w:ilvl w:val="0"/>
          <w:numId w:val="9"/>
        </w:numPr>
        <w:rPr>
          <w:lang w:val="en-GB"/>
        </w:rPr>
      </w:pPr>
      <w:r w:rsidRPr="003F7195">
        <w:rPr>
          <w:lang w:val="en-GB"/>
        </w:rPr>
        <w:t xml:space="preserve">Also looked at timing of </w:t>
      </w:r>
      <w:r w:rsidR="006474F2" w:rsidRPr="003F7195">
        <w:rPr>
          <w:lang w:val="en-GB"/>
        </w:rPr>
        <w:t xml:space="preserve">preventable </w:t>
      </w:r>
      <w:r w:rsidRPr="003F7195">
        <w:rPr>
          <w:lang w:val="en-GB"/>
        </w:rPr>
        <w:t>death</w:t>
      </w:r>
      <w:r w:rsidR="006474F2" w:rsidRPr="003F7195">
        <w:rPr>
          <w:lang w:val="en-GB"/>
        </w:rPr>
        <w:t>s</w:t>
      </w:r>
    </w:p>
    <w:p w14:paraId="7F786757" w14:textId="7D018DAF" w:rsidR="00E80F59" w:rsidRPr="003F7195" w:rsidRDefault="00D064FF" w:rsidP="00D064FF">
      <w:pPr>
        <w:pStyle w:val="Brdtext1"/>
        <w:numPr>
          <w:ilvl w:val="1"/>
          <w:numId w:val="9"/>
        </w:numPr>
        <w:rPr>
          <w:lang w:val="en-GB"/>
        </w:rPr>
      </w:pPr>
      <w:r w:rsidRPr="003F7195">
        <w:rPr>
          <w:lang w:val="en-GB"/>
        </w:rPr>
        <w:t xml:space="preserve">Classic distribution </w:t>
      </w:r>
      <w:r w:rsidR="00E80F59" w:rsidRPr="003F7195">
        <w:rPr>
          <w:lang w:val="en-GB"/>
        </w:rPr>
        <w:t xml:space="preserve">within the </w:t>
      </w:r>
      <w:r w:rsidR="006474F2" w:rsidRPr="003F7195">
        <w:rPr>
          <w:lang w:val="en-GB"/>
        </w:rPr>
        <w:t>first 1-6 hours after injury</w:t>
      </w:r>
    </w:p>
    <w:p w14:paraId="487ED60F" w14:textId="31560B86" w:rsidR="00D064FF" w:rsidRPr="003F7195" w:rsidRDefault="00D064FF" w:rsidP="00D064FF">
      <w:pPr>
        <w:pStyle w:val="Brdtext1"/>
        <w:numPr>
          <w:ilvl w:val="1"/>
          <w:numId w:val="9"/>
        </w:numPr>
        <w:rPr>
          <w:lang w:val="en-GB"/>
        </w:rPr>
      </w:pPr>
      <w:r w:rsidRPr="003F7195">
        <w:rPr>
          <w:lang w:val="en-GB"/>
        </w:rPr>
        <w:t>In this study</w:t>
      </w:r>
      <w:r w:rsidR="007E0604" w:rsidRPr="003F7195">
        <w:rPr>
          <w:lang w:val="en-GB"/>
        </w:rPr>
        <w:t>: most preventable deaths occurred later, but due to early errors</w:t>
      </w:r>
      <w:r w:rsidR="003F0C7F" w:rsidRPr="003F7195">
        <w:rPr>
          <w:lang w:val="en-GB"/>
        </w:rPr>
        <w:t xml:space="preserve">. Most preventable deaths occurred within 7 days, 1/3 </w:t>
      </w:r>
      <w:proofErr w:type="gramStart"/>
      <w:r w:rsidR="003F0C7F" w:rsidRPr="003F7195">
        <w:rPr>
          <w:lang w:val="en-GB"/>
        </w:rPr>
        <w:t>later</w:t>
      </w:r>
      <w:proofErr w:type="gramEnd"/>
    </w:p>
    <w:p w14:paraId="6898F44A" w14:textId="77777777" w:rsidR="00DA4B39" w:rsidRPr="003F7195" w:rsidRDefault="00DA4B39" w:rsidP="00D064FF">
      <w:pPr>
        <w:pStyle w:val="Brdtext1"/>
        <w:numPr>
          <w:ilvl w:val="1"/>
          <w:numId w:val="9"/>
        </w:numPr>
        <w:rPr>
          <w:lang w:val="en-GB"/>
        </w:rPr>
      </w:pPr>
    </w:p>
    <w:p w14:paraId="7547AC3C" w14:textId="532CC342" w:rsidR="00DA4B39" w:rsidRPr="003F7195" w:rsidRDefault="00DA4B39" w:rsidP="00BA19E1">
      <w:pPr>
        <w:pStyle w:val="Brdtext1"/>
        <w:numPr>
          <w:ilvl w:val="0"/>
          <w:numId w:val="9"/>
        </w:numPr>
        <w:rPr>
          <w:lang w:val="en-GB"/>
        </w:rPr>
      </w:pPr>
      <w:r w:rsidRPr="003F7195">
        <w:rPr>
          <w:lang w:val="en-GB"/>
        </w:rPr>
        <w:t xml:space="preserve">Early deaths are considered preventable – could be prevented if injuries are identified and treated properly </w:t>
      </w:r>
      <w:hyperlink r:id="rId25" w:history="1">
        <w:r w:rsidR="00BA19E1" w:rsidRPr="003F7195">
          <w:rPr>
            <w:rStyle w:val="Hyperlnk"/>
            <w:lang w:val="en-GB"/>
          </w:rPr>
          <w:t>Preventable trauma deaths: from panel review to population based-studies</w:t>
        </w:r>
      </w:hyperlink>
    </w:p>
    <w:p w14:paraId="20D70E2E" w14:textId="77777777" w:rsidR="00DA4B39" w:rsidRPr="003F7195" w:rsidRDefault="00DA4B39" w:rsidP="00DA4B39">
      <w:pPr>
        <w:pStyle w:val="Brdtext1"/>
        <w:ind w:left="720"/>
        <w:rPr>
          <w:lang w:val="en-GB"/>
        </w:rPr>
      </w:pPr>
    </w:p>
    <w:p w14:paraId="054A9C8E" w14:textId="77777777" w:rsidR="00D064FF" w:rsidRPr="003F7195" w:rsidRDefault="00D064FF" w:rsidP="00D064FF">
      <w:pPr>
        <w:pStyle w:val="Brdtext1"/>
        <w:ind w:left="360"/>
        <w:rPr>
          <w:lang w:val="en-GB"/>
        </w:rPr>
      </w:pPr>
    </w:p>
    <w:p w14:paraId="66B01F90" w14:textId="77777777" w:rsidR="00A23613" w:rsidRPr="003F7195" w:rsidRDefault="00A23613" w:rsidP="00FA2E5B">
      <w:pPr>
        <w:pStyle w:val="Brdtext1"/>
        <w:rPr>
          <w:lang w:val="en-GB"/>
        </w:rPr>
      </w:pPr>
    </w:p>
    <w:p w14:paraId="5EFD8092" w14:textId="77777777" w:rsidR="00402F95" w:rsidRPr="003F7195" w:rsidRDefault="00402F95" w:rsidP="00FA2E5B">
      <w:pPr>
        <w:pStyle w:val="Brdtext1"/>
        <w:rPr>
          <w:lang w:val="en-GB"/>
        </w:rPr>
      </w:pPr>
    </w:p>
    <w:p w14:paraId="7357BBDE" w14:textId="48BDA019" w:rsidR="009242C3" w:rsidRPr="003F7195" w:rsidRDefault="00000000" w:rsidP="00FA2E5B">
      <w:pPr>
        <w:pStyle w:val="Brdtext1"/>
        <w:rPr>
          <w:lang w:val="en-GB"/>
        </w:rPr>
      </w:pPr>
      <w:hyperlink r:id="rId26" w:history="1">
        <w:r w:rsidR="009242C3" w:rsidRPr="003F7195">
          <w:rPr>
            <w:rStyle w:val="Hyperlnk"/>
            <w:lang w:val="en-GB"/>
          </w:rPr>
          <w:t xml:space="preserve">Preventable trauma deaths: from panel review to population </w:t>
        </w:r>
        <w:proofErr w:type="gramStart"/>
        <w:r w:rsidR="009242C3" w:rsidRPr="003F7195">
          <w:rPr>
            <w:rStyle w:val="Hyperlnk"/>
            <w:lang w:val="en-GB"/>
          </w:rPr>
          <w:t>based-studies</w:t>
        </w:r>
        <w:proofErr w:type="gramEnd"/>
      </w:hyperlink>
    </w:p>
    <w:p w14:paraId="1968173B" w14:textId="2789D293" w:rsidR="00360BB0" w:rsidRPr="003F7195" w:rsidRDefault="002F3846" w:rsidP="00FA2E5B">
      <w:pPr>
        <w:pStyle w:val="Brdtext1"/>
        <w:rPr>
          <w:lang w:val="en-GB"/>
        </w:rPr>
      </w:pPr>
      <w:r w:rsidRPr="003F7195">
        <w:rPr>
          <w:lang w:val="en-GB"/>
        </w:rPr>
        <w:t>Identified OFIs for patients dying from bleeding</w:t>
      </w:r>
      <w:r w:rsidR="00150D75" w:rsidRPr="003F7195">
        <w:rPr>
          <w:lang w:val="en-GB"/>
        </w:rPr>
        <w:t xml:space="preserve">. </w:t>
      </w:r>
      <w:proofErr w:type="spellStart"/>
      <w:r w:rsidR="00150D75" w:rsidRPr="003F7195">
        <w:rPr>
          <w:lang w:val="en-GB"/>
        </w:rPr>
        <w:t>Hemorrhage</w:t>
      </w:r>
      <w:proofErr w:type="spellEnd"/>
      <w:r w:rsidR="00150D75" w:rsidRPr="003F7195">
        <w:rPr>
          <w:lang w:val="en-GB"/>
        </w:rPr>
        <w:t xml:space="preserve"> second most common cause of </w:t>
      </w:r>
      <w:r w:rsidR="00360BB0" w:rsidRPr="003F7195">
        <w:rPr>
          <w:lang w:val="en-GB"/>
        </w:rPr>
        <w:t xml:space="preserve">death, leading cause of preventable death. Trauma registry – similar </w:t>
      </w:r>
      <w:r w:rsidR="009235BE" w:rsidRPr="003F7195">
        <w:rPr>
          <w:lang w:val="en-GB"/>
        </w:rPr>
        <w:t>M&amp;M process</w:t>
      </w:r>
    </w:p>
    <w:p w14:paraId="1B4E3362" w14:textId="4926D80E" w:rsidR="009235BE" w:rsidRPr="003F7195" w:rsidRDefault="009235BE" w:rsidP="009235BE">
      <w:pPr>
        <w:pStyle w:val="Brdtext1"/>
        <w:numPr>
          <w:ilvl w:val="0"/>
          <w:numId w:val="9"/>
        </w:numPr>
        <w:rPr>
          <w:lang w:val="en-GB"/>
        </w:rPr>
      </w:pPr>
      <w:r w:rsidRPr="003F7195">
        <w:rPr>
          <w:lang w:val="en-GB"/>
        </w:rPr>
        <w:t xml:space="preserve">Active and latent failures </w:t>
      </w:r>
      <w:r w:rsidR="005255D7" w:rsidRPr="003F7195">
        <w:rPr>
          <w:lang w:val="en-GB"/>
        </w:rPr>
        <w:t xml:space="preserve">– focused mainly on active. Latent discussed and registered in absence of active </w:t>
      </w:r>
      <w:proofErr w:type="gramStart"/>
      <w:r w:rsidR="005255D7" w:rsidRPr="003F7195">
        <w:rPr>
          <w:lang w:val="en-GB"/>
        </w:rPr>
        <w:t>failures</w:t>
      </w:r>
      <w:proofErr w:type="gramEnd"/>
      <w:r w:rsidR="005255D7" w:rsidRPr="003F7195">
        <w:rPr>
          <w:lang w:val="en-GB"/>
        </w:rPr>
        <w:t xml:space="preserve"> </w:t>
      </w:r>
    </w:p>
    <w:p w14:paraId="06CD8720" w14:textId="7F21CBE0" w:rsidR="00820F17" w:rsidRPr="003F7195" w:rsidRDefault="00972D00" w:rsidP="00820F17">
      <w:pPr>
        <w:pStyle w:val="Brdtext1"/>
        <w:numPr>
          <w:ilvl w:val="0"/>
          <w:numId w:val="9"/>
        </w:numPr>
        <w:rPr>
          <w:lang w:val="en-GB"/>
        </w:rPr>
      </w:pPr>
      <w:r w:rsidRPr="003F7195">
        <w:rPr>
          <w:lang w:val="en-GB"/>
        </w:rPr>
        <w:t xml:space="preserve">Patients </w:t>
      </w:r>
      <w:r w:rsidR="007B6CF0" w:rsidRPr="003F7195">
        <w:rPr>
          <w:lang w:val="en-GB"/>
        </w:rPr>
        <w:t xml:space="preserve">dying from CNS injury where bleeding contributed to </w:t>
      </w:r>
      <w:r w:rsidR="00820F17" w:rsidRPr="003F7195">
        <w:rPr>
          <w:lang w:val="en-GB"/>
        </w:rPr>
        <w:t xml:space="preserve">the process were </w:t>
      </w:r>
      <w:proofErr w:type="gramStart"/>
      <w:r w:rsidR="00820F17" w:rsidRPr="003F7195">
        <w:rPr>
          <w:lang w:val="en-GB"/>
        </w:rPr>
        <w:t>included</w:t>
      </w:r>
      <w:proofErr w:type="gramEnd"/>
    </w:p>
    <w:p w14:paraId="1EFDC3E0" w14:textId="3879F582" w:rsidR="00820F17" w:rsidRPr="003F7195" w:rsidRDefault="0086179D" w:rsidP="00820F17">
      <w:pPr>
        <w:pStyle w:val="Brdtext1"/>
        <w:numPr>
          <w:ilvl w:val="0"/>
          <w:numId w:val="9"/>
        </w:numPr>
        <w:rPr>
          <w:lang w:val="en-GB"/>
        </w:rPr>
      </w:pPr>
      <w:r w:rsidRPr="003F7195">
        <w:rPr>
          <w:lang w:val="en-GB"/>
        </w:rPr>
        <w:t xml:space="preserve">OFIs: </w:t>
      </w:r>
    </w:p>
    <w:p w14:paraId="1BB8A3A8" w14:textId="7ADE6E46" w:rsidR="00CE40DC" w:rsidRPr="003F7195" w:rsidRDefault="00CE40DC" w:rsidP="00CE40DC">
      <w:pPr>
        <w:pStyle w:val="Brdtext1"/>
        <w:numPr>
          <w:ilvl w:val="0"/>
          <w:numId w:val="10"/>
        </w:numPr>
        <w:rPr>
          <w:lang w:val="en-GB"/>
        </w:rPr>
      </w:pPr>
      <w:r w:rsidRPr="003F7195">
        <w:rPr>
          <w:lang w:val="en-GB"/>
        </w:rPr>
        <w:t xml:space="preserve">Missed, delayed or inappropriate surgery </w:t>
      </w:r>
      <w:r w:rsidR="00A260E9" w:rsidRPr="003F7195">
        <w:rPr>
          <w:lang w:val="en-GB"/>
        </w:rPr>
        <w:t>– most common</w:t>
      </w:r>
      <w:r w:rsidR="00CC6C4F" w:rsidRPr="003F7195">
        <w:rPr>
          <w:lang w:val="en-GB"/>
        </w:rPr>
        <w:t xml:space="preserve"> problem with</w:t>
      </w:r>
      <w:r w:rsidR="00A260E9" w:rsidRPr="003F7195">
        <w:rPr>
          <w:lang w:val="en-GB"/>
        </w:rPr>
        <w:t xml:space="preserve"> surgical </w:t>
      </w:r>
      <w:r w:rsidR="00CC6C4F" w:rsidRPr="003F7195">
        <w:rPr>
          <w:lang w:val="en-GB"/>
        </w:rPr>
        <w:t xml:space="preserve">decision making </w:t>
      </w:r>
      <w:r w:rsidR="00A0621A" w:rsidRPr="003F7195">
        <w:rPr>
          <w:lang w:val="en-GB"/>
        </w:rPr>
        <w:t xml:space="preserve">– most critical decision is between </w:t>
      </w:r>
      <w:proofErr w:type="spellStart"/>
      <w:r w:rsidR="005A2057" w:rsidRPr="003F7195">
        <w:rPr>
          <w:lang w:val="en-GB"/>
        </w:rPr>
        <w:t>immidate</w:t>
      </w:r>
      <w:proofErr w:type="spellEnd"/>
      <w:r w:rsidR="005A2057" w:rsidRPr="003F7195">
        <w:rPr>
          <w:lang w:val="en-GB"/>
        </w:rPr>
        <w:t xml:space="preserve"> intervention and further </w:t>
      </w:r>
      <w:proofErr w:type="gramStart"/>
      <w:r w:rsidR="005A2057" w:rsidRPr="003F7195">
        <w:rPr>
          <w:lang w:val="en-GB"/>
        </w:rPr>
        <w:t>investigation</w:t>
      </w:r>
      <w:proofErr w:type="gramEnd"/>
    </w:p>
    <w:p w14:paraId="37A23F69" w14:textId="223B948C" w:rsidR="00CE40DC" w:rsidRPr="003F7195" w:rsidRDefault="009904C4" w:rsidP="00CE40DC">
      <w:pPr>
        <w:pStyle w:val="Brdtext1"/>
        <w:numPr>
          <w:ilvl w:val="0"/>
          <w:numId w:val="10"/>
        </w:numPr>
        <w:rPr>
          <w:lang w:val="en-GB"/>
        </w:rPr>
      </w:pPr>
      <w:r w:rsidRPr="003F7195">
        <w:rPr>
          <w:lang w:val="en-GB"/>
        </w:rPr>
        <w:t xml:space="preserve">Missed, delayed or inappropriate </w:t>
      </w:r>
      <w:proofErr w:type="gramStart"/>
      <w:r w:rsidRPr="003F7195">
        <w:rPr>
          <w:lang w:val="en-GB"/>
        </w:rPr>
        <w:t>radiology</w:t>
      </w:r>
      <w:proofErr w:type="gramEnd"/>
      <w:r w:rsidRPr="003F7195">
        <w:rPr>
          <w:lang w:val="en-GB"/>
        </w:rPr>
        <w:t xml:space="preserve"> </w:t>
      </w:r>
    </w:p>
    <w:p w14:paraId="41B62213" w14:textId="608ED7FF" w:rsidR="009904C4" w:rsidRPr="003F7195" w:rsidRDefault="009904C4" w:rsidP="00CE40DC">
      <w:pPr>
        <w:pStyle w:val="Brdtext1"/>
        <w:numPr>
          <w:ilvl w:val="0"/>
          <w:numId w:val="10"/>
        </w:numPr>
        <w:rPr>
          <w:lang w:val="en-GB"/>
        </w:rPr>
      </w:pPr>
      <w:r w:rsidRPr="003F7195">
        <w:rPr>
          <w:lang w:val="en-GB"/>
        </w:rPr>
        <w:t xml:space="preserve">Missed or delayed diagnosis </w:t>
      </w:r>
    </w:p>
    <w:p w14:paraId="556D84F9" w14:textId="5AB3F9F2" w:rsidR="00A260E9" w:rsidRPr="003F7195" w:rsidRDefault="00A06772" w:rsidP="00A260E9">
      <w:pPr>
        <w:pStyle w:val="Brdtext1"/>
        <w:numPr>
          <w:ilvl w:val="0"/>
          <w:numId w:val="10"/>
        </w:numPr>
        <w:rPr>
          <w:lang w:val="en-GB"/>
        </w:rPr>
      </w:pPr>
      <w:r w:rsidRPr="003F7195">
        <w:rPr>
          <w:lang w:val="en-GB"/>
        </w:rPr>
        <w:t xml:space="preserve">Technical errors </w:t>
      </w:r>
      <w:proofErr w:type="gramStart"/>
      <w:r w:rsidRPr="003F7195">
        <w:rPr>
          <w:lang w:val="en-GB"/>
        </w:rPr>
        <w:t xml:space="preserve">rare </w:t>
      </w:r>
      <w:r w:rsidR="003B2401" w:rsidRPr="003F7195">
        <w:rPr>
          <w:lang w:val="en-GB"/>
        </w:rPr>
        <w:t>,</w:t>
      </w:r>
      <w:proofErr w:type="gramEnd"/>
      <w:r w:rsidR="003B2401" w:rsidRPr="003F7195">
        <w:rPr>
          <w:lang w:val="en-GB"/>
        </w:rPr>
        <w:t xml:space="preserve"> more common related to </w:t>
      </w:r>
      <w:r w:rsidR="00A260E9" w:rsidRPr="003F7195">
        <w:rPr>
          <w:lang w:val="en-GB"/>
        </w:rPr>
        <w:t xml:space="preserve">interpretation of radiology </w:t>
      </w:r>
    </w:p>
    <w:p w14:paraId="6D624F1D" w14:textId="23540A55" w:rsidR="00181E0B" w:rsidRPr="003F7195" w:rsidRDefault="00E313E9" w:rsidP="00181E0B">
      <w:pPr>
        <w:pStyle w:val="Brdtext1"/>
        <w:numPr>
          <w:ilvl w:val="1"/>
          <w:numId w:val="10"/>
        </w:numPr>
        <w:rPr>
          <w:lang w:val="en-GB"/>
        </w:rPr>
      </w:pPr>
      <w:r w:rsidRPr="003F7195">
        <w:rPr>
          <w:lang w:val="en-GB"/>
        </w:rPr>
        <w:t xml:space="preserve">73,3% of </w:t>
      </w:r>
      <w:proofErr w:type="spellStart"/>
      <w:r w:rsidRPr="003F7195">
        <w:rPr>
          <w:lang w:val="en-GB"/>
        </w:rPr>
        <w:t>ofis</w:t>
      </w:r>
      <w:proofErr w:type="spellEnd"/>
      <w:r w:rsidRPr="003F7195">
        <w:rPr>
          <w:lang w:val="en-GB"/>
        </w:rPr>
        <w:t xml:space="preserve"> were capable of affecting patient </w:t>
      </w:r>
      <w:proofErr w:type="gramStart"/>
      <w:r w:rsidRPr="003F7195">
        <w:rPr>
          <w:lang w:val="en-GB"/>
        </w:rPr>
        <w:t>outcome</w:t>
      </w:r>
      <w:proofErr w:type="gramEnd"/>
      <w:r w:rsidRPr="003F7195">
        <w:rPr>
          <w:lang w:val="en-GB"/>
        </w:rPr>
        <w:t xml:space="preserve"> </w:t>
      </w:r>
    </w:p>
    <w:p w14:paraId="72971E6D" w14:textId="45B7EA07" w:rsidR="00EF5CF4" w:rsidRPr="003F7195" w:rsidRDefault="00576034" w:rsidP="00EF5CF4">
      <w:pPr>
        <w:pStyle w:val="Brdtext1"/>
        <w:numPr>
          <w:ilvl w:val="2"/>
          <w:numId w:val="10"/>
        </w:numPr>
        <w:rPr>
          <w:lang w:val="en-GB"/>
        </w:rPr>
      </w:pPr>
      <w:r w:rsidRPr="003F7195">
        <w:rPr>
          <w:lang w:val="en-GB"/>
        </w:rPr>
        <w:t xml:space="preserve">18% of these lack of technical skill </w:t>
      </w:r>
    </w:p>
    <w:p w14:paraId="1D1E0AA0" w14:textId="0EFDF94C" w:rsidR="00576034" w:rsidRPr="003F7195" w:rsidRDefault="00996657" w:rsidP="00EF5CF4">
      <w:pPr>
        <w:pStyle w:val="Brdtext1"/>
        <w:numPr>
          <w:ilvl w:val="2"/>
          <w:numId w:val="10"/>
        </w:numPr>
        <w:rPr>
          <w:lang w:val="en-GB"/>
        </w:rPr>
      </w:pPr>
      <w:r w:rsidRPr="003F7195">
        <w:rPr>
          <w:lang w:val="en-GB"/>
        </w:rPr>
        <w:t xml:space="preserve">57% decision-making </w:t>
      </w:r>
    </w:p>
    <w:p w14:paraId="1224C8ED" w14:textId="2F949BB3" w:rsidR="00996657" w:rsidRPr="003F7195" w:rsidRDefault="00996657" w:rsidP="00EF5CF4">
      <w:pPr>
        <w:pStyle w:val="Brdtext1"/>
        <w:numPr>
          <w:ilvl w:val="2"/>
          <w:numId w:val="10"/>
        </w:numPr>
        <w:rPr>
          <w:lang w:val="en-GB"/>
        </w:rPr>
      </w:pPr>
      <w:r w:rsidRPr="003F7195">
        <w:rPr>
          <w:lang w:val="en-GB"/>
        </w:rPr>
        <w:t xml:space="preserve">37% beyond </w:t>
      </w:r>
      <w:r w:rsidR="00523ACF" w:rsidRPr="003F7195">
        <w:rPr>
          <w:lang w:val="en-GB"/>
        </w:rPr>
        <w:t xml:space="preserve">control of </w:t>
      </w:r>
      <w:proofErr w:type="spellStart"/>
      <w:r w:rsidR="00523ACF" w:rsidRPr="003F7195">
        <w:rPr>
          <w:lang w:val="en-GB"/>
        </w:rPr>
        <w:t>clinicans</w:t>
      </w:r>
      <w:proofErr w:type="spellEnd"/>
      <w:r w:rsidR="00523ACF" w:rsidRPr="003F7195">
        <w:rPr>
          <w:lang w:val="en-GB"/>
        </w:rPr>
        <w:t xml:space="preserve"> </w:t>
      </w:r>
    </w:p>
    <w:p w14:paraId="245744A5" w14:textId="7A5112ED" w:rsidR="00FB62FB" w:rsidRPr="003F7195" w:rsidRDefault="00FB62FB" w:rsidP="00FB62FB">
      <w:pPr>
        <w:pStyle w:val="Brdtext1"/>
        <w:rPr>
          <w:lang w:val="en-GB"/>
        </w:rPr>
      </w:pPr>
      <w:r w:rsidRPr="003F7195">
        <w:rPr>
          <w:lang w:val="en-GB"/>
        </w:rPr>
        <w:t xml:space="preserve">Interventions during the study: </w:t>
      </w:r>
    </w:p>
    <w:p w14:paraId="469143EC" w14:textId="38F58B5A" w:rsidR="000C5E61" w:rsidRPr="003F7195" w:rsidRDefault="000C5E61" w:rsidP="000C5E61">
      <w:pPr>
        <w:pStyle w:val="Brdtext1"/>
        <w:numPr>
          <w:ilvl w:val="0"/>
          <w:numId w:val="9"/>
        </w:numPr>
        <w:rPr>
          <w:lang w:val="en-GB"/>
        </w:rPr>
      </w:pPr>
      <w:r w:rsidRPr="003F7195">
        <w:rPr>
          <w:lang w:val="en-GB"/>
        </w:rPr>
        <w:t xml:space="preserve">Infrastructure, improved </w:t>
      </w:r>
      <w:proofErr w:type="spellStart"/>
      <w:r w:rsidRPr="003F7195">
        <w:rPr>
          <w:lang w:val="en-GB"/>
        </w:rPr>
        <w:t>theaters</w:t>
      </w:r>
      <w:proofErr w:type="spellEnd"/>
    </w:p>
    <w:p w14:paraId="662370B0" w14:textId="23B14CA4" w:rsidR="000C5E61" w:rsidRPr="003F7195" w:rsidRDefault="00645EA9" w:rsidP="000C5E61">
      <w:pPr>
        <w:pStyle w:val="Brdtext1"/>
        <w:numPr>
          <w:ilvl w:val="0"/>
          <w:numId w:val="9"/>
        </w:numPr>
        <w:rPr>
          <w:lang w:val="en-GB"/>
        </w:rPr>
      </w:pPr>
      <w:r w:rsidRPr="003F7195">
        <w:rPr>
          <w:lang w:val="en-GB"/>
        </w:rPr>
        <w:t xml:space="preserve">24h physician led </w:t>
      </w:r>
      <w:proofErr w:type="spellStart"/>
      <w:r w:rsidRPr="003F7195">
        <w:rPr>
          <w:lang w:val="en-GB"/>
        </w:rPr>
        <w:t>prehostpial</w:t>
      </w:r>
      <w:proofErr w:type="spellEnd"/>
      <w:r w:rsidRPr="003F7195">
        <w:rPr>
          <w:lang w:val="en-GB"/>
        </w:rPr>
        <w:t xml:space="preserve"> </w:t>
      </w:r>
      <w:proofErr w:type="gramStart"/>
      <w:r w:rsidRPr="003F7195">
        <w:rPr>
          <w:lang w:val="en-GB"/>
        </w:rPr>
        <w:t>care</w:t>
      </w:r>
      <w:proofErr w:type="gramEnd"/>
      <w:r w:rsidRPr="003F7195">
        <w:rPr>
          <w:lang w:val="en-GB"/>
        </w:rPr>
        <w:t xml:space="preserve"> </w:t>
      </w:r>
    </w:p>
    <w:p w14:paraId="1FB67EC9" w14:textId="246AD5B3" w:rsidR="00645EA9" w:rsidRPr="003F7195" w:rsidRDefault="00645EA9" w:rsidP="000C5E61">
      <w:pPr>
        <w:pStyle w:val="Brdtext1"/>
        <w:numPr>
          <w:ilvl w:val="0"/>
          <w:numId w:val="9"/>
        </w:numPr>
        <w:rPr>
          <w:lang w:val="en-GB"/>
        </w:rPr>
      </w:pPr>
      <w:r w:rsidRPr="003F7195">
        <w:rPr>
          <w:lang w:val="en-GB"/>
        </w:rPr>
        <w:t xml:space="preserve">Training of </w:t>
      </w:r>
      <w:proofErr w:type="spellStart"/>
      <w:r w:rsidRPr="003F7195">
        <w:rPr>
          <w:lang w:val="en-GB"/>
        </w:rPr>
        <w:t>suregons</w:t>
      </w:r>
      <w:proofErr w:type="spellEnd"/>
      <w:r w:rsidRPr="003F7195">
        <w:rPr>
          <w:lang w:val="en-GB"/>
        </w:rPr>
        <w:t xml:space="preserve">, consultant surgeon input </w:t>
      </w:r>
    </w:p>
    <w:p w14:paraId="12E923DC" w14:textId="7E2D3006" w:rsidR="00AC7668" w:rsidRPr="003F7195" w:rsidRDefault="00AC7668" w:rsidP="000C5E61">
      <w:pPr>
        <w:pStyle w:val="Brdtext1"/>
        <w:numPr>
          <w:ilvl w:val="0"/>
          <w:numId w:val="9"/>
        </w:numPr>
        <w:rPr>
          <w:lang w:val="en-GB"/>
        </w:rPr>
      </w:pPr>
      <w:r w:rsidRPr="003F7195">
        <w:rPr>
          <w:lang w:val="en-GB"/>
        </w:rPr>
        <w:t xml:space="preserve">massive </w:t>
      </w:r>
      <w:proofErr w:type="spellStart"/>
      <w:proofErr w:type="gramStart"/>
      <w:r w:rsidRPr="003F7195">
        <w:rPr>
          <w:lang w:val="en-GB"/>
        </w:rPr>
        <w:t>hemorrhage</w:t>
      </w:r>
      <w:proofErr w:type="spellEnd"/>
      <w:r w:rsidRPr="003F7195">
        <w:rPr>
          <w:lang w:val="en-GB"/>
        </w:rPr>
        <w:t xml:space="preserve">  protocol</w:t>
      </w:r>
      <w:proofErr w:type="gramEnd"/>
      <w:r w:rsidRPr="003F7195">
        <w:rPr>
          <w:lang w:val="en-GB"/>
        </w:rPr>
        <w:t xml:space="preserve">: prehospital </w:t>
      </w:r>
      <w:r w:rsidR="00EA7418" w:rsidRPr="003F7195">
        <w:rPr>
          <w:lang w:val="en-GB"/>
        </w:rPr>
        <w:t xml:space="preserve">notification, rapid access to blood in ED, focus on early intervention </w:t>
      </w:r>
    </w:p>
    <w:p w14:paraId="6F4DF19B" w14:textId="77777777" w:rsidR="00A06772" w:rsidRPr="003F7195" w:rsidRDefault="00A06772" w:rsidP="00D96FD4">
      <w:pPr>
        <w:pStyle w:val="Brdtext1"/>
        <w:rPr>
          <w:lang w:val="en-GB"/>
        </w:rPr>
      </w:pPr>
    </w:p>
    <w:p w14:paraId="274E6A3C" w14:textId="34B9C5C4" w:rsidR="00EE0498" w:rsidRPr="003F7195" w:rsidRDefault="00AC0CF4" w:rsidP="00EE0498">
      <w:pPr>
        <w:pStyle w:val="Brdtext1"/>
        <w:numPr>
          <w:ilvl w:val="0"/>
          <w:numId w:val="9"/>
        </w:numPr>
        <w:rPr>
          <w:lang w:val="en-GB"/>
        </w:rPr>
      </w:pPr>
      <w:r w:rsidRPr="003F7195">
        <w:rPr>
          <w:lang w:val="en-GB"/>
        </w:rPr>
        <w:t xml:space="preserve">1/4 penetrating, </w:t>
      </w:r>
      <w:r w:rsidR="00EE0498" w:rsidRPr="003F7195">
        <w:rPr>
          <w:lang w:val="en-GB"/>
        </w:rPr>
        <w:t xml:space="preserve">CNS 55,6%, </w:t>
      </w:r>
      <w:r w:rsidR="00D96FD4" w:rsidRPr="003F7195">
        <w:rPr>
          <w:lang w:val="en-GB"/>
        </w:rPr>
        <w:t xml:space="preserve">blunt trauma </w:t>
      </w:r>
      <w:r w:rsidR="00EE4F5F" w:rsidRPr="003F7195">
        <w:rPr>
          <w:lang w:val="en-GB"/>
        </w:rPr>
        <w:t>75,5%</w:t>
      </w:r>
    </w:p>
    <w:p w14:paraId="1D44DBE2" w14:textId="2DFA7F1E" w:rsidR="00300C2D" w:rsidRPr="003F7195" w:rsidRDefault="00300C2D" w:rsidP="00EE0498">
      <w:pPr>
        <w:pStyle w:val="Brdtext1"/>
        <w:numPr>
          <w:ilvl w:val="0"/>
          <w:numId w:val="9"/>
        </w:numPr>
        <w:rPr>
          <w:lang w:val="en-GB"/>
        </w:rPr>
      </w:pPr>
      <w:r w:rsidRPr="003F7195">
        <w:rPr>
          <w:lang w:val="en-GB"/>
        </w:rPr>
        <w:t>Most errors occurred in the emergency room</w:t>
      </w:r>
      <w:r w:rsidR="00644C5E" w:rsidRPr="003F7195">
        <w:rPr>
          <w:lang w:val="en-GB"/>
        </w:rPr>
        <w:t xml:space="preserve">, and most </w:t>
      </w:r>
      <w:proofErr w:type="gramStart"/>
      <w:r w:rsidR="00644C5E" w:rsidRPr="003F7195">
        <w:rPr>
          <w:lang w:val="en-GB"/>
        </w:rPr>
        <w:t>deaths</w:t>
      </w:r>
      <w:proofErr w:type="gramEnd"/>
      <w:r w:rsidR="00644C5E" w:rsidRPr="003F7195">
        <w:rPr>
          <w:lang w:val="en-GB"/>
        </w:rPr>
        <w:t xml:space="preserve"> </w:t>
      </w:r>
    </w:p>
    <w:p w14:paraId="0E3F518A" w14:textId="77777777" w:rsidR="00360BB0" w:rsidRPr="003F7195" w:rsidRDefault="00360BB0" w:rsidP="00FA2E5B">
      <w:pPr>
        <w:pStyle w:val="Brdtext1"/>
        <w:rPr>
          <w:lang w:val="en-GB"/>
        </w:rPr>
      </w:pPr>
    </w:p>
    <w:p w14:paraId="01CFE478" w14:textId="77777777" w:rsidR="00360BB0" w:rsidRPr="003F7195" w:rsidRDefault="00360BB0" w:rsidP="00FA2E5B">
      <w:pPr>
        <w:pStyle w:val="Brdtext1"/>
        <w:rPr>
          <w:lang w:val="en-GB"/>
        </w:rPr>
      </w:pPr>
    </w:p>
    <w:p w14:paraId="7B182860" w14:textId="77777777" w:rsidR="002F3846" w:rsidRPr="003F7195" w:rsidRDefault="002F3846" w:rsidP="00FA2E5B">
      <w:pPr>
        <w:pStyle w:val="Brdtext1"/>
        <w:rPr>
          <w:lang w:val="en-GB"/>
        </w:rPr>
      </w:pPr>
    </w:p>
    <w:p w14:paraId="5B92942B" w14:textId="77777777" w:rsidR="00402F95" w:rsidRPr="003F7195" w:rsidRDefault="00402F95" w:rsidP="00FA2E5B">
      <w:pPr>
        <w:pStyle w:val="Brdtext1"/>
        <w:rPr>
          <w:lang w:val="en-GB"/>
        </w:rPr>
      </w:pPr>
    </w:p>
    <w:p w14:paraId="0BFF9625" w14:textId="6C54ECE5" w:rsidR="002C548B" w:rsidRPr="003F7195" w:rsidRDefault="00C84455" w:rsidP="00BA4BC3">
      <w:pPr>
        <w:pStyle w:val="Brdtext1"/>
        <w:ind w:left="720"/>
        <w:rPr>
          <w:lang w:val="en-GB"/>
        </w:rPr>
      </w:pPr>
      <w:r w:rsidRPr="003F7195">
        <w:rPr>
          <w:lang w:val="en-GB"/>
        </w:rPr>
        <w:lastRenderedPageBreak/>
        <w:t xml:space="preserve">We found that traumatic brain injury with TBI have a higher </w:t>
      </w:r>
      <w:r w:rsidR="002C548B" w:rsidRPr="003F7195">
        <w:rPr>
          <w:lang w:val="en-GB"/>
        </w:rPr>
        <w:t xml:space="preserve">likelihood if errors in </w:t>
      </w:r>
      <w:proofErr w:type="gramStart"/>
      <w:r w:rsidR="002C548B" w:rsidRPr="003F7195">
        <w:rPr>
          <w:lang w:val="en-GB"/>
        </w:rPr>
        <w:t>judgement</w:t>
      </w:r>
      <w:proofErr w:type="gramEnd"/>
    </w:p>
    <w:p w14:paraId="0E005312" w14:textId="2038757E" w:rsidR="006C4A18" w:rsidRPr="003F7195" w:rsidRDefault="006C4A18" w:rsidP="002C548B">
      <w:pPr>
        <w:pStyle w:val="Brdtext1"/>
        <w:numPr>
          <w:ilvl w:val="0"/>
          <w:numId w:val="7"/>
        </w:numPr>
        <w:rPr>
          <w:lang w:val="en-GB"/>
        </w:rPr>
      </w:pPr>
      <w:r w:rsidRPr="003F7195">
        <w:rPr>
          <w:lang w:val="en-GB"/>
        </w:rPr>
        <w:t>High morta</w:t>
      </w:r>
      <w:r w:rsidR="00066B1E" w:rsidRPr="003F7195">
        <w:rPr>
          <w:lang w:val="en-GB"/>
        </w:rPr>
        <w:t xml:space="preserve">lity related to </w:t>
      </w:r>
      <w:proofErr w:type="gramStart"/>
      <w:r w:rsidR="00066B1E" w:rsidRPr="003F7195">
        <w:rPr>
          <w:lang w:val="en-GB"/>
        </w:rPr>
        <w:t>TBI</w:t>
      </w:r>
      <w:proofErr w:type="gramEnd"/>
    </w:p>
    <w:p w14:paraId="27346C7C" w14:textId="7EE424CB" w:rsidR="002C548B" w:rsidRPr="003F7195" w:rsidRDefault="002C548B" w:rsidP="002C548B">
      <w:pPr>
        <w:pStyle w:val="Brdtext1"/>
        <w:numPr>
          <w:ilvl w:val="0"/>
          <w:numId w:val="7"/>
        </w:numPr>
        <w:rPr>
          <w:lang w:val="en-GB"/>
        </w:rPr>
      </w:pPr>
      <w:r w:rsidRPr="003F7195">
        <w:rPr>
          <w:lang w:val="en-GB"/>
        </w:rPr>
        <w:t>How do</w:t>
      </w:r>
      <w:r w:rsidR="005D1A55" w:rsidRPr="003F7195">
        <w:rPr>
          <w:lang w:val="en-GB"/>
        </w:rPr>
        <w:t xml:space="preserve"> the results relate to current research </w:t>
      </w:r>
    </w:p>
    <w:p w14:paraId="4914EED1" w14:textId="5F1911A3" w:rsidR="00101D73" w:rsidRPr="003F7195" w:rsidRDefault="00C85984" w:rsidP="00101D73">
      <w:pPr>
        <w:pStyle w:val="Brdtext1"/>
        <w:numPr>
          <w:ilvl w:val="1"/>
          <w:numId w:val="7"/>
        </w:numPr>
        <w:rPr>
          <w:lang w:val="en-GB"/>
        </w:rPr>
      </w:pPr>
      <w:r w:rsidRPr="003F7195">
        <w:rPr>
          <w:lang w:val="en-GB"/>
        </w:rPr>
        <w:t xml:space="preserve">Different patient cohorts </w:t>
      </w:r>
    </w:p>
    <w:p w14:paraId="3107A51C" w14:textId="3008E640" w:rsidR="00A3314E" w:rsidRPr="003F7195" w:rsidRDefault="00A3314E" w:rsidP="00C65BFE">
      <w:pPr>
        <w:pStyle w:val="Brdtext1"/>
        <w:rPr>
          <w:lang w:val="en-GB"/>
        </w:rPr>
      </w:pPr>
    </w:p>
    <w:p w14:paraId="447C725D" w14:textId="77777777" w:rsidR="00101D73" w:rsidRPr="003F7195" w:rsidRDefault="00101D73" w:rsidP="00101D73">
      <w:pPr>
        <w:pStyle w:val="Brdtext1"/>
        <w:rPr>
          <w:lang w:val="en-GB"/>
        </w:rPr>
      </w:pPr>
    </w:p>
    <w:p w14:paraId="7FB8D87F" w14:textId="77777777" w:rsidR="0093267B" w:rsidRPr="003F7195" w:rsidRDefault="0093267B" w:rsidP="00A14FE1">
      <w:pPr>
        <w:pStyle w:val="Brdtext1"/>
        <w:rPr>
          <w:lang w:val="en-GB"/>
        </w:rPr>
      </w:pPr>
    </w:p>
    <w:p w14:paraId="7B657191" w14:textId="348FD9B5" w:rsidR="009651E1" w:rsidRPr="003F7195" w:rsidRDefault="00000000" w:rsidP="00A14FE1">
      <w:pPr>
        <w:pStyle w:val="Brdtext1"/>
        <w:rPr>
          <w:lang w:val="en-GB"/>
        </w:rPr>
      </w:pPr>
      <w:hyperlink r:id="rId27" w:history="1">
        <w:r w:rsidR="00D127C5" w:rsidRPr="003F7195">
          <w:rPr>
            <w:rStyle w:val="Hyperlnk"/>
            <w:lang w:val="en-GB"/>
          </w:rPr>
          <w:t>Analysis of preventable deaths and errors in trauma care in a Scandinavian trauma level-I centre</w:t>
        </w:r>
      </w:hyperlink>
    </w:p>
    <w:p w14:paraId="3560CA24" w14:textId="16DD7DF5" w:rsidR="009651E1" w:rsidRPr="003F7195" w:rsidRDefault="00422E68" w:rsidP="00A14FE1">
      <w:pPr>
        <w:pStyle w:val="Brdtext1"/>
        <w:rPr>
          <w:lang w:val="en-GB"/>
        </w:rPr>
      </w:pPr>
      <w:r w:rsidRPr="003F7195">
        <w:rPr>
          <w:lang w:val="en-GB"/>
        </w:rPr>
        <w:t xml:space="preserve">Study performed on </w:t>
      </w:r>
      <w:r w:rsidR="0041121C" w:rsidRPr="003F7195">
        <w:rPr>
          <w:lang w:val="en-GB"/>
        </w:rPr>
        <w:t xml:space="preserve">KUH </w:t>
      </w:r>
      <w:proofErr w:type="gramStart"/>
      <w:r w:rsidR="0041121C" w:rsidRPr="003F7195">
        <w:rPr>
          <w:lang w:val="en-GB"/>
        </w:rPr>
        <w:t>dataset</w:t>
      </w:r>
      <w:proofErr w:type="gramEnd"/>
    </w:p>
    <w:p w14:paraId="7A79D46A" w14:textId="1A2A0DC8" w:rsidR="003F3A2F" w:rsidRPr="003F7195" w:rsidRDefault="003F3A2F" w:rsidP="00A14FE1">
      <w:pPr>
        <w:pStyle w:val="Brdtext1"/>
        <w:rPr>
          <w:lang w:val="en-GB"/>
        </w:rPr>
      </w:pPr>
      <w:r w:rsidRPr="003F7195">
        <w:rPr>
          <w:lang w:val="en-GB"/>
        </w:rPr>
        <w:t>Error preventable death:</w:t>
      </w:r>
    </w:p>
    <w:p w14:paraId="02C4F4CE" w14:textId="7811AB02" w:rsidR="00C65BFE" w:rsidRPr="003F7195" w:rsidRDefault="0025123A" w:rsidP="00741954">
      <w:pPr>
        <w:pStyle w:val="Brdtext1"/>
        <w:numPr>
          <w:ilvl w:val="0"/>
          <w:numId w:val="9"/>
        </w:numPr>
        <w:rPr>
          <w:lang w:val="en-GB"/>
        </w:rPr>
      </w:pPr>
      <w:r w:rsidRPr="003F7195">
        <w:rPr>
          <w:lang w:val="en-GB"/>
        </w:rPr>
        <w:t xml:space="preserve">Clinical judgement </w:t>
      </w:r>
      <w:r w:rsidR="00741954" w:rsidRPr="003F7195">
        <w:rPr>
          <w:lang w:val="en-GB"/>
        </w:rPr>
        <w:t xml:space="preserve">53,8% </w:t>
      </w:r>
      <w:proofErr w:type="gramStart"/>
      <w:r w:rsidR="00741954" w:rsidRPr="003F7195">
        <w:rPr>
          <w:lang w:val="en-GB"/>
        </w:rPr>
        <w:t xml:space="preserve">( </w:t>
      </w:r>
      <w:r w:rsidR="00BA69D8" w:rsidRPr="003F7195">
        <w:rPr>
          <w:lang w:val="en-GB"/>
        </w:rPr>
        <w:t>43</w:t>
      </w:r>
      <w:proofErr w:type="gramEnd"/>
      <w:r w:rsidR="00BA69D8" w:rsidRPr="003F7195">
        <w:rPr>
          <w:lang w:val="en-GB"/>
        </w:rPr>
        <w:t>,2%)</w:t>
      </w:r>
      <w:r w:rsidRPr="003F7195">
        <w:rPr>
          <w:lang w:val="en-GB"/>
        </w:rPr>
        <w:t xml:space="preserve">: </w:t>
      </w:r>
      <w:r w:rsidR="0041121C" w:rsidRPr="003F7195">
        <w:rPr>
          <w:lang w:val="en-GB"/>
        </w:rPr>
        <w:t>Inappropriate treatment</w:t>
      </w:r>
      <w:r w:rsidR="00C65BFE" w:rsidRPr="003F7195">
        <w:rPr>
          <w:lang w:val="en-GB"/>
        </w:rPr>
        <w:t xml:space="preserve"> </w:t>
      </w:r>
      <w:r w:rsidRPr="003F7195">
        <w:rPr>
          <w:lang w:val="en-GB"/>
        </w:rPr>
        <w:t>38,4% (31,3%)</w:t>
      </w:r>
    </w:p>
    <w:p w14:paraId="500C2861" w14:textId="01C9315B" w:rsidR="00BA69D8" w:rsidRPr="003F7195" w:rsidRDefault="00BA69D8" w:rsidP="00741954">
      <w:pPr>
        <w:pStyle w:val="Brdtext1"/>
        <w:numPr>
          <w:ilvl w:val="0"/>
          <w:numId w:val="9"/>
        </w:numPr>
        <w:rPr>
          <w:lang w:val="en-GB"/>
        </w:rPr>
      </w:pPr>
      <w:r w:rsidRPr="003F7195">
        <w:rPr>
          <w:lang w:val="en-GB"/>
        </w:rPr>
        <w:t xml:space="preserve">Delay in treatment </w:t>
      </w:r>
      <w:r w:rsidR="00E12E33" w:rsidRPr="003F7195">
        <w:rPr>
          <w:lang w:val="en-GB"/>
        </w:rPr>
        <w:t>7,7% (10,4%)</w:t>
      </w:r>
    </w:p>
    <w:p w14:paraId="2D54A3C2" w14:textId="7DFBF9AA" w:rsidR="000E4D41" w:rsidRPr="003F7195" w:rsidRDefault="00E12E33" w:rsidP="00A14FE1">
      <w:pPr>
        <w:pStyle w:val="Brdtext1"/>
        <w:numPr>
          <w:ilvl w:val="0"/>
          <w:numId w:val="9"/>
        </w:numPr>
        <w:rPr>
          <w:lang w:val="en-GB"/>
        </w:rPr>
      </w:pPr>
      <w:r w:rsidRPr="003F7195">
        <w:rPr>
          <w:lang w:val="en-GB"/>
        </w:rPr>
        <w:t xml:space="preserve">Missed diagnosis </w:t>
      </w:r>
      <w:r w:rsidR="00C31A17" w:rsidRPr="003F7195">
        <w:rPr>
          <w:lang w:val="en-GB"/>
        </w:rPr>
        <w:t>15,4% (19,4%)</w:t>
      </w:r>
    </w:p>
    <w:p w14:paraId="68D56DA1" w14:textId="3F5FB236" w:rsidR="00C31A17" w:rsidRPr="003F7195" w:rsidRDefault="00102A33" w:rsidP="00A14FE1">
      <w:pPr>
        <w:pStyle w:val="Brdtext1"/>
        <w:numPr>
          <w:ilvl w:val="0"/>
          <w:numId w:val="9"/>
        </w:numPr>
        <w:rPr>
          <w:lang w:val="en-GB"/>
        </w:rPr>
      </w:pPr>
      <w:r w:rsidRPr="003F7195">
        <w:rPr>
          <w:lang w:val="en-GB"/>
        </w:rPr>
        <w:t>Technical errors 0%</w:t>
      </w:r>
    </w:p>
    <w:p w14:paraId="4396CE7A" w14:textId="6F4CB081" w:rsidR="00102A33" w:rsidRPr="003F7195" w:rsidRDefault="00102A33" w:rsidP="00A14FE1">
      <w:pPr>
        <w:pStyle w:val="Brdtext1"/>
        <w:numPr>
          <w:ilvl w:val="0"/>
          <w:numId w:val="9"/>
        </w:numPr>
        <w:rPr>
          <w:lang w:val="en-GB"/>
        </w:rPr>
      </w:pPr>
      <w:r w:rsidRPr="003F7195">
        <w:rPr>
          <w:lang w:val="en-GB"/>
        </w:rPr>
        <w:t>Other 15,4% (</w:t>
      </w:r>
      <w:r w:rsidR="00A15D91" w:rsidRPr="003F7195">
        <w:rPr>
          <w:lang w:val="en-GB"/>
        </w:rPr>
        <w:t>22,5%</w:t>
      </w:r>
      <w:r w:rsidRPr="003F7195">
        <w:rPr>
          <w:lang w:val="en-GB"/>
        </w:rPr>
        <w:t>)</w:t>
      </w:r>
    </w:p>
    <w:p w14:paraId="00C0688E" w14:textId="77777777" w:rsidR="00422E68" w:rsidRPr="003F7195" w:rsidRDefault="00422E68" w:rsidP="00A14FE1">
      <w:pPr>
        <w:pStyle w:val="Brdtext1"/>
        <w:rPr>
          <w:lang w:val="en-GB"/>
        </w:rPr>
      </w:pPr>
    </w:p>
    <w:p w14:paraId="4DBF3058" w14:textId="1A8146DB" w:rsidR="003B1F96" w:rsidRPr="003F7195" w:rsidRDefault="00A14FE1" w:rsidP="00A14FE1">
      <w:pPr>
        <w:pStyle w:val="Brdtext1"/>
        <w:rPr>
          <w:b/>
          <w:bCs w:val="0"/>
          <w:lang w:val="en-GB"/>
        </w:rPr>
      </w:pPr>
      <w:r w:rsidRPr="003F7195">
        <w:rPr>
          <w:b/>
          <w:bCs w:val="0"/>
          <w:lang w:val="en-GB"/>
        </w:rPr>
        <w:t xml:space="preserve">Strengths </w:t>
      </w:r>
    </w:p>
    <w:p w14:paraId="54EDD011" w14:textId="3C34651E" w:rsidR="003B1F96" w:rsidRPr="003F7195" w:rsidRDefault="003B1F96" w:rsidP="00A14FE1">
      <w:pPr>
        <w:pStyle w:val="Brdtext1"/>
        <w:rPr>
          <w:lang w:val="en-GB"/>
        </w:rPr>
      </w:pPr>
      <w:r w:rsidRPr="003F7195">
        <w:rPr>
          <w:lang w:val="en-GB"/>
        </w:rPr>
        <w:t xml:space="preserve">Evaluation decrease mortality </w:t>
      </w:r>
    </w:p>
    <w:p w14:paraId="542E92D4" w14:textId="6E9CED5C" w:rsidR="00646BA3" w:rsidRPr="003F7195" w:rsidRDefault="00646BA3" w:rsidP="00A14FE1">
      <w:pPr>
        <w:pStyle w:val="Brdtext1"/>
        <w:rPr>
          <w:lang w:val="en-GB"/>
        </w:rPr>
      </w:pPr>
      <w:r w:rsidRPr="003F7195">
        <w:rPr>
          <w:lang w:val="en-GB"/>
        </w:rPr>
        <w:t>TBI most common cause of death</w:t>
      </w:r>
    </w:p>
    <w:p w14:paraId="01D52841" w14:textId="3AAE89EB" w:rsidR="00A14FE1" w:rsidRPr="003F7195" w:rsidRDefault="00A14FE1" w:rsidP="003C6738">
      <w:pPr>
        <w:pStyle w:val="Brdtext1"/>
        <w:jc w:val="left"/>
        <w:rPr>
          <w:b/>
          <w:bCs w:val="0"/>
          <w:lang w:val="en-GB"/>
        </w:rPr>
      </w:pPr>
      <w:r w:rsidRPr="003F7195">
        <w:rPr>
          <w:b/>
          <w:bCs w:val="0"/>
          <w:lang w:val="en-GB"/>
        </w:rPr>
        <w:t xml:space="preserve">limitations </w:t>
      </w:r>
    </w:p>
    <w:p w14:paraId="5246E885" w14:textId="620F5005" w:rsidR="003C6738" w:rsidRPr="003F7195" w:rsidRDefault="006B6A41" w:rsidP="003C6738">
      <w:pPr>
        <w:pStyle w:val="Brdtext1"/>
        <w:numPr>
          <w:ilvl w:val="0"/>
          <w:numId w:val="8"/>
        </w:numPr>
        <w:jc w:val="left"/>
        <w:rPr>
          <w:lang w:val="en-GB"/>
        </w:rPr>
      </w:pPr>
      <w:r w:rsidRPr="003F7195">
        <w:rPr>
          <w:lang w:val="en-GB"/>
        </w:rPr>
        <w:t xml:space="preserve">OFIs </w:t>
      </w:r>
      <w:r w:rsidR="00B429C6" w:rsidRPr="003F7195">
        <w:rPr>
          <w:lang w:val="en-GB"/>
        </w:rPr>
        <w:t xml:space="preserve">are </w:t>
      </w:r>
      <w:r w:rsidRPr="003F7195">
        <w:rPr>
          <w:lang w:val="en-GB"/>
        </w:rPr>
        <w:t xml:space="preserve">dependent on </w:t>
      </w:r>
      <w:r w:rsidR="00B429C6" w:rsidRPr="003F7195">
        <w:rPr>
          <w:lang w:val="en-GB"/>
        </w:rPr>
        <w:t xml:space="preserve">competence of </w:t>
      </w:r>
      <w:r w:rsidRPr="003F7195">
        <w:rPr>
          <w:lang w:val="en-GB"/>
        </w:rPr>
        <w:t>people in M</w:t>
      </w:r>
      <w:r w:rsidR="00180785" w:rsidRPr="003F7195">
        <w:rPr>
          <w:lang w:val="en-GB"/>
        </w:rPr>
        <w:t>&amp;M team</w:t>
      </w:r>
      <w:r w:rsidR="00B34A60" w:rsidRPr="003F7195">
        <w:rPr>
          <w:lang w:val="en-GB"/>
        </w:rPr>
        <w:t xml:space="preserve"> – different models </w:t>
      </w:r>
      <w:r w:rsidR="00E5514F" w:rsidRPr="003F7195">
        <w:rPr>
          <w:lang w:val="en-GB"/>
        </w:rPr>
        <w:t xml:space="preserve">for agreement between </w:t>
      </w:r>
      <w:proofErr w:type="spellStart"/>
      <w:r w:rsidR="009651E1" w:rsidRPr="003F7195">
        <w:rPr>
          <w:lang w:val="en-GB"/>
        </w:rPr>
        <w:t>panelists</w:t>
      </w:r>
      <w:proofErr w:type="spellEnd"/>
      <w:r w:rsidR="003C6738" w:rsidRPr="003F7195">
        <w:rPr>
          <w:lang w:val="en-GB"/>
        </w:rPr>
        <w:t xml:space="preserve"> </w:t>
      </w:r>
      <w:hyperlink r:id="rId28" w:history="1">
        <w:r w:rsidR="009242C3" w:rsidRPr="003F7195">
          <w:rPr>
            <w:rStyle w:val="Hyperlnk"/>
            <w:lang w:val="en-GB"/>
          </w:rPr>
          <w:t>Preventable trauma deaths: from panel review to population based-studies</w:t>
        </w:r>
      </w:hyperlink>
    </w:p>
    <w:p w14:paraId="7E866400" w14:textId="79F01015" w:rsidR="003C6738" w:rsidRPr="003F7195" w:rsidRDefault="002342C2" w:rsidP="003C6738">
      <w:pPr>
        <w:pStyle w:val="Brdtext1"/>
        <w:numPr>
          <w:ilvl w:val="0"/>
          <w:numId w:val="8"/>
        </w:numPr>
        <w:jc w:val="left"/>
        <w:rPr>
          <w:lang w:val="en-GB"/>
        </w:rPr>
      </w:pPr>
      <w:r w:rsidRPr="003F7195">
        <w:rPr>
          <w:lang w:val="en-GB"/>
        </w:rPr>
        <w:t xml:space="preserve">Research is limited to trauma-1 patients, </w:t>
      </w:r>
      <w:r w:rsidR="009242C3" w:rsidRPr="003F7195">
        <w:rPr>
          <w:lang w:val="en-GB"/>
        </w:rPr>
        <w:t xml:space="preserve">severely injured </w:t>
      </w:r>
      <w:proofErr w:type="gramStart"/>
      <w:r w:rsidR="009242C3" w:rsidRPr="003F7195">
        <w:rPr>
          <w:lang w:val="en-GB"/>
        </w:rPr>
        <w:t>patients</w:t>
      </w:r>
      <w:proofErr w:type="gramEnd"/>
      <w:r w:rsidR="009242C3" w:rsidRPr="003F7195">
        <w:rPr>
          <w:lang w:val="en-GB"/>
        </w:rPr>
        <w:t xml:space="preserve"> </w:t>
      </w:r>
    </w:p>
    <w:p w14:paraId="0471B191" w14:textId="0FAD621E" w:rsidR="00EE70CD" w:rsidRPr="003F7195" w:rsidRDefault="002A016F" w:rsidP="003C6738">
      <w:pPr>
        <w:pStyle w:val="Brdtext1"/>
        <w:numPr>
          <w:ilvl w:val="0"/>
          <w:numId w:val="8"/>
        </w:numPr>
        <w:jc w:val="left"/>
        <w:rPr>
          <w:lang w:val="en-GB"/>
        </w:rPr>
      </w:pPr>
      <w:r w:rsidRPr="003F7195">
        <w:rPr>
          <w:lang w:val="en-GB"/>
        </w:rPr>
        <w:t xml:space="preserve">Retrospective study dependent on proper documentation </w:t>
      </w:r>
    </w:p>
    <w:p w14:paraId="298B5ECE" w14:textId="35EB54CB" w:rsidR="0035272A" w:rsidRPr="003F7195" w:rsidRDefault="0035272A" w:rsidP="71BBE52F">
      <w:pPr>
        <w:pStyle w:val="Brdtext1"/>
        <w:numPr>
          <w:ilvl w:val="0"/>
          <w:numId w:val="8"/>
        </w:numPr>
        <w:jc w:val="left"/>
        <w:rPr>
          <w:lang w:val="en-GB"/>
        </w:rPr>
      </w:pPr>
      <w:r w:rsidRPr="003F7195">
        <w:rPr>
          <w:lang w:val="en-GB"/>
        </w:rPr>
        <w:t xml:space="preserve">Few patients qualify into patient cohorts, small number of </w:t>
      </w:r>
      <w:proofErr w:type="gramStart"/>
      <w:r w:rsidRPr="003F7195">
        <w:rPr>
          <w:lang w:val="en-GB"/>
        </w:rPr>
        <w:t>patient</w:t>
      </w:r>
      <w:proofErr w:type="gramEnd"/>
      <w:r w:rsidRPr="003F7195">
        <w:rPr>
          <w:lang w:val="en-GB"/>
        </w:rPr>
        <w:t xml:space="preserve"> with </w:t>
      </w:r>
    </w:p>
    <w:p w14:paraId="0979E136" w14:textId="6ABC9E8C" w:rsidR="71BBE52F" w:rsidRPr="003F7195" w:rsidRDefault="71BBE52F" w:rsidP="71BBE52F">
      <w:pPr>
        <w:pStyle w:val="Brdtext1"/>
        <w:jc w:val="left"/>
        <w:rPr>
          <w:lang w:val="en-GB"/>
        </w:rPr>
      </w:pPr>
    </w:p>
    <w:p w14:paraId="7E85ED44" w14:textId="2743B434" w:rsidR="4C5F35FF" w:rsidRPr="003F7195" w:rsidRDefault="00000000" w:rsidP="71BBE52F">
      <w:pPr>
        <w:pStyle w:val="Brdtext1"/>
        <w:jc w:val="left"/>
        <w:rPr>
          <w:lang w:val="en-GB"/>
        </w:rPr>
      </w:pPr>
      <w:hyperlink r:id="rId29">
        <w:r w:rsidR="4C5F35FF" w:rsidRPr="003F7195">
          <w:rPr>
            <w:rStyle w:val="Hyperlnk"/>
            <w:lang w:val="en-GB"/>
          </w:rPr>
          <w:t>Opportunities for improvement in the management of patients who die from haemorrhage after trauma - PubMed (ki.se)</w:t>
        </w:r>
      </w:hyperlink>
    </w:p>
    <w:p w14:paraId="6E123B3F" w14:textId="00981E76" w:rsidR="4C5F35FF" w:rsidRPr="003F7195" w:rsidRDefault="4C5F35FF" w:rsidP="71BBE52F">
      <w:pPr>
        <w:pStyle w:val="Brdtext1"/>
        <w:jc w:val="left"/>
        <w:rPr>
          <w:lang w:val="en-GB"/>
        </w:rPr>
      </w:pPr>
      <w:r w:rsidRPr="003F7195">
        <w:rPr>
          <w:lang w:val="en-GB"/>
        </w:rPr>
        <w:t xml:space="preserve">Problems with judgement are more common than those of skill. Death from traumatic haemorrhage is associated with identifiable, remediable failures in care. The implementation </w:t>
      </w:r>
      <w:r w:rsidRPr="003F7195">
        <w:rPr>
          <w:lang w:val="en-GB"/>
        </w:rPr>
        <w:lastRenderedPageBreak/>
        <w:t>of a systematic trauma quality improvement system was associated with a fall in the mortality rate among patients presenting in shock.</w:t>
      </w:r>
    </w:p>
    <w:p w14:paraId="44ACB051" w14:textId="72DCBB79" w:rsidR="71BBE52F" w:rsidRPr="003F7195" w:rsidRDefault="71BBE52F" w:rsidP="71BBE52F">
      <w:pPr>
        <w:pStyle w:val="Brdtext1"/>
        <w:jc w:val="left"/>
        <w:rPr>
          <w:lang w:val="en-GB"/>
        </w:rPr>
      </w:pPr>
    </w:p>
    <w:p w14:paraId="487DB6C6" w14:textId="561E071F" w:rsidR="6B4940A2" w:rsidRPr="003F7195" w:rsidRDefault="00000000" w:rsidP="71BBE52F">
      <w:pPr>
        <w:pStyle w:val="Brdtext1"/>
        <w:jc w:val="left"/>
        <w:rPr>
          <w:lang w:val="en-GB"/>
        </w:rPr>
      </w:pPr>
      <w:hyperlink r:id="rId30">
        <w:r w:rsidR="6B4940A2" w:rsidRPr="003F7195">
          <w:rPr>
            <w:rStyle w:val="Hyperlnk"/>
            <w:lang w:val="en-GB"/>
          </w:rPr>
          <w:t>Multiorgan Dysfunction After Severe Traumatic Brain Injury: Epidemiology, Mechanisms, and Clinical Management - ScienceDirect (ki.se)</w:t>
        </w:r>
      </w:hyperlink>
    </w:p>
    <w:p w14:paraId="4C8D9299" w14:textId="6152BE1A" w:rsidR="37D0767B" w:rsidRPr="003F7195" w:rsidRDefault="37D0767B" w:rsidP="71BBE52F">
      <w:pPr>
        <w:pStyle w:val="Brdtext1"/>
        <w:jc w:val="left"/>
        <w:rPr>
          <w:lang w:val="en-GB"/>
        </w:rPr>
      </w:pPr>
      <w:r w:rsidRPr="003F7195">
        <w:rPr>
          <w:lang w:val="en-GB"/>
        </w:rPr>
        <w:t>Multisystem with t</w:t>
      </w:r>
      <w:r w:rsidR="75E54492" w:rsidRPr="003F7195">
        <w:rPr>
          <w:lang w:val="en-GB"/>
        </w:rPr>
        <w:t xml:space="preserve">raumatic brain injury </w:t>
      </w:r>
    </w:p>
    <w:p w14:paraId="4E6724C0" w14:textId="055307EB" w:rsidR="00A14FE1" w:rsidRPr="003F7195" w:rsidRDefault="00A14FE1" w:rsidP="00A14FE1">
      <w:pPr>
        <w:pStyle w:val="Brdtext1"/>
        <w:rPr>
          <w:lang w:val="en-GB"/>
        </w:rPr>
      </w:pPr>
    </w:p>
    <w:p w14:paraId="21489496" w14:textId="2E5A2D22" w:rsidR="00D86CF4" w:rsidRPr="003F7195" w:rsidRDefault="3BE05E38" w:rsidP="71BBE52F">
      <w:pPr>
        <w:pStyle w:val="Brdtext1"/>
        <w:rPr>
          <w:lang w:val="en-GB"/>
        </w:rPr>
      </w:pPr>
      <w:r w:rsidRPr="003F7195">
        <w:rPr>
          <w:bCs w:val="0"/>
          <w:color w:val="2E2E2E"/>
          <w:lang w:val="en-GB"/>
        </w:rPr>
        <w:t xml:space="preserve">Extracranial organ dysfunction after severe TBI has traditionally been studied on an individual organ system basis; however, data suggest that multisystem organ dysfunction after TBI is common and likely share similar mechanistic and pathophysiologic features with single organ system </w:t>
      </w:r>
      <w:proofErr w:type="gramStart"/>
      <w:r w:rsidRPr="003F7195">
        <w:rPr>
          <w:bCs w:val="0"/>
          <w:color w:val="2E2E2E"/>
          <w:lang w:val="en-GB"/>
        </w:rPr>
        <w:t>dysfunction</w:t>
      </w:r>
      <w:proofErr w:type="gramEnd"/>
    </w:p>
    <w:p w14:paraId="759437C4" w14:textId="41A1283C" w:rsidR="71BBE52F" w:rsidRPr="003F7195" w:rsidRDefault="71BBE52F" w:rsidP="71BBE52F">
      <w:pPr>
        <w:pStyle w:val="Brdtext1"/>
        <w:rPr>
          <w:bCs w:val="0"/>
          <w:color w:val="2E2E2E"/>
          <w:lang w:val="en-GB"/>
        </w:rPr>
      </w:pPr>
    </w:p>
    <w:p w14:paraId="479501C2" w14:textId="1EC2877E" w:rsidR="3DB2DABD" w:rsidRPr="003F7195" w:rsidRDefault="3DB2DABD" w:rsidP="71BBE52F">
      <w:pPr>
        <w:pStyle w:val="Brdtext1"/>
        <w:rPr>
          <w:color w:val="2E2E2E"/>
          <w:lang w:val="en-GB"/>
        </w:rPr>
      </w:pPr>
      <w:r w:rsidRPr="4790DFFC">
        <w:rPr>
          <w:color w:val="2E2E2E"/>
          <w:lang w:val="en-GB"/>
        </w:rPr>
        <w:t xml:space="preserve">Could it be that </w:t>
      </w:r>
      <w:r w:rsidR="4C2B5D1A" w:rsidRPr="4790DFFC">
        <w:rPr>
          <w:color w:val="2E2E2E"/>
          <w:lang w:val="en-GB"/>
        </w:rPr>
        <w:t xml:space="preserve">multisystem with </w:t>
      </w:r>
      <w:proofErr w:type="spellStart"/>
      <w:r w:rsidR="4C2B5D1A" w:rsidRPr="4790DFFC">
        <w:rPr>
          <w:color w:val="2E2E2E"/>
          <w:lang w:val="en-GB"/>
        </w:rPr>
        <w:t>tbi</w:t>
      </w:r>
      <w:proofErr w:type="spellEnd"/>
      <w:r w:rsidR="52565809" w:rsidRPr="4790DFFC">
        <w:rPr>
          <w:color w:val="2E2E2E"/>
          <w:lang w:val="en-GB"/>
        </w:rPr>
        <w:t xml:space="preserve"> </w:t>
      </w:r>
      <w:r w:rsidR="4C2B5D1A" w:rsidRPr="4790DFFC">
        <w:rPr>
          <w:color w:val="2E2E2E"/>
          <w:lang w:val="en-GB"/>
        </w:rPr>
        <w:t xml:space="preserve">die because of </w:t>
      </w:r>
      <w:proofErr w:type="spellStart"/>
      <w:proofErr w:type="gramStart"/>
      <w:r w:rsidR="4C2B5D1A" w:rsidRPr="4790DFFC">
        <w:rPr>
          <w:color w:val="2E2E2E"/>
          <w:lang w:val="en-GB"/>
        </w:rPr>
        <w:t>tbi</w:t>
      </w:r>
      <w:proofErr w:type="spellEnd"/>
      <w:r w:rsidR="4C2B5D1A" w:rsidRPr="4790DFFC">
        <w:rPr>
          <w:color w:val="2E2E2E"/>
          <w:lang w:val="en-GB"/>
        </w:rPr>
        <w:t xml:space="preserve">, </w:t>
      </w:r>
      <w:r w:rsidR="09D9A305" w:rsidRPr="4790DFFC">
        <w:rPr>
          <w:color w:val="2E2E2E"/>
          <w:lang w:val="en-GB"/>
        </w:rPr>
        <w:t xml:space="preserve"> therefore</w:t>
      </w:r>
      <w:proofErr w:type="gramEnd"/>
      <w:r w:rsidR="09D9A305" w:rsidRPr="4790DFFC">
        <w:rPr>
          <w:color w:val="2E2E2E"/>
          <w:lang w:val="en-GB"/>
        </w:rPr>
        <w:t xml:space="preserve"> less </w:t>
      </w:r>
      <w:proofErr w:type="spellStart"/>
      <w:r w:rsidR="09D9A305" w:rsidRPr="4790DFFC">
        <w:rPr>
          <w:color w:val="2E2E2E"/>
          <w:lang w:val="en-GB"/>
        </w:rPr>
        <w:t>ofi</w:t>
      </w:r>
      <w:proofErr w:type="spellEnd"/>
      <w:r w:rsidR="09D9A305" w:rsidRPr="4790DFFC">
        <w:rPr>
          <w:color w:val="2E2E2E"/>
          <w:lang w:val="en-GB"/>
        </w:rPr>
        <w:t xml:space="preserve"> and preventability</w:t>
      </w:r>
      <w:r w:rsidR="6D5D1CA3" w:rsidRPr="4790DFFC">
        <w:rPr>
          <w:color w:val="2E2E2E"/>
          <w:lang w:val="en-GB"/>
        </w:rPr>
        <w:t>?</w:t>
      </w:r>
    </w:p>
    <w:p w14:paraId="3A88DF72" w14:textId="2554EE97" w:rsidR="4790DFFC" w:rsidRDefault="4790DFFC" w:rsidP="4790DFFC">
      <w:pPr>
        <w:pStyle w:val="Brdtext1"/>
        <w:rPr>
          <w:color w:val="2E2E2E"/>
          <w:lang w:val="en-GB"/>
        </w:rPr>
      </w:pPr>
    </w:p>
    <w:p w14:paraId="4AA8128D" w14:textId="754A3D76" w:rsidR="4790DFFC" w:rsidRDefault="4790DFFC" w:rsidP="4790DFFC">
      <w:pPr>
        <w:pStyle w:val="Brdtext1"/>
        <w:rPr>
          <w:color w:val="2E2E2E"/>
          <w:lang w:val="en-GB"/>
        </w:rPr>
      </w:pPr>
    </w:p>
    <w:p w14:paraId="3CEE32FD" w14:textId="5C4FC2F7" w:rsidR="1B06C654" w:rsidRPr="003F7195" w:rsidRDefault="00000000" w:rsidP="71BBE52F">
      <w:pPr>
        <w:pStyle w:val="Brdtext1"/>
        <w:rPr>
          <w:bCs w:val="0"/>
          <w:color w:val="2E2E2E"/>
          <w:lang w:val="en-GB"/>
        </w:rPr>
      </w:pPr>
      <w:hyperlink r:id="rId31">
        <w:r w:rsidR="1B06C654" w:rsidRPr="4790DFFC">
          <w:rPr>
            <w:rStyle w:val="Hyperlnk"/>
            <w:lang w:val="en-GB"/>
          </w:rPr>
          <w:t>Unexpected contribution of moderate traumatic brain injury to death after major trauma - PubMed (ki.se)</w:t>
        </w:r>
      </w:hyperlink>
      <w:r w:rsidR="1B06C654" w:rsidRPr="4790DFFC">
        <w:rPr>
          <w:color w:val="2E2E2E"/>
          <w:lang w:val="en-GB"/>
        </w:rPr>
        <w:t xml:space="preserve"> - TBI is an independent predictor of mortality in multisystem </w:t>
      </w:r>
      <w:proofErr w:type="gramStart"/>
      <w:r w:rsidR="1B06C654" w:rsidRPr="4790DFFC">
        <w:rPr>
          <w:color w:val="2E2E2E"/>
          <w:lang w:val="en-GB"/>
        </w:rPr>
        <w:t>trauma</w:t>
      </w:r>
      <w:proofErr w:type="gramEnd"/>
      <w:r w:rsidR="1B06C654" w:rsidRPr="4790DFFC">
        <w:rPr>
          <w:color w:val="2E2E2E"/>
          <w:lang w:val="en-GB"/>
        </w:rPr>
        <w:t xml:space="preserve"> </w:t>
      </w:r>
    </w:p>
    <w:p w14:paraId="25B30C69" w14:textId="63FAB8A4" w:rsidR="33164B6E" w:rsidRPr="003F7195" w:rsidRDefault="00000000" w:rsidP="71BBE52F">
      <w:pPr>
        <w:pStyle w:val="Brdtext1"/>
        <w:rPr>
          <w:lang w:val="en-GB"/>
        </w:rPr>
      </w:pPr>
      <w:hyperlink r:id="rId32">
        <w:r w:rsidR="33164B6E" w:rsidRPr="003F7195">
          <w:rPr>
            <w:rStyle w:val="Hyperlnk"/>
            <w:lang w:val="en-GB"/>
          </w:rPr>
          <w:t>Risk-adjusted mortality in severely injured adult trauma patients in Sweden - PubMed (ki.se)</w:t>
        </w:r>
      </w:hyperlink>
    </w:p>
    <w:p w14:paraId="3205F9CE" w14:textId="188D6FAF" w:rsidR="71BBE52F" w:rsidRPr="003F7195" w:rsidRDefault="71BBE52F" w:rsidP="71BBE52F">
      <w:pPr>
        <w:pStyle w:val="Brdtext1"/>
        <w:rPr>
          <w:lang w:val="en-GB"/>
        </w:rPr>
      </w:pPr>
    </w:p>
    <w:p w14:paraId="09FF63F9" w14:textId="167C048F" w:rsidR="277BCB77" w:rsidRPr="003F7195" w:rsidRDefault="00000000" w:rsidP="71BBE52F">
      <w:pPr>
        <w:pStyle w:val="Brdtext1"/>
        <w:rPr>
          <w:lang w:val="en-GB"/>
        </w:rPr>
      </w:pPr>
      <w:hyperlink r:id="rId33">
        <w:r w:rsidR="277BCB77" w:rsidRPr="003F7195">
          <w:rPr>
            <w:rStyle w:val="Hyperlnk"/>
            <w:lang w:val="en-GB"/>
          </w:rPr>
          <w:t>Simultaneous multisystem surgery: An important capability for the civilian trauma hospital - PubMed (ki.se)</w:t>
        </w:r>
      </w:hyperlink>
    </w:p>
    <w:p w14:paraId="3BFCAAED" w14:textId="412621F6" w:rsidR="71BBE52F" w:rsidRPr="003F7195" w:rsidRDefault="71BBE52F" w:rsidP="71BBE52F">
      <w:pPr>
        <w:pStyle w:val="Brdtext1"/>
        <w:rPr>
          <w:lang w:val="en-GB"/>
        </w:rPr>
      </w:pPr>
    </w:p>
    <w:p w14:paraId="18B147F1" w14:textId="7F29E45A" w:rsidR="277BCB77" w:rsidRPr="003F7195" w:rsidRDefault="00000000" w:rsidP="71BBE52F">
      <w:pPr>
        <w:pStyle w:val="Brdtext1"/>
        <w:rPr>
          <w:lang w:val="en-GB"/>
        </w:rPr>
      </w:pPr>
      <w:hyperlink r:id="rId34">
        <w:r w:rsidR="277BCB77" w:rsidRPr="003F7195">
          <w:rPr>
            <w:rStyle w:val="Hyperlnk"/>
            <w:lang w:val="en-GB"/>
          </w:rPr>
          <w:t>Timing of surgery after multisystem injury with traumatic brain injury: effect on neuropsychological and functional outcome - PubMed (ki.se)</w:t>
        </w:r>
      </w:hyperlink>
    </w:p>
    <w:p w14:paraId="1507E1D3" w14:textId="7E257CCD" w:rsidR="71BBE52F" w:rsidRPr="003F7195" w:rsidRDefault="71BBE52F" w:rsidP="71BBE52F">
      <w:pPr>
        <w:pStyle w:val="Brdtext1"/>
        <w:rPr>
          <w:lang w:val="en-GB"/>
        </w:rPr>
      </w:pPr>
    </w:p>
    <w:p w14:paraId="3E711E92" w14:textId="561CEAA7" w:rsidR="69B530EF" w:rsidRPr="003F7195" w:rsidRDefault="00000000" w:rsidP="71BBE52F">
      <w:pPr>
        <w:pStyle w:val="Brdtext1"/>
        <w:rPr>
          <w:lang w:val="en-GB"/>
        </w:rPr>
      </w:pPr>
      <w:hyperlink r:id="rId35">
        <w:r w:rsidR="69B530EF" w:rsidRPr="003F7195">
          <w:rPr>
            <w:rStyle w:val="Hyperlnk"/>
            <w:lang w:val="en-GB"/>
          </w:rPr>
          <w:t>Emergency department management of traumatic brain injuries: A resource tiered review - PubMed (ki.se)</w:t>
        </w:r>
      </w:hyperlink>
    </w:p>
    <w:p w14:paraId="5280C4BA" w14:textId="37BB1403" w:rsidR="71BBE52F" w:rsidRPr="003F7195" w:rsidRDefault="71BBE52F" w:rsidP="71BBE52F">
      <w:pPr>
        <w:pStyle w:val="Brdtext1"/>
        <w:rPr>
          <w:i/>
          <w:iCs/>
          <w:lang w:val="en-GB"/>
        </w:rPr>
      </w:pPr>
    </w:p>
    <w:p w14:paraId="5B23AAAB" w14:textId="5342A375" w:rsidR="30F9E05E" w:rsidRPr="003F7195" w:rsidRDefault="00000000" w:rsidP="71BBE52F">
      <w:pPr>
        <w:pStyle w:val="Brdtext1"/>
        <w:rPr>
          <w:i/>
          <w:iCs/>
          <w:lang w:val="en-GB"/>
        </w:rPr>
      </w:pPr>
      <w:hyperlink r:id="rId36">
        <w:r w:rsidR="30F9E05E" w:rsidRPr="003F7195">
          <w:rPr>
            <w:rStyle w:val="Hyperlnk"/>
            <w:i/>
            <w:iCs/>
            <w:lang w:val="en-GB"/>
          </w:rPr>
          <w:t>The catecholamine response to multisystem trauma - PubMed (ki.se)</w:t>
        </w:r>
      </w:hyperlink>
      <w:r w:rsidR="30F9E05E" w:rsidRPr="003F7195">
        <w:rPr>
          <w:i/>
          <w:iCs/>
          <w:lang w:val="en-GB"/>
        </w:rPr>
        <w:t xml:space="preserve"> </w:t>
      </w:r>
    </w:p>
    <w:p w14:paraId="14C715E4" w14:textId="77777777" w:rsidR="00BC5206" w:rsidRPr="003F7195" w:rsidRDefault="00BC5206" w:rsidP="71BBE52F">
      <w:pPr>
        <w:pStyle w:val="Brdtext1"/>
        <w:rPr>
          <w:b/>
          <w:lang w:val="en-GB"/>
        </w:rPr>
      </w:pPr>
    </w:p>
    <w:p w14:paraId="44FE1B91" w14:textId="1F70CCA0" w:rsidR="3E050913" w:rsidRPr="003F7195" w:rsidRDefault="00000000" w:rsidP="71BBE52F">
      <w:pPr>
        <w:pStyle w:val="Brdtext1"/>
        <w:rPr>
          <w:lang w:val="en-GB"/>
        </w:rPr>
      </w:pPr>
      <w:hyperlink r:id="rId37">
        <w:r w:rsidR="3E050913" w:rsidRPr="003F7195">
          <w:rPr>
            <w:rStyle w:val="Hyperlnk"/>
            <w:lang w:val="en-GB"/>
          </w:rPr>
          <w:t xml:space="preserve">Risk Factors and Neurological Outcomes Associated </w:t>
        </w:r>
        <w:proofErr w:type="gramStart"/>
        <w:r w:rsidR="3E050913" w:rsidRPr="003F7195">
          <w:rPr>
            <w:rStyle w:val="Hyperlnk"/>
            <w:lang w:val="en-GB"/>
          </w:rPr>
          <w:t>With</w:t>
        </w:r>
        <w:proofErr w:type="gramEnd"/>
        <w:r w:rsidR="3E050913" w:rsidRPr="003F7195">
          <w:rPr>
            <w:rStyle w:val="Hyperlnk"/>
            <w:lang w:val="en-GB"/>
          </w:rPr>
          <w:t xml:space="preserve"> Circulatory Shock After Moderate-Severe Traumatic Brain Injury: A TRACK-TBI Study - PubMed (ki.se)</w:t>
        </w:r>
      </w:hyperlink>
    </w:p>
    <w:p w14:paraId="684B81CD" w14:textId="00BA7C16" w:rsidR="00834926" w:rsidRPr="003F7195" w:rsidRDefault="00BC5206" w:rsidP="00BC5206">
      <w:pPr>
        <w:pStyle w:val="Rubrik1"/>
        <w:rPr>
          <w:lang w:val="en-GB"/>
        </w:rPr>
      </w:pPr>
      <w:r w:rsidRPr="003F7195">
        <w:rPr>
          <w:lang w:val="en-GB"/>
        </w:rPr>
        <w:lastRenderedPageBreak/>
        <w:t xml:space="preserve">References </w:t>
      </w:r>
      <w:r w:rsidR="005749C8" w:rsidRPr="003F7195">
        <w:rPr>
          <w:lang w:val="en-GB"/>
        </w:rPr>
        <w:t xml:space="preserve"> </w:t>
      </w:r>
    </w:p>
    <w:p w14:paraId="62F67B96" w14:textId="7A5BEF94" w:rsidR="71BBE52F" w:rsidRPr="003F7195" w:rsidRDefault="71BBE52F" w:rsidP="71BBE52F">
      <w:pPr>
        <w:rPr>
          <w:lang w:val="en-GB"/>
        </w:rPr>
      </w:pPr>
    </w:p>
    <w:p w14:paraId="746CB6FA" w14:textId="77777777" w:rsidR="00604435" w:rsidRPr="00604435" w:rsidRDefault="00983EED" w:rsidP="00604435">
      <w:pPr>
        <w:pStyle w:val="Litteraturfrteckning"/>
        <w:rPr>
          <w:lang w:val="en-GB"/>
        </w:rPr>
      </w:pPr>
      <w:r w:rsidRPr="003F7195">
        <w:rPr>
          <w:lang w:val="en-GB"/>
        </w:rPr>
        <w:fldChar w:fldCharType="begin"/>
      </w:r>
      <w:r w:rsidR="00604435">
        <w:rPr>
          <w:lang w:val="en-GB"/>
        </w:rPr>
        <w:instrText xml:space="preserve"> ADDIN ZOTERO_BIBL {"uncited":[],"omitted":[],"custom":[]} CSL_BIBLIOGRAPHY </w:instrText>
      </w:r>
      <w:r w:rsidRPr="003F7195">
        <w:rPr>
          <w:lang w:val="en-GB"/>
        </w:rPr>
        <w:fldChar w:fldCharType="separate"/>
      </w:r>
      <w:r w:rsidR="00604435" w:rsidRPr="00604435">
        <w:rPr>
          <w:lang w:val="en-GB"/>
        </w:rPr>
        <w:t>1.</w:t>
      </w:r>
      <w:r w:rsidR="00604435" w:rsidRPr="00604435">
        <w:rPr>
          <w:lang w:val="en-GB"/>
        </w:rPr>
        <w:tab/>
        <w:t>Injuries and violence [Internet]. [cited 2023 Feb 2]. Available from: https://www.who.int/news-room/fact-sheets/detail/injuries-and-violence</w:t>
      </w:r>
    </w:p>
    <w:p w14:paraId="09B494A7" w14:textId="77777777" w:rsidR="00604435" w:rsidRPr="00604435" w:rsidRDefault="00604435" w:rsidP="00604435">
      <w:pPr>
        <w:pStyle w:val="Litteraturfrteckning"/>
        <w:rPr>
          <w:lang w:val="en-GB"/>
        </w:rPr>
      </w:pPr>
      <w:r w:rsidRPr="00604435">
        <w:t>2.</w:t>
      </w:r>
      <w:r w:rsidRPr="00604435">
        <w:tab/>
        <w:t xml:space="preserve">årsrapport | Sökresultat | SweTrau [Internet]. 2022 [cited 2023 Mar 3]. </w:t>
      </w:r>
      <w:r w:rsidRPr="00604435">
        <w:rPr>
          <w:lang w:val="en-GB"/>
        </w:rPr>
        <w:t>Available from: https://rcsyd.se/swetrau/?s=%C3%A5rsrapport</w:t>
      </w:r>
    </w:p>
    <w:p w14:paraId="6FB779A5" w14:textId="77777777" w:rsidR="00604435" w:rsidRPr="00604435" w:rsidRDefault="00604435" w:rsidP="00604435">
      <w:pPr>
        <w:pStyle w:val="Litteraturfrteckning"/>
        <w:rPr>
          <w:lang w:val="en-GB"/>
        </w:rPr>
      </w:pPr>
      <w:r w:rsidRPr="00604435">
        <w:rPr>
          <w:lang w:val="en-GB"/>
        </w:rPr>
        <w:t>3.</w:t>
      </w:r>
      <w:r w:rsidRPr="00604435">
        <w:rPr>
          <w:lang w:val="en-GB"/>
        </w:rPr>
        <w:tab/>
        <w:t>Santos CD. Student Course Manual ATLS ® Advanced Trauma Life Support. ATLS 10th Ed [Internet]. 2018 Jan 1 [cited 2023 Feb 23]; Available from: https://www.academia.edu/39781997/Student_Course_Manual_ATLS_Advanced_Trauma_Life_Support</w:t>
      </w:r>
    </w:p>
    <w:p w14:paraId="6CC2AADF" w14:textId="77777777" w:rsidR="00604435" w:rsidRPr="00604435" w:rsidRDefault="00604435" w:rsidP="00604435">
      <w:pPr>
        <w:pStyle w:val="Litteraturfrteckning"/>
        <w:rPr>
          <w:lang w:val="en-GB"/>
        </w:rPr>
      </w:pPr>
      <w:r w:rsidRPr="00604435">
        <w:rPr>
          <w:lang w:val="en-GB"/>
        </w:rPr>
        <w:t>4.</w:t>
      </w:r>
      <w:r w:rsidRPr="00604435">
        <w:rPr>
          <w:lang w:val="en-GB"/>
        </w:rPr>
        <w:tab/>
        <w:t xml:space="preserve">Ghorbani P, Falkén M, Riddez L, Sundelöf M, Oldner A, Strömmer L. Clinical review is essential to evaluate 30-day mortality after trauma. Scand J Trauma Resusc Emerg Med. 2014 Mar 13;22:18. </w:t>
      </w:r>
    </w:p>
    <w:p w14:paraId="032217A4" w14:textId="77777777" w:rsidR="00604435" w:rsidRPr="00604435" w:rsidRDefault="00604435" w:rsidP="00604435">
      <w:pPr>
        <w:pStyle w:val="Litteraturfrteckning"/>
        <w:rPr>
          <w:lang w:val="en-GB"/>
        </w:rPr>
      </w:pPr>
      <w:r w:rsidRPr="00604435">
        <w:rPr>
          <w:lang w:val="en-GB"/>
        </w:rPr>
        <w:t>5.</w:t>
      </w:r>
      <w:r w:rsidRPr="00604435">
        <w:rPr>
          <w:lang w:val="en-GB"/>
        </w:rPr>
        <w:tab/>
        <w:t xml:space="preserve">Roy N, Kizhakke Veetil D, Khajanchi MU, Kumar V, Solomon H, Kamble J, et al. Learning from 2523 trauma deaths in India- opportunities to prevent in-hospital deaths. BMC Health Serv Res. 2017 Feb 16;17:142. </w:t>
      </w:r>
    </w:p>
    <w:p w14:paraId="4DF18DF9" w14:textId="77777777" w:rsidR="00604435" w:rsidRPr="00604435" w:rsidRDefault="00604435" w:rsidP="00604435">
      <w:pPr>
        <w:pStyle w:val="Litteraturfrteckning"/>
        <w:rPr>
          <w:lang w:val="en-GB"/>
        </w:rPr>
      </w:pPr>
      <w:r w:rsidRPr="00604435">
        <w:rPr>
          <w:lang w:val="en-GB"/>
        </w:rPr>
        <w:t>6.</w:t>
      </w:r>
      <w:r w:rsidRPr="00604435">
        <w:rPr>
          <w:lang w:val="en-GB"/>
        </w:rPr>
        <w:tab/>
        <w:t xml:space="preserve">Chiara O, Cimbanassi S, Pitidis A, Vesconi S. Preventable trauma deaths: from panel review to population based-studies. World J Emerg Surg. 2006 Apr 11;1:12. </w:t>
      </w:r>
    </w:p>
    <w:p w14:paraId="46E0676B" w14:textId="77777777" w:rsidR="00604435" w:rsidRPr="00604435" w:rsidRDefault="00604435" w:rsidP="00604435">
      <w:pPr>
        <w:pStyle w:val="Litteraturfrteckning"/>
        <w:rPr>
          <w:lang w:val="en-GB"/>
        </w:rPr>
      </w:pPr>
      <w:r w:rsidRPr="00604435">
        <w:rPr>
          <w:lang w:val="en-GB"/>
        </w:rPr>
        <w:t>7.</w:t>
      </w:r>
      <w:r w:rsidRPr="00604435">
        <w:rPr>
          <w:lang w:val="en-GB"/>
        </w:rPr>
        <w:tab/>
        <w:t xml:space="preserve">Gennarelli TA, Wodzin E. AIS 2005: A contemporary injury scale. Injury. 2006 Dec 1;37(12):1083–91. </w:t>
      </w:r>
    </w:p>
    <w:p w14:paraId="29EC5C2C" w14:textId="77777777" w:rsidR="00604435" w:rsidRPr="00604435" w:rsidRDefault="00604435" w:rsidP="00604435">
      <w:pPr>
        <w:pStyle w:val="Litteraturfrteckning"/>
        <w:rPr>
          <w:lang w:val="en-GB"/>
        </w:rPr>
      </w:pPr>
      <w:r w:rsidRPr="00604435">
        <w:rPr>
          <w:lang w:val="en-GB"/>
        </w:rPr>
        <w:t>8.</w:t>
      </w:r>
      <w:r w:rsidRPr="00604435">
        <w:rPr>
          <w:lang w:val="en-GB"/>
        </w:rPr>
        <w:tab/>
        <w:t>The Abbreviated Injury Scale [Internet]. https://cochranfirm.com/new-orleans/. [cited 2023 Feb 2]. Available from: https://cochranfirm.com/new-orleans/injury-scale/</w:t>
      </w:r>
    </w:p>
    <w:p w14:paraId="6B98D7D4" w14:textId="77777777" w:rsidR="00604435" w:rsidRPr="00604435" w:rsidRDefault="00604435" w:rsidP="00604435">
      <w:pPr>
        <w:pStyle w:val="Litteraturfrteckning"/>
        <w:rPr>
          <w:lang w:val="en-GB"/>
        </w:rPr>
      </w:pPr>
      <w:r w:rsidRPr="00604435">
        <w:rPr>
          <w:lang w:val="en-GB"/>
        </w:rPr>
        <w:t>9.</w:t>
      </w:r>
      <w:r w:rsidRPr="00604435">
        <w:rPr>
          <w:lang w:val="en-GB"/>
        </w:rPr>
        <w:tab/>
        <w:t xml:space="preserve">Blackmore AR, Leonard J, Madayag R, Bourg PW. Using the Trauma Quality Improvement Program Metrics Data to Enhance Clinical Practice. J Trauma Nurs. 2019 May;26(3):121–7. </w:t>
      </w:r>
    </w:p>
    <w:p w14:paraId="619CC3AB" w14:textId="77777777" w:rsidR="00604435" w:rsidRPr="00604435" w:rsidRDefault="00604435" w:rsidP="00604435">
      <w:pPr>
        <w:pStyle w:val="Litteraturfrteckning"/>
        <w:rPr>
          <w:lang w:val="en-GB"/>
        </w:rPr>
      </w:pPr>
      <w:r w:rsidRPr="00604435">
        <w:rPr>
          <w:lang w:val="en-GB"/>
        </w:rPr>
        <w:t>10.</w:t>
      </w:r>
      <w:r w:rsidRPr="00604435">
        <w:rPr>
          <w:lang w:val="en-GB"/>
        </w:rPr>
        <w:tab/>
        <w:t xml:space="preserve">Choi J, Carlos G, Nassar AK, Knowlton LM, Spain DA. The impact of trauma systems on patient outcomes. Curr Probl Surg. 2021 Jan 1;58(1):100840. </w:t>
      </w:r>
    </w:p>
    <w:p w14:paraId="560B6770" w14:textId="77777777" w:rsidR="00604435" w:rsidRPr="00604435" w:rsidRDefault="00604435" w:rsidP="00604435">
      <w:pPr>
        <w:pStyle w:val="Litteraturfrteckning"/>
        <w:rPr>
          <w:lang w:val="en-GB"/>
        </w:rPr>
      </w:pPr>
      <w:r w:rsidRPr="00604435">
        <w:rPr>
          <w:lang w:val="en-GB"/>
        </w:rPr>
        <w:t>11.</w:t>
      </w:r>
      <w:r w:rsidRPr="00604435">
        <w:rPr>
          <w:lang w:val="en-GB"/>
        </w:rPr>
        <w:tab/>
        <w:t>Innovation A for C. Trauma system [Internet]. Agency for Clinical Innovation. Agency for Clinical Innovation (ACI); 2014 [cited 2023 Jan 26]. Available from: https://aci.health.nsw.gov.au/networks/institute-of-trauma-and-injury-management/clinical/trauma_system</w:t>
      </w:r>
    </w:p>
    <w:p w14:paraId="0E8C183F" w14:textId="77777777" w:rsidR="00604435" w:rsidRPr="00604435" w:rsidRDefault="00604435" w:rsidP="00604435">
      <w:pPr>
        <w:pStyle w:val="Litteraturfrteckning"/>
        <w:rPr>
          <w:lang w:val="en-GB"/>
        </w:rPr>
      </w:pPr>
      <w:r w:rsidRPr="00604435">
        <w:rPr>
          <w:lang w:val="en-GB"/>
        </w:rPr>
        <w:t>12.</w:t>
      </w:r>
      <w:r w:rsidRPr="00604435">
        <w:rPr>
          <w:lang w:val="en-GB"/>
        </w:rPr>
        <w:tab/>
        <w:t>Trauma Center Levels Explained - American Trauma Society [Internet]. [cited 2023 Mar 7]. Available from: https://www.amtrauma.org/page/traumalevels</w:t>
      </w:r>
    </w:p>
    <w:p w14:paraId="2F8AD339" w14:textId="77777777" w:rsidR="00604435" w:rsidRPr="00604435" w:rsidRDefault="00604435" w:rsidP="00604435">
      <w:pPr>
        <w:pStyle w:val="Litteraturfrteckning"/>
        <w:rPr>
          <w:lang w:val="en-GB"/>
        </w:rPr>
      </w:pPr>
      <w:r w:rsidRPr="00604435">
        <w:rPr>
          <w:lang w:val="en-GB"/>
        </w:rPr>
        <w:t>13.</w:t>
      </w:r>
      <w:r w:rsidRPr="00604435">
        <w:rPr>
          <w:lang w:val="en-GB"/>
        </w:rPr>
        <w:tab/>
        <w:t>Darnell T. What is a Level 1 trauma center? [Internet]. https://www.atlantanewsfirst.com. [cited 2023 Mar 12]. Available from: https://www.atlantanewsfirst.com/2022/09/01/what-is-level-1-trauma-center/</w:t>
      </w:r>
    </w:p>
    <w:p w14:paraId="7BD5FD3B" w14:textId="77777777" w:rsidR="00604435" w:rsidRPr="00604435" w:rsidRDefault="00604435" w:rsidP="00604435">
      <w:pPr>
        <w:pStyle w:val="Litteraturfrteckning"/>
        <w:rPr>
          <w:lang w:val="en-GB"/>
        </w:rPr>
      </w:pPr>
      <w:r w:rsidRPr="00604435">
        <w:rPr>
          <w:lang w:val="en-GB"/>
        </w:rPr>
        <w:lastRenderedPageBreak/>
        <w:t>14.</w:t>
      </w:r>
      <w:r w:rsidRPr="00604435">
        <w:rPr>
          <w:lang w:val="en-GB"/>
        </w:rPr>
        <w:tab/>
        <w:t>Analysis of Preventable Trauma Deaths and Opportunities for Trauma Care Improvement in Utah [Internet]. [cited 2023 Jan 30]. Available from: https://oce-ovid-com.proxy.kib.ki.se/article/00005373-201104000-00032/HTML</w:t>
      </w:r>
    </w:p>
    <w:p w14:paraId="5B60C43B" w14:textId="77777777" w:rsidR="00604435" w:rsidRPr="00604435" w:rsidRDefault="00604435" w:rsidP="00604435">
      <w:pPr>
        <w:pStyle w:val="Litteraturfrteckning"/>
        <w:rPr>
          <w:lang w:val="en-GB"/>
        </w:rPr>
      </w:pPr>
      <w:r w:rsidRPr="00604435">
        <w:t>15.</w:t>
      </w:r>
      <w:r w:rsidRPr="00604435">
        <w:tab/>
        <w:t xml:space="preserve">Förtydligad definition av variabeln ”Genomförd dödsfallsanalys” | SweTrau [Internet]. </w:t>
      </w:r>
      <w:r w:rsidRPr="00604435">
        <w:rPr>
          <w:lang w:val="en-GB"/>
        </w:rPr>
        <w:t>[cited 2023 Jan 19]. Available from: https://rcsyd.se/swetrau/blog/nyheter/fortydligad-definition-av-variabeln-genomford-dodsfallsanalys</w:t>
      </w:r>
    </w:p>
    <w:p w14:paraId="2A54F8C1" w14:textId="77777777" w:rsidR="00604435" w:rsidRPr="00604435" w:rsidRDefault="00604435" w:rsidP="00604435">
      <w:pPr>
        <w:pStyle w:val="Litteraturfrteckning"/>
        <w:rPr>
          <w:lang w:val="en-GB"/>
        </w:rPr>
      </w:pPr>
      <w:r w:rsidRPr="00604435">
        <w:rPr>
          <w:lang w:val="en-GB"/>
        </w:rPr>
        <w:t>16.</w:t>
      </w:r>
      <w:r w:rsidRPr="00604435">
        <w:rPr>
          <w:lang w:val="en-GB"/>
        </w:rPr>
        <w:tab/>
        <w:t xml:space="preserve">Bixby S, Torres D. TRAUMA PERFORMANCE IMPROVEMENT PLAN 2016. </w:t>
      </w:r>
    </w:p>
    <w:p w14:paraId="18D7DE7B" w14:textId="77777777" w:rsidR="00604435" w:rsidRPr="00604435" w:rsidRDefault="00604435" w:rsidP="00604435">
      <w:pPr>
        <w:pStyle w:val="Litteraturfrteckning"/>
        <w:rPr>
          <w:lang w:val="en-GB"/>
        </w:rPr>
      </w:pPr>
      <w:r w:rsidRPr="00604435">
        <w:rPr>
          <w:lang w:val="en-GB"/>
        </w:rPr>
        <w:t>17.</w:t>
      </w:r>
      <w:r w:rsidRPr="00604435">
        <w:rPr>
          <w:lang w:val="en-GB"/>
        </w:rPr>
        <w:tab/>
        <w:t xml:space="preserve">Heim C, Cole E, West A, Tai N, Brohi K. Survival prediction algorithms miss significant opportunities for improvement if used for case selection in trauma quality improvement programs. Injury. 2016 Sep 1;47(9):1960–5. </w:t>
      </w:r>
    </w:p>
    <w:p w14:paraId="2C7ECA69" w14:textId="77777777" w:rsidR="00604435" w:rsidRPr="00604435" w:rsidRDefault="00604435" w:rsidP="00604435">
      <w:pPr>
        <w:pStyle w:val="Litteraturfrteckning"/>
        <w:rPr>
          <w:lang w:val="en-GB"/>
        </w:rPr>
      </w:pPr>
      <w:r w:rsidRPr="00604435">
        <w:rPr>
          <w:lang w:val="en-GB"/>
        </w:rPr>
        <w:t>18.</w:t>
      </w:r>
      <w:r w:rsidRPr="00604435">
        <w:rPr>
          <w:lang w:val="en-GB"/>
        </w:rPr>
        <w:tab/>
        <w:t xml:space="preserve">Teixeira PGR, Inaba K, Hadjizacharia P, Brown C, Salim A, Rhee P, et al. Preventable or Potentially Preventable Mortality at a Mature Trauma Center. J Trauma Inj Infect Crit Care. 2007 Dec;63(6):1338–47. </w:t>
      </w:r>
    </w:p>
    <w:p w14:paraId="1727DAB0" w14:textId="77777777" w:rsidR="00604435" w:rsidRPr="00604435" w:rsidRDefault="00604435" w:rsidP="00604435">
      <w:pPr>
        <w:pStyle w:val="Litteraturfrteckning"/>
        <w:rPr>
          <w:lang w:val="en-GB"/>
        </w:rPr>
      </w:pPr>
      <w:r w:rsidRPr="00604435">
        <w:rPr>
          <w:lang w:val="en-GB"/>
        </w:rPr>
        <w:t>19.</w:t>
      </w:r>
      <w:r w:rsidRPr="00604435">
        <w:rPr>
          <w:lang w:val="en-GB"/>
        </w:rPr>
        <w:tab/>
        <w:t xml:space="preserve">Jiang HY, MacLean A, Yoon J, Hughes S, Kim MJ, Anantha RV, et al. Evaluation of trauma resources in rural northern Alberta identifies opportunities for improvement. Can J Surg. 2020 Oct;63(5):E383–90. </w:t>
      </w:r>
    </w:p>
    <w:p w14:paraId="6EFD62C8" w14:textId="77777777" w:rsidR="00604435" w:rsidRPr="00604435" w:rsidRDefault="00604435" w:rsidP="00604435">
      <w:pPr>
        <w:pStyle w:val="Litteraturfrteckning"/>
        <w:rPr>
          <w:lang w:val="en-GB"/>
        </w:rPr>
      </w:pPr>
      <w:r w:rsidRPr="00604435">
        <w:rPr>
          <w:lang w:val="en-GB"/>
        </w:rPr>
        <w:t>20.</w:t>
      </w:r>
      <w:r w:rsidRPr="00604435">
        <w:rPr>
          <w:lang w:val="en-GB"/>
        </w:rPr>
        <w:tab/>
        <w:t xml:space="preserve">Jeppesen E, Iversen VV, Hansen IS, Reierth E, Wisborg T. Trauma research in the Nordic countries, 1995–2018 – a systematic review. Scand J Trauma Resusc Emerg Med. 2020 Mar 12;28(1):20. </w:t>
      </w:r>
    </w:p>
    <w:p w14:paraId="09C3927D" w14:textId="77777777" w:rsidR="00604435" w:rsidRPr="00604435" w:rsidRDefault="00604435" w:rsidP="00604435">
      <w:pPr>
        <w:pStyle w:val="Litteraturfrteckning"/>
        <w:rPr>
          <w:lang w:val="en-GB"/>
        </w:rPr>
      </w:pPr>
      <w:r w:rsidRPr="00604435">
        <w:rPr>
          <w:lang w:val="en-GB"/>
        </w:rPr>
        <w:t>21.</w:t>
      </w:r>
      <w:r w:rsidRPr="00604435">
        <w:rPr>
          <w:lang w:val="en-GB"/>
        </w:rPr>
        <w:tab/>
        <w:t xml:space="preserve">Strömmer L, Lundgren F, Ghorbani P, Troëng T. Risk-adjusted mortality in severely injured adult trauma patients in Sweden. BJS Open. 2022 Apr 1;6(2):zrac017. </w:t>
      </w:r>
    </w:p>
    <w:p w14:paraId="2ED77464" w14:textId="77777777" w:rsidR="00604435" w:rsidRPr="00604435" w:rsidRDefault="00604435" w:rsidP="00604435">
      <w:pPr>
        <w:pStyle w:val="Litteraturfrteckning"/>
      </w:pPr>
      <w:r w:rsidRPr="00604435">
        <w:rPr>
          <w:lang w:val="en-GB"/>
        </w:rPr>
        <w:t>22.</w:t>
      </w:r>
      <w:r w:rsidRPr="00604435">
        <w:rPr>
          <w:lang w:val="en-GB"/>
        </w:rPr>
        <w:tab/>
        <w:t xml:space="preserve">Steinvik T, Raatiniemi L, Mogensen B, Steingrímsdóttir GB, Beer T, Eriksson A, et al. Epidemiology of trauma in the subarctic regions of the Nordic countries. </w:t>
      </w:r>
      <w:r w:rsidRPr="00604435">
        <w:t xml:space="preserve">BMC Emerg Med. 2022 Jan 11;22(1):7. </w:t>
      </w:r>
    </w:p>
    <w:p w14:paraId="1A98F5E6" w14:textId="77777777" w:rsidR="00604435" w:rsidRPr="00604435" w:rsidRDefault="00604435" w:rsidP="00604435">
      <w:pPr>
        <w:pStyle w:val="Litteraturfrteckning"/>
        <w:rPr>
          <w:lang w:val="en-GB"/>
        </w:rPr>
      </w:pPr>
      <w:r w:rsidRPr="00604435">
        <w:t>23.</w:t>
      </w:r>
      <w:r w:rsidRPr="00604435">
        <w:tab/>
        <w:t xml:space="preserve">Välkommen till Traumacentrum Karolinska [Internet]. [cited 2023 Jan 18]. </w:t>
      </w:r>
      <w:r w:rsidRPr="00604435">
        <w:rPr>
          <w:lang w:val="en-GB"/>
        </w:rPr>
        <w:t>Available from: https://www.karolinska.se/for-vardgivare/tema-akut-och-reparativ-medicin/trauma-akutkirurgi-och-ortopedi2/traumacentrum-karolinska-tck/</w:t>
      </w:r>
    </w:p>
    <w:p w14:paraId="791E3CA9" w14:textId="77777777" w:rsidR="00604435" w:rsidRPr="00604435" w:rsidRDefault="00604435" w:rsidP="00604435">
      <w:pPr>
        <w:pStyle w:val="Litteraturfrteckning"/>
        <w:rPr>
          <w:lang w:val="en-GB"/>
        </w:rPr>
      </w:pPr>
      <w:r w:rsidRPr="00604435">
        <w:rPr>
          <w:lang w:val="en-GB"/>
        </w:rPr>
        <w:t>24.</w:t>
      </w:r>
      <w:r w:rsidRPr="00604435">
        <w:rPr>
          <w:lang w:val="en-GB"/>
        </w:rPr>
        <w:tab/>
        <w:t xml:space="preserve">O’Reilly D, Mahendran K, West A, Shirley P, Walsh M, Tai N. Opportunities for improvement in the management of patients who die from haemorrhage after trauma. Br J Surg. 2013 May 1;100(6):749–55. </w:t>
      </w:r>
    </w:p>
    <w:p w14:paraId="180A23DF" w14:textId="77777777" w:rsidR="00604435" w:rsidRPr="00604435" w:rsidRDefault="00604435" w:rsidP="00604435">
      <w:pPr>
        <w:pStyle w:val="Litteraturfrteckning"/>
        <w:rPr>
          <w:lang w:val="en-GB"/>
        </w:rPr>
      </w:pPr>
      <w:r w:rsidRPr="00604435">
        <w:rPr>
          <w:lang w:val="en-GB"/>
        </w:rPr>
        <w:t>25.</w:t>
      </w:r>
      <w:r w:rsidRPr="00604435">
        <w:rPr>
          <w:lang w:val="en-GB"/>
        </w:rPr>
        <w:tab/>
        <w:t xml:space="preserve">Matsumoto S, Jung K, Smith A, Coimbra R. Trauma center maturity measured by an analysis of preventable and potentially preventable deaths: there is always something to be learned…. Surg Today. 2018 Nov 1;48(11):1004–10. </w:t>
      </w:r>
    </w:p>
    <w:p w14:paraId="580EDAE2" w14:textId="77777777" w:rsidR="00604435" w:rsidRPr="00604435" w:rsidRDefault="00604435" w:rsidP="00604435">
      <w:pPr>
        <w:pStyle w:val="Litteraturfrteckning"/>
        <w:rPr>
          <w:lang w:val="en-GB"/>
        </w:rPr>
      </w:pPr>
      <w:r w:rsidRPr="00604435">
        <w:rPr>
          <w:lang w:val="en-GB"/>
        </w:rPr>
        <w:t>26.</w:t>
      </w:r>
      <w:r w:rsidRPr="00604435">
        <w:rPr>
          <w:lang w:val="en-GB"/>
        </w:rPr>
        <w:tab/>
        <w:t xml:space="preserve">Saltzherr TP, Wendt KW, Nieboer P, Nijsten MWN, Valk JP, Luitse JSK, et al. Preventability of trauma deaths in a Dutch Level-1 trauma centre. Injury. 2011 Sep 1;42(9):870–3. </w:t>
      </w:r>
    </w:p>
    <w:p w14:paraId="4CEFE4C5" w14:textId="77777777" w:rsidR="00604435" w:rsidRPr="00604435" w:rsidRDefault="00604435" w:rsidP="00604435">
      <w:pPr>
        <w:pStyle w:val="Litteraturfrteckning"/>
      </w:pPr>
      <w:r w:rsidRPr="00604435">
        <w:rPr>
          <w:lang w:val="en-GB"/>
        </w:rPr>
        <w:t>27.</w:t>
      </w:r>
      <w:r w:rsidRPr="00604435">
        <w:rPr>
          <w:lang w:val="en-GB"/>
        </w:rPr>
        <w:tab/>
        <w:t xml:space="preserve">Gruen RL, Jurkovich GJ, McIntyre LK, Foy HM, Maier RV. Patterns of Errors Contributing to Trauma Mortality: Lessons Learned From 2594 Deaths. </w:t>
      </w:r>
      <w:r w:rsidRPr="00604435">
        <w:t xml:space="preserve">Ann Surg. 2006 Sep;244(3):371–80. </w:t>
      </w:r>
    </w:p>
    <w:p w14:paraId="3F02909D" w14:textId="64BE9DA4" w:rsidR="005D6FA2" w:rsidRPr="003F7195" w:rsidRDefault="00983EED" w:rsidP="00FD7FA8">
      <w:pPr>
        <w:spacing w:after="0" w:line="360" w:lineRule="auto"/>
        <w:jc w:val="both"/>
        <w:rPr>
          <w:lang w:val="en-GB"/>
        </w:rPr>
      </w:pPr>
      <w:r w:rsidRPr="003F7195">
        <w:rPr>
          <w:lang w:val="en-GB"/>
        </w:rPr>
        <w:lastRenderedPageBreak/>
        <w:fldChar w:fldCharType="end"/>
      </w:r>
    </w:p>
    <w:sectPr w:rsidR="005D6FA2" w:rsidRPr="003F7195" w:rsidSect="00FB78FE">
      <w:footerReference w:type="default" r:id="rId38"/>
      <w:pgSz w:w="11907" w:h="16840" w:code="9"/>
      <w:pgMar w:top="1418" w:right="1418" w:bottom="1418" w:left="1418"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Maja Martos" w:date="2023-04-20T13:44:00Z" w:initials="MM">
    <w:p w14:paraId="116B32CD" w14:textId="77777777" w:rsidR="005950BC" w:rsidRDefault="005950BC" w:rsidP="008F5057">
      <w:pPr>
        <w:pStyle w:val="Kommentarer"/>
      </w:pPr>
      <w:r>
        <w:rPr>
          <w:rStyle w:val="Kommentarsreferens"/>
        </w:rPr>
        <w:annotationRef/>
      </w:r>
      <w:r>
        <w:t>Såg något nummer i Elias och Husseins projekt?</w:t>
      </w:r>
    </w:p>
  </w:comment>
  <w:comment w:id="2" w:author="Maja Martos" w:date="2023-04-20T22:57:00Z" w:initials="MM">
    <w:p w14:paraId="2EB2042C" w14:textId="77777777" w:rsidR="005019C1" w:rsidRDefault="005019C1" w:rsidP="008F5057">
      <w:pPr>
        <w:pStyle w:val="Kommentarer"/>
      </w:pPr>
      <w:r>
        <w:rPr>
          <w:rStyle w:val="Kommentarsreferens"/>
        </w:rPr>
        <w:annotationRef/>
      </w:r>
      <w:r>
        <w:t>In line with conseus that TBI is related to high mortality, but could also be explained by older patients</w:t>
      </w:r>
    </w:p>
  </w:comment>
  <w:comment w:id="3" w:author="Maja Martos" w:date="2023-04-20T22:55:00Z" w:initials="MM">
    <w:p w14:paraId="186C7F99" w14:textId="3418B7AD" w:rsidR="008212C0" w:rsidRDefault="008212C0" w:rsidP="008F5057">
      <w:pPr>
        <w:pStyle w:val="Kommentarer"/>
      </w:pPr>
      <w:r>
        <w:rPr>
          <w:rStyle w:val="Kommentarsreferens"/>
        </w:rPr>
        <w:annotationRef/>
      </w:r>
      <w:r>
        <w:t xml:space="preserve">Ev som kommentar under tabellen </w:t>
      </w:r>
    </w:p>
  </w:comment>
  <w:comment w:id="4" w:author="Maja Martos" w:date="2023-04-23T10:40:00Z" w:initials="MM">
    <w:p w14:paraId="1489BB9E" w14:textId="77777777" w:rsidR="002249B5" w:rsidRDefault="002249B5" w:rsidP="00B406F2">
      <w:pPr>
        <w:pStyle w:val="Kommentarer"/>
      </w:pPr>
      <w:r>
        <w:t xml:space="preserve">Försökte göra en ggplot-graf över 30-day survival och age. Något felmeddelande </w:t>
      </w:r>
    </w:p>
  </w:comment>
  <w:comment w:id="5" w:author="Maja Martos" w:date="2023-04-23T16:33:00Z" w:initials="MM">
    <w:p w14:paraId="4367FBE9" w14:textId="77777777" w:rsidR="00CA0ADC" w:rsidRDefault="00CA0ADC">
      <w:pPr>
        <w:pStyle w:val="Kommentarer"/>
      </w:pPr>
      <w:r>
        <w:rPr>
          <w:rStyle w:val="Kommentarsreferens"/>
        </w:rPr>
        <w:annotationRef/>
      </w:r>
      <w:r>
        <w:t>abstract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16B32CD" w15:done="0"/>
  <w15:commentEx w15:paraId="2EB2042C" w15:done="0"/>
  <w15:commentEx w15:paraId="186C7F99" w15:done="0"/>
  <w15:commentEx w15:paraId="1489BB9E" w15:done="0"/>
  <w15:commentEx w15:paraId="4367FBE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EBC045" w16cex:dateUtc="2023-04-20T11:44:00Z"/>
  <w16cex:commentExtensible w16cex:durableId="27EC41E8" w16cex:dateUtc="2023-04-20T20:57:00Z"/>
  <w16cex:commentExtensible w16cex:durableId="27EC4172" w16cex:dateUtc="2023-04-20T20:55:00Z"/>
  <w16cex:commentExtensible w16cex:durableId="20B91E4E" w16cex:dateUtc="2023-04-23T08:40:00Z"/>
  <w16cex:commentExtensible w16cex:durableId="27EFDC4F" w16cex:dateUtc="2023-04-23T14: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16B32CD" w16cid:durableId="27EBC045"/>
  <w16cid:commentId w16cid:paraId="2EB2042C" w16cid:durableId="27EC41E8"/>
  <w16cid:commentId w16cid:paraId="186C7F99" w16cid:durableId="27EC4172"/>
  <w16cid:commentId w16cid:paraId="1489BB9E" w16cid:durableId="20B91E4E"/>
  <w16cid:commentId w16cid:paraId="4367FBE9" w16cid:durableId="27EFDC4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164670" w14:textId="77777777" w:rsidR="00AD1AD1" w:rsidRDefault="00AD1AD1" w:rsidP="00CE6E4F">
      <w:pPr>
        <w:spacing w:after="0" w:line="240" w:lineRule="auto"/>
      </w:pPr>
      <w:r>
        <w:separator/>
      </w:r>
    </w:p>
  </w:endnote>
  <w:endnote w:type="continuationSeparator" w:id="0">
    <w:p w14:paraId="088BA0A8" w14:textId="77777777" w:rsidR="00AD1AD1" w:rsidRDefault="00AD1AD1" w:rsidP="00CE6E4F">
      <w:pPr>
        <w:spacing w:after="0" w:line="240" w:lineRule="auto"/>
      </w:pPr>
      <w:r>
        <w:continuationSeparator/>
      </w:r>
    </w:p>
  </w:endnote>
  <w:endnote w:type="continuationNotice" w:id="1">
    <w:p w14:paraId="4009023D" w14:textId="77777777" w:rsidR="00AD1AD1" w:rsidRDefault="00AD1AD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2177477"/>
      <w:docPartObj>
        <w:docPartGallery w:val="Page Numbers (Bottom of Page)"/>
        <w:docPartUnique/>
      </w:docPartObj>
    </w:sdtPr>
    <w:sdtContent>
      <w:p w14:paraId="2E8D3A1D" w14:textId="00AB8CAE" w:rsidR="00796283" w:rsidRDefault="00796283">
        <w:pPr>
          <w:pStyle w:val="Sidfot"/>
          <w:jc w:val="center"/>
        </w:pPr>
        <w:r>
          <w:fldChar w:fldCharType="begin"/>
        </w:r>
        <w:r>
          <w:instrText>PAGE   \* MERGEFORMAT</w:instrText>
        </w:r>
        <w:r>
          <w:fldChar w:fldCharType="separate"/>
        </w:r>
        <w:r>
          <w:t>2</w:t>
        </w:r>
        <w:r>
          <w:fldChar w:fldCharType="end"/>
        </w:r>
      </w:p>
    </w:sdtContent>
  </w:sdt>
  <w:p w14:paraId="3C963E98" w14:textId="77777777" w:rsidR="00B878FE" w:rsidRPr="00417597" w:rsidRDefault="00B878FE">
    <w:pPr>
      <w:pStyle w:val="Sidfot"/>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6A5FC0" w14:textId="77777777" w:rsidR="00AD1AD1" w:rsidRDefault="00AD1AD1" w:rsidP="00CE6E4F">
      <w:pPr>
        <w:spacing w:after="0" w:line="240" w:lineRule="auto"/>
      </w:pPr>
      <w:r>
        <w:separator/>
      </w:r>
    </w:p>
  </w:footnote>
  <w:footnote w:type="continuationSeparator" w:id="0">
    <w:p w14:paraId="5785D2EC" w14:textId="77777777" w:rsidR="00AD1AD1" w:rsidRDefault="00AD1AD1" w:rsidP="00CE6E4F">
      <w:pPr>
        <w:spacing w:after="0" w:line="240" w:lineRule="auto"/>
      </w:pPr>
      <w:r>
        <w:continuationSeparator/>
      </w:r>
    </w:p>
  </w:footnote>
  <w:footnote w:type="continuationNotice" w:id="1">
    <w:p w14:paraId="576B04DF" w14:textId="77777777" w:rsidR="00AD1AD1" w:rsidRDefault="00AD1AD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64E73"/>
    <w:multiLevelType w:val="hybridMultilevel"/>
    <w:tmpl w:val="0D528264"/>
    <w:lvl w:ilvl="0" w:tplc="FFFFFFFF">
      <w:start w:val="1"/>
      <w:numFmt w:val="bullet"/>
      <w:lvlText w:val=""/>
      <w:lvlJc w:val="left"/>
      <w:pPr>
        <w:ind w:left="360" w:hanging="360"/>
      </w:pPr>
      <w:rPr>
        <w:rFonts w:ascii="Wingdings" w:hAnsi="Wingdings" w:hint="default"/>
      </w:rPr>
    </w:lvl>
    <w:lvl w:ilvl="1" w:tplc="041D000F">
      <w:start w:val="1"/>
      <w:numFmt w:val="decimal"/>
      <w:lvlText w:val="%2."/>
      <w:lvlJc w:val="left"/>
      <w:pPr>
        <w:ind w:left="1080" w:hanging="360"/>
      </w:p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 w15:restartNumberingAfterBreak="0">
    <w:nsid w:val="134C0B6D"/>
    <w:multiLevelType w:val="hybridMultilevel"/>
    <w:tmpl w:val="9BCE9536"/>
    <w:lvl w:ilvl="0" w:tplc="89863AEA">
      <w:start w:val="1"/>
      <w:numFmt w:val="upperRoman"/>
      <w:lvlText w:val="(%1)"/>
      <w:lvlJc w:val="left"/>
      <w:pPr>
        <w:ind w:left="1080" w:hanging="72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15:restartNumberingAfterBreak="0">
    <w:nsid w:val="19BD2D32"/>
    <w:multiLevelType w:val="hybridMultilevel"/>
    <w:tmpl w:val="1494DFD6"/>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15:restartNumberingAfterBreak="0">
    <w:nsid w:val="24EE0241"/>
    <w:multiLevelType w:val="hybridMultilevel"/>
    <w:tmpl w:val="69C63286"/>
    <w:lvl w:ilvl="0" w:tplc="041D0005">
      <w:start w:val="1"/>
      <w:numFmt w:val="bullet"/>
      <w:lvlText w:val=""/>
      <w:lvlJc w:val="left"/>
      <w:pPr>
        <w:ind w:left="360" w:hanging="360"/>
      </w:pPr>
      <w:rPr>
        <w:rFonts w:ascii="Wingdings" w:hAnsi="Wingdings" w:hint="default"/>
      </w:rPr>
    </w:lvl>
    <w:lvl w:ilvl="1" w:tplc="041D0003">
      <w:start w:val="1"/>
      <w:numFmt w:val="bullet"/>
      <w:lvlText w:val="o"/>
      <w:lvlJc w:val="left"/>
      <w:pPr>
        <w:ind w:left="1080" w:hanging="360"/>
      </w:pPr>
      <w:rPr>
        <w:rFonts w:ascii="Courier New" w:hAnsi="Courier New" w:cs="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cs="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cs="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4" w15:restartNumberingAfterBreak="0">
    <w:nsid w:val="276057BA"/>
    <w:multiLevelType w:val="hybridMultilevel"/>
    <w:tmpl w:val="9FCAA5A8"/>
    <w:lvl w:ilvl="0" w:tplc="7C486C64">
      <w:start w:val="1"/>
      <w:numFmt w:val="decimal"/>
      <w:lvlText w:val="%1."/>
      <w:lvlJc w:val="left"/>
      <w:pPr>
        <w:ind w:left="1800" w:hanging="360"/>
      </w:pPr>
      <w:rPr>
        <w:rFonts w:hint="default"/>
      </w:rPr>
    </w:lvl>
    <w:lvl w:ilvl="1" w:tplc="041D0019">
      <w:start w:val="1"/>
      <w:numFmt w:val="lowerLetter"/>
      <w:lvlText w:val="%2."/>
      <w:lvlJc w:val="left"/>
      <w:pPr>
        <w:ind w:left="2520" w:hanging="360"/>
      </w:pPr>
    </w:lvl>
    <w:lvl w:ilvl="2" w:tplc="041D001B">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5" w15:restartNumberingAfterBreak="0">
    <w:nsid w:val="510E4D03"/>
    <w:multiLevelType w:val="hybridMultilevel"/>
    <w:tmpl w:val="6136B414"/>
    <w:lvl w:ilvl="0" w:tplc="041D000F">
      <w:start w:val="1"/>
      <w:numFmt w:val="decimal"/>
      <w:lvlText w:val="%1."/>
      <w:lvlJc w:val="left"/>
      <w:pPr>
        <w:ind w:left="644" w:hanging="360"/>
      </w:pPr>
      <w:rPr>
        <w:rFonts w:hint="default"/>
      </w:rPr>
    </w:lvl>
    <w:lvl w:ilvl="1" w:tplc="041D0019">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 w15:restartNumberingAfterBreak="0">
    <w:nsid w:val="5CE165F3"/>
    <w:multiLevelType w:val="hybridMultilevel"/>
    <w:tmpl w:val="DD78C0D6"/>
    <w:lvl w:ilvl="0" w:tplc="B5A88392">
      <w:start w:val="1"/>
      <w:numFmt w:val="bullet"/>
      <w:lvlText w:val="-"/>
      <w:lvlJc w:val="left"/>
      <w:pPr>
        <w:ind w:left="720" w:hanging="360"/>
      </w:pPr>
      <w:rPr>
        <w:rFonts w:ascii="Times New Roman" w:eastAsiaTheme="minorHAnsi"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15:restartNumberingAfterBreak="0">
    <w:nsid w:val="62B34106"/>
    <w:multiLevelType w:val="hybridMultilevel"/>
    <w:tmpl w:val="7D70C51A"/>
    <w:lvl w:ilvl="0" w:tplc="041D0005">
      <w:start w:val="1"/>
      <w:numFmt w:val="bullet"/>
      <w:lvlText w:val=""/>
      <w:lvlJc w:val="left"/>
      <w:pPr>
        <w:ind w:left="36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15:restartNumberingAfterBreak="0">
    <w:nsid w:val="65FF2916"/>
    <w:multiLevelType w:val="hybridMultilevel"/>
    <w:tmpl w:val="BEEE5FC6"/>
    <w:lvl w:ilvl="0" w:tplc="041D0005">
      <w:start w:val="1"/>
      <w:numFmt w:val="bullet"/>
      <w:lvlText w:val=""/>
      <w:lvlJc w:val="left"/>
      <w:pPr>
        <w:ind w:left="36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15:restartNumberingAfterBreak="0">
    <w:nsid w:val="68D1682C"/>
    <w:multiLevelType w:val="hybridMultilevel"/>
    <w:tmpl w:val="7682ED2A"/>
    <w:lvl w:ilvl="0" w:tplc="F1063598">
      <w:numFmt w:val="bullet"/>
      <w:lvlText w:val="-"/>
      <w:lvlJc w:val="left"/>
      <w:pPr>
        <w:ind w:left="720" w:hanging="360"/>
      </w:pPr>
      <w:rPr>
        <w:rFonts w:ascii="Times New Roman" w:eastAsiaTheme="minorHAnsi" w:hAnsi="Times New Roman" w:cs="Times New Roman"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15:restartNumberingAfterBreak="0">
    <w:nsid w:val="6EFA2BC4"/>
    <w:multiLevelType w:val="hybridMultilevel"/>
    <w:tmpl w:val="555046BC"/>
    <w:lvl w:ilvl="0" w:tplc="041D0001">
      <w:start w:val="1"/>
      <w:numFmt w:val="bullet"/>
      <w:lvlText w:val=""/>
      <w:lvlJc w:val="left"/>
      <w:pPr>
        <w:ind w:left="360" w:hanging="360"/>
      </w:pPr>
      <w:rPr>
        <w:rFonts w:ascii="Symbol" w:hAnsi="Symbol" w:hint="default"/>
      </w:rPr>
    </w:lvl>
    <w:lvl w:ilvl="1" w:tplc="041D0003" w:tentative="1">
      <w:start w:val="1"/>
      <w:numFmt w:val="bullet"/>
      <w:lvlText w:val="o"/>
      <w:lvlJc w:val="left"/>
      <w:pPr>
        <w:ind w:left="1080" w:hanging="360"/>
      </w:pPr>
      <w:rPr>
        <w:rFonts w:ascii="Courier New" w:hAnsi="Courier New" w:cs="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cs="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cs="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11" w15:restartNumberingAfterBreak="0">
    <w:nsid w:val="7EDA580A"/>
    <w:multiLevelType w:val="hybridMultilevel"/>
    <w:tmpl w:val="A3C0821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16cid:durableId="805900270">
    <w:abstractNumId w:val="7"/>
  </w:num>
  <w:num w:numId="2" w16cid:durableId="1408918439">
    <w:abstractNumId w:val="3"/>
  </w:num>
  <w:num w:numId="3" w16cid:durableId="1437869592">
    <w:abstractNumId w:val="0"/>
  </w:num>
  <w:num w:numId="4" w16cid:durableId="229199861">
    <w:abstractNumId w:val="8"/>
  </w:num>
  <w:num w:numId="5" w16cid:durableId="558058118">
    <w:abstractNumId w:val="5"/>
  </w:num>
  <w:num w:numId="6" w16cid:durableId="56321762">
    <w:abstractNumId w:val="1"/>
  </w:num>
  <w:num w:numId="7" w16cid:durableId="105927662">
    <w:abstractNumId w:val="2"/>
  </w:num>
  <w:num w:numId="8" w16cid:durableId="844826170">
    <w:abstractNumId w:val="11"/>
  </w:num>
  <w:num w:numId="9" w16cid:durableId="380785115">
    <w:abstractNumId w:val="9"/>
  </w:num>
  <w:num w:numId="10" w16cid:durableId="69206497">
    <w:abstractNumId w:val="4"/>
  </w:num>
  <w:num w:numId="11" w16cid:durableId="2092921766">
    <w:abstractNumId w:val="10"/>
  </w:num>
  <w:num w:numId="12" w16cid:durableId="122308014">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ja Martos">
    <w15:presenceInfo w15:providerId="AD" w15:userId="S::maja.martos@stud.ki.se::1675f57d-6292-493d-8e6a-7e70b179c47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137D"/>
    <w:rsid w:val="00000DE3"/>
    <w:rsid w:val="00000F7F"/>
    <w:rsid w:val="0000189A"/>
    <w:rsid w:val="00004DA9"/>
    <w:rsid w:val="00006525"/>
    <w:rsid w:val="00007EAD"/>
    <w:rsid w:val="00011DDC"/>
    <w:rsid w:val="00011E2C"/>
    <w:rsid w:val="00014077"/>
    <w:rsid w:val="00020A54"/>
    <w:rsid w:val="00020B4B"/>
    <w:rsid w:val="00020BC3"/>
    <w:rsid w:val="00020D56"/>
    <w:rsid w:val="00023AD0"/>
    <w:rsid w:val="0002557A"/>
    <w:rsid w:val="00033297"/>
    <w:rsid w:val="000334D6"/>
    <w:rsid w:val="00033907"/>
    <w:rsid w:val="00034B76"/>
    <w:rsid w:val="00035564"/>
    <w:rsid w:val="0003749D"/>
    <w:rsid w:val="00040D8B"/>
    <w:rsid w:val="00041AD5"/>
    <w:rsid w:val="000423E9"/>
    <w:rsid w:val="000431AE"/>
    <w:rsid w:val="00043A22"/>
    <w:rsid w:val="00047A68"/>
    <w:rsid w:val="00047E6E"/>
    <w:rsid w:val="00054DE4"/>
    <w:rsid w:val="0005606E"/>
    <w:rsid w:val="00056184"/>
    <w:rsid w:val="00057323"/>
    <w:rsid w:val="0005762E"/>
    <w:rsid w:val="00060C92"/>
    <w:rsid w:val="0006185B"/>
    <w:rsid w:val="00063AF5"/>
    <w:rsid w:val="00064F38"/>
    <w:rsid w:val="00065D96"/>
    <w:rsid w:val="00066423"/>
    <w:rsid w:val="00066B1E"/>
    <w:rsid w:val="00073D99"/>
    <w:rsid w:val="00073F57"/>
    <w:rsid w:val="0007493E"/>
    <w:rsid w:val="000751E6"/>
    <w:rsid w:val="000759D2"/>
    <w:rsid w:val="000767F3"/>
    <w:rsid w:val="00077458"/>
    <w:rsid w:val="000809F2"/>
    <w:rsid w:val="00080A32"/>
    <w:rsid w:val="000815CB"/>
    <w:rsid w:val="00082237"/>
    <w:rsid w:val="000827D7"/>
    <w:rsid w:val="0008280E"/>
    <w:rsid w:val="000832D0"/>
    <w:rsid w:val="00083628"/>
    <w:rsid w:val="00084A29"/>
    <w:rsid w:val="00084FC2"/>
    <w:rsid w:val="00085336"/>
    <w:rsid w:val="000858A1"/>
    <w:rsid w:val="00090713"/>
    <w:rsid w:val="000909F1"/>
    <w:rsid w:val="00092874"/>
    <w:rsid w:val="00092A9C"/>
    <w:rsid w:val="00092AFE"/>
    <w:rsid w:val="00096503"/>
    <w:rsid w:val="00097CEE"/>
    <w:rsid w:val="000A0DBC"/>
    <w:rsid w:val="000A1E95"/>
    <w:rsid w:val="000A3122"/>
    <w:rsid w:val="000A3D74"/>
    <w:rsid w:val="000A4551"/>
    <w:rsid w:val="000A4F67"/>
    <w:rsid w:val="000A7F46"/>
    <w:rsid w:val="000B0D33"/>
    <w:rsid w:val="000B0EAC"/>
    <w:rsid w:val="000B1A0F"/>
    <w:rsid w:val="000B215D"/>
    <w:rsid w:val="000B2A27"/>
    <w:rsid w:val="000B2F87"/>
    <w:rsid w:val="000B5FC7"/>
    <w:rsid w:val="000B6575"/>
    <w:rsid w:val="000B6590"/>
    <w:rsid w:val="000B695C"/>
    <w:rsid w:val="000B7C62"/>
    <w:rsid w:val="000B7CC8"/>
    <w:rsid w:val="000C0623"/>
    <w:rsid w:val="000C07A9"/>
    <w:rsid w:val="000C3764"/>
    <w:rsid w:val="000C5E61"/>
    <w:rsid w:val="000C6900"/>
    <w:rsid w:val="000C6DCB"/>
    <w:rsid w:val="000D09FE"/>
    <w:rsid w:val="000D2A26"/>
    <w:rsid w:val="000D3020"/>
    <w:rsid w:val="000D30F9"/>
    <w:rsid w:val="000D4071"/>
    <w:rsid w:val="000D479D"/>
    <w:rsid w:val="000D56CF"/>
    <w:rsid w:val="000D597E"/>
    <w:rsid w:val="000D614D"/>
    <w:rsid w:val="000D70CB"/>
    <w:rsid w:val="000E0C3C"/>
    <w:rsid w:val="000E0D19"/>
    <w:rsid w:val="000E27CE"/>
    <w:rsid w:val="000E2EB5"/>
    <w:rsid w:val="000E4124"/>
    <w:rsid w:val="000E4D41"/>
    <w:rsid w:val="000E6002"/>
    <w:rsid w:val="000E6D3E"/>
    <w:rsid w:val="000F10D8"/>
    <w:rsid w:val="000F2FC6"/>
    <w:rsid w:val="000F5660"/>
    <w:rsid w:val="000F5948"/>
    <w:rsid w:val="000F640B"/>
    <w:rsid w:val="00100E26"/>
    <w:rsid w:val="00101D73"/>
    <w:rsid w:val="00102A33"/>
    <w:rsid w:val="001042B6"/>
    <w:rsid w:val="0010441F"/>
    <w:rsid w:val="00104F08"/>
    <w:rsid w:val="0010623A"/>
    <w:rsid w:val="001068C0"/>
    <w:rsid w:val="00107765"/>
    <w:rsid w:val="00107E1D"/>
    <w:rsid w:val="00107F60"/>
    <w:rsid w:val="00111EA1"/>
    <w:rsid w:val="00112798"/>
    <w:rsid w:val="00113C3B"/>
    <w:rsid w:val="00115EEE"/>
    <w:rsid w:val="001160F3"/>
    <w:rsid w:val="001208D0"/>
    <w:rsid w:val="00120D60"/>
    <w:rsid w:val="0012140C"/>
    <w:rsid w:val="001219B2"/>
    <w:rsid w:val="00121D7E"/>
    <w:rsid w:val="00121F48"/>
    <w:rsid w:val="0012267C"/>
    <w:rsid w:val="00122888"/>
    <w:rsid w:val="00122A88"/>
    <w:rsid w:val="00123AE5"/>
    <w:rsid w:val="00123D5F"/>
    <w:rsid w:val="001249C8"/>
    <w:rsid w:val="00124F2E"/>
    <w:rsid w:val="0012503A"/>
    <w:rsid w:val="00127930"/>
    <w:rsid w:val="00127A6A"/>
    <w:rsid w:val="00130034"/>
    <w:rsid w:val="00131579"/>
    <w:rsid w:val="001315A1"/>
    <w:rsid w:val="001336DB"/>
    <w:rsid w:val="0013538E"/>
    <w:rsid w:val="00136B7A"/>
    <w:rsid w:val="001379BD"/>
    <w:rsid w:val="001406C0"/>
    <w:rsid w:val="00140903"/>
    <w:rsid w:val="001420FC"/>
    <w:rsid w:val="0014476E"/>
    <w:rsid w:val="00144F01"/>
    <w:rsid w:val="0014666F"/>
    <w:rsid w:val="00147181"/>
    <w:rsid w:val="00150324"/>
    <w:rsid w:val="00150587"/>
    <w:rsid w:val="00150D75"/>
    <w:rsid w:val="00153683"/>
    <w:rsid w:val="00154C63"/>
    <w:rsid w:val="00154F77"/>
    <w:rsid w:val="001554EC"/>
    <w:rsid w:val="001574D7"/>
    <w:rsid w:val="00160EAB"/>
    <w:rsid w:val="001612EC"/>
    <w:rsid w:val="00162005"/>
    <w:rsid w:val="0016284C"/>
    <w:rsid w:val="0016411B"/>
    <w:rsid w:val="00164BA2"/>
    <w:rsid w:val="001659AC"/>
    <w:rsid w:val="00165A2F"/>
    <w:rsid w:val="0017046A"/>
    <w:rsid w:val="00170AAC"/>
    <w:rsid w:val="0017179E"/>
    <w:rsid w:val="001742CD"/>
    <w:rsid w:val="001771E5"/>
    <w:rsid w:val="001802BD"/>
    <w:rsid w:val="00180785"/>
    <w:rsid w:val="00180AA8"/>
    <w:rsid w:val="00180EAD"/>
    <w:rsid w:val="00181E0B"/>
    <w:rsid w:val="00182D96"/>
    <w:rsid w:val="00182DDA"/>
    <w:rsid w:val="00185297"/>
    <w:rsid w:val="0018786C"/>
    <w:rsid w:val="001907EA"/>
    <w:rsid w:val="00191824"/>
    <w:rsid w:val="001924C0"/>
    <w:rsid w:val="00192B6A"/>
    <w:rsid w:val="0019330F"/>
    <w:rsid w:val="001944E1"/>
    <w:rsid w:val="00194B60"/>
    <w:rsid w:val="00194EED"/>
    <w:rsid w:val="001A0372"/>
    <w:rsid w:val="001A0411"/>
    <w:rsid w:val="001A145A"/>
    <w:rsid w:val="001A34C4"/>
    <w:rsid w:val="001A37DD"/>
    <w:rsid w:val="001A398D"/>
    <w:rsid w:val="001A6A33"/>
    <w:rsid w:val="001A7A81"/>
    <w:rsid w:val="001B0284"/>
    <w:rsid w:val="001B07A3"/>
    <w:rsid w:val="001B2042"/>
    <w:rsid w:val="001B49E4"/>
    <w:rsid w:val="001B5363"/>
    <w:rsid w:val="001B5E12"/>
    <w:rsid w:val="001B6184"/>
    <w:rsid w:val="001B78BA"/>
    <w:rsid w:val="001B7C86"/>
    <w:rsid w:val="001C0AE6"/>
    <w:rsid w:val="001C1DF8"/>
    <w:rsid w:val="001C2D94"/>
    <w:rsid w:val="001C2F93"/>
    <w:rsid w:val="001C43D0"/>
    <w:rsid w:val="001C484B"/>
    <w:rsid w:val="001C4A05"/>
    <w:rsid w:val="001C5010"/>
    <w:rsid w:val="001C510B"/>
    <w:rsid w:val="001C5F6D"/>
    <w:rsid w:val="001D4C7C"/>
    <w:rsid w:val="001D4CAE"/>
    <w:rsid w:val="001D4F74"/>
    <w:rsid w:val="001D73C4"/>
    <w:rsid w:val="001E0543"/>
    <w:rsid w:val="001E1740"/>
    <w:rsid w:val="001E17B6"/>
    <w:rsid w:val="001E24C6"/>
    <w:rsid w:val="001E4331"/>
    <w:rsid w:val="001E5277"/>
    <w:rsid w:val="001E6DE8"/>
    <w:rsid w:val="001E7465"/>
    <w:rsid w:val="001F03BC"/>
    <w:rsid w:val="001F07AD"/>
    <w:rsid w:val="001F0F3A"/>
    <w:rsid w:val="001F2307"/>
    <w:rsid w:val="001F25A0"/>
    <w:rsid w:val="001F44F1"/>
    <w:rsid w:val="001F4E5F"/>
    <w:rsid w:val="001F4ED7"/>
    <w:rsid w:val="001F6A3F"/>
    <w:rsid w:val="001F7760"/>
    <w:rsid w:val="00202B4E"/>
    <w:rsid w:val="002035B9"/>
    <w:rsid w:val="00203A26"/>
    <w:rsid w:val="0020495E"/>
    <w:rsid w:val="00204A25"/>
    <w:rsid w:val="0020573E"/>
    <w:rsid w:val="00205930"/>
    <w:rsid w:val="00210735"/>
    <w:rsid w:val="00212E78"/>
    <w:rsid w:val="00220687"/>
    <w:rsid w:val="002213D4"/>
    <w:rsid w:val="00221748"/>
    <w:rsid w:val="002249B5"/>
    <w:rsid w:val="00227475"/>
    <w:rsid w:val="0023002A"/>
    <w:rsid w:val="0023029C"/>
    <w:rsid w:val="002328F5"/>
    <w:rsid w:val="00233E83"/>
    <w:rsid w:val="002342C2"/>
    <w:rsid w:val="0023461D"/>
    <w:rsid w:val="00234DFC"/>
    <w:rsid w:val="002362FF"/>
    <w:rsid w:val="00242326"/>
    <w:rsid w:val="00243554"/>
    <w:rsid w:val="00243FE6"/>
    <w:rsid w:val="002445EE"/>
    <w:rsid w:val="0024529B"/>
    <w:rsid w:val="00245472"/>
    <w:rsid w:val="002455D2"/>
    <w:rsid w:val="0024663F"/>
    <w:rsid w:val="0025123A"/>
    <w:rsid w:val="00252823"/>
    <w:rsid w:val="002551EA"/>
    <w:rsid w:val="00255FC2"/>
    <w:rsid w:val="002562E3"/>
    <w:rsid w:val="002569C3"/>
    <w:rsid w:val="002574FD"/>
    <w:rsid w:val="00263F2A"/>
    <w:rsid w:val="002643D0"/>
    <w:rsid w:val="0027180B"/>
    <w:rsid w:val="0027221A"/>
    <w:rsid w:val="002734AE"/>
    <w:rsid w:val="002761F1"/>
    <w:rsid w:val="00276C55"/>
    <w:rsid w:val="00277ACB"/>
    <w:rsid w:val="00280955"/>
    <w:rsid w:val="00280B27"/>
    <w:rsid w:val="00281D6F"/>
    <w:rsid w:val="002838E2"/>
    <w:rsid w:val="00286EDD"/>
    <w:rsid w:val="00287A51"/>
    <w:rsid w:val="00291A40"/>
    <w:rsid w:val="002952C2"/>
    <w:rsid w:val="00295314"/>
    <w:rsid w:val="00295704"/>
    <w:rsid w:val="00296251"/>
    <w:rsid w:val="002976D7"/>
    <w:rsid w:val="00297A2B"/>
    <w:rsid w:val="002A016F"/>
    <w:rsid w:val="002A01BA"/>
    <w:rsid w:val="002A0D45"/>
    <w:rsid w:val="002A0F80"/>
    <w:rsid w:val="002A32CC"/>
    <w:rsid w:val="002A4104"/>
    <w:rsid w:val="002A46E2"/>
    <w:rsid w:val="002A59AC"/>
    <w:rsid w:val="002A7F01"/>
    <w:rsid w:val="002A7F58"/>
    <w:rsid w:val="002A7FA9"/>
    <w:rsid w:val="002B03A1"/>
    <w:rsid w:val="002B288E"/>
    <w:rsid w:val="002B5D61"/>
    <w:rsid w:val="002B6426"/>
    <w:rsid w:val="002B7585"/>
    <w:rsid w:val="002C09F5"/>
    <w:rsid w:val="002C0D05"/>
    <w:rsid w:val="002C1A5B"/>
    <w:rsid w:val="002C2DE2"/>
    <w:rsid w:val="002C3835"/>
    <w:rsid w:val="002C3DDC"/>
    <w:rsid w:val="002C3FE1"/>
    <w:rsid w:val="002C548B"/>
    <w:rsid w:val="002C54BD"/>
    <w:rsid w:val="002C55A0"/>
    <w:rsid w:val="002C79C0"/>
    <w:rsid w:val="002D06C5"/>
    <w:rsid w:val="002D1001"/>
    <w:rsid w:val="002D3343"/>
    <w:rsid w:val="002D4D1B"/>
    <w:rsid w:val="002D5AA7"/>
    <w:rsid w:val="002D65C4"/>
    <w:rsid w:val="002D785F"/>
    <w:rsid w:val="002D7AE2"/>
    <w:rsid w:val="002E179F"/>
    <w:rsid w:val="002E3046"/>
    <w:rsid w:val="002E3677"/>
    <w:rsid w:val="002E368B"/>
    <w:rsid w:val="002E36B6"/>
    <w:rsid w:val="002E470E"/>
    <w:rsid w:val="002E673B"/>
    <w:rsid w:val="002E6F3F"/>
    <w:rsid w:val="002E7AEF"/>
    <w:rsid w:val="002F0D32"/>
    <w:rsid w:val="002F1779"/>
    <w:rsid w:val="002F1DEE"/>
    <w:rsid w:val="002F2E18"/>
    <w:rsid w:val="002F30F0"/>
    <w:rsid w:val="002F324C"/>
    <w:rsid w:val="002F3846"/>
    <w:rsid w:val="002F3F2B"/>
    <w:rsid w:val="002F4B9D"/>
    <w:rsid w:val="002F589A"/>
    <w:rsid w:val="002F5C6B"/>
    <w:rsid w:val="002F5F09"/>
    <w:rsid w:val="002F6758"/>
    <w:rsid w:val="00300C2D"/>
    <w:rsid w:val="00301665"/>
    <w:rsid w:val="00301F66"/>
    <w:rsid w:val="00302E4D"/>
    <w:rsid w:val="003032B7"/>
    <w:rsid w:val="00304613"/>
    <w:rsid w:val="00306FF5"/>
    <w:rsid w:val="003076BA"/>
    <w:rsid w:val="00310BCA"/>
    <w:rsid w:val="00310F5B"/>
    <w:rsid w:val="00312CE4"/>
    <w:rsid w:val="00314A96"/>
    <w:rsid w:val="00317212"/>
    <w:rsid w:val="00317596"/>
    <w:rsid w:val="0031789D"/>
    <w:rsid w:val="00317FAB"/>
    <w:rsid w:val="00320B44"/>
    <w:rsid w:val="0032137D"/>
    <w:rsid w:val="0032675E"/>
    <w:rsid w:val="0032698C"/>
    <w:rsid w:val="003324B7"/>
    <w:rsid w:val="00333B4A"/>
    <w:rsid w:val="0033534F"/>
    <w:rsid w:val="003353FF"/>
    <w:rsid w:val="00335F37"/>
    <w:rsid w:val="003379A6"/>
    <w:rsid w:val="003407B4"/>
    <w:rsid w:val="003418FE"/>
    <w:rsid w:val="00345A1C"/>
    <w:rsid w:val="003462C0"/>
    <w:rsid w:val="00347448"/>
    <w:rsid w:val="00350DC0"/>
    <w:rsid w:val="00350DC3"/>
    <w:rsid w:val="00350DCB"/>
    <w:rsid w:val="003515F1"/>
    <w:rsid w:val="00351F89"/>
    <w:rsid w:val="0035272A"/>
    <w:rsid w:val="0035305D"/>
    <w:rsid w:val="0035331F"/>
    <w:rsid w:val="0035368F"/>
    <w:rsid w:val="00354BF0"/>
    <w:rsid w:val="00356287"/>
    <w:rsid w:val="00356D0C"/>
    <w:rsid w:val="00356D1F"/>
    <w:rsid w:val="00357F58"/>
    <w:rsid w:val="00360BB0"/>
    <w:rsid w:val="0036104E"/>
    <w:rsid w:val="003611EE"/>
    <w:rsid w:val="00361849"/>
    <w:rsid w:val="00362017"/>
    <w:rsid w:val="003634A5"/>
    <w:rsid w:val="00364513"/>
    <w:rsid w:val="00364FFC"/>
    <w:rsid w:val="0036614A"/>
    <w:rsid w:val="003672DA"/>
    <w:rsid w:val="0037311C"/>
    <w:rsid w:val="00373DBC"/>
    <w:rsid w:val="003745F1"/>
    <w:rsid w:val="003745FF"/>
    <w:rsid w:val="0037638A"/>
    <w:rsid w:val="00376FD2"/>
    <w:rsid w:val="00377955"/>
    <w:rsid w:val="00377965"/>
    <w:rsid w:val="00377B09"/>
    <w:rsid w:val="003806C8"/>
    <w:rsid w:val="0038124E"/>
    <w:rsid w:val="00381A66"/>
    <w:rsid w:val="003824D9"/>
    <w:rsid w:val="0038464B"/>
    <w:rsid w:val="00385567"/>
    <w:rsid w:val="003863EA"/>
    <w:rsid w:val="003867EF"/>
    <w:rsid w:val="00386C5A"/>
    <w:rsid w:val="00386ECA"/>
    <w:rsid w:val="003905A9"/>
    <w:rsid w:val="00390CA5"/>
    <w:rsid w:val="00390D88"/>
    <w:rsid w:val="00391C37"/>
    <w:rsid w:val="00392529"/>
    <w:rsid w:val="0039544F"/>
    <w:rsid w:val="00395F3F"/>
    <w:rsid w:val="00396A88"/>
    <w:rsid w:val="00396D4C"/>
    <w:rsid w:val="003976C4"/>
    <w:rsid w:val="003A1160"/>
    <w:rsid w:val="003A124D"/>
    <w:rsid w:val="003A49DD"/>
    <w:rsid w:val="003A5F40"/>
    <w:rsid w:val="003A61EC"/>
    <w:rsid w:val="003A6821"/>
    <w:rsid w:val="003B0434"/>
    <w:rsid w:val="003B1F96"/>
    <w:rsid w:val="003B2401"/>
    <w:rsid w:val="003B249A"/>
    <w:rsid w:val="003B298F"/>
    <w:rsid w:val="003B3578"/>
    <w:rsid w:val="003B3E8A"/>
    <w:rsid w:val="003B3FCD"/>
    <w:rsid w:val="003B5123"/>
    <w:rsid w:val="003B5C01"/>
    <w:rsid w:val="003B7CDD"/>
    <w:rsid w:val="003C1059"/>
    <w:rsid w:val="003C15B4"/>
    <w:rsid w:val="003C22DA"/>
    <w:rsid w:val="003C4A43"/>
    <w:rsid w:val="003C5186"/>
    <w:rsid w:val="003C54A3"/>
    <w:rsid w:val="003C5F6E"/>
    <w:rsid w:val="003C6738"/>
    <w:rsid w:val="003C7220"/>
    <w:rsid w:val="003D085B"/>
    <w:rsid w:val="003D0BF6"/>
    <w:rsid w:val="003D1D72"/>
    <w:rsid w:val="003D207B"/>
    <w:rsid w:val="003D31D5"/>
    <w:rsid w:val="003D3E1E"/>
    <w:rsid w:val="003D5B91"/>
    <w:rsid w:val="003D6B8D"/>
    <w:rsid w:val="003D717B"/>
    <w:rsid w:val="003D7A4B"/>
    <w:rsid w:val="003E2602"/>
    <w:rsid w:val="003E411B"/>
    <w:rsid w:val="003E56D1"/>
    <w:rsid w:val="003E596F"/>
    <w:rsid w:val="003E605C"/>
    <w:rsid w:val="003E679D"/>
    <w:rsid w:val="003F02B1"/>
    <w:rsid w:val="003F0C7F"/>
    <w:rsid w:val="003F1455"/>
    <w:rsid w:val="003F1F52"/>
    <w:rsid w:val="003F3A2F"/>
    <w:rsid w:val="003F3E2A"/>
    <w:rsid w:val="003F4C91"/>
    <w:rsid w:val="003F5021"/>
    <w:rsid w:val="003F6BCB"/>
    <w:rsid w:val="003F7195"/>
    <w:rsid w:val="0040079F"/>
    <w:rsid w:val="00401665"/>
    <w:rsid w:val="00401B1C"/>
    <w:rsid w:val="00401BAE"/>
    <w:rsid w:val="0040272E"/>
    <w:rsid w:val="00402F95"/>
    <w:rsid w:val="00403534"/>
    <w:rsid w:val="00405BA6"/>
    <w:rsid w:val="004062F7"/>
    <w:rsid w:val="00406EDB"/>
    <w:rsid w:val="00406F1E"/>
    <w:rsid w:val="0041121C"/>
    <w:rsid w:val="00412831"/>
    <w:rsid w:val="00416F74"/>
    <w:rsid w:val="00417597"/>
    <w:rsid w:val="00420A71"/>
    <w:rsid w:val="004212DD"/>
    <w:rsid w:val="00421E53"/>
    <w:rsid w:val="00422517"/>
    <w:rsid w:val="0042260B"/>
    <w:rsid w:val="00422E68"/>
    <w:rsid w:val="0042356C"/>
    <w:rsid w:val="00424E93"/>
    <w:rsid w:val="00425023"/>
    <w:rsid w:val="00430627"/>
    <w:rsid w:val="0043217B"/>
    <w:rsid w:val="00432638"/>
    <w:rsid w:val="00432E39"/>
    <w:rsid w:val="004332C9"/>
    <w:rsid w:val="0043536C"/>
    <w:rsid w:val="0043581F"/>
    <w:rsid w:val="0043695C"/>
    <w:rsid w:val="004418E9"/>
    <w:rsid w:val="00444405"/>
    <w:rsid w:val="00445D0A"/>
    <w:rsid w:val="00445F4B"/>
    <w:rsid w:val="00445FC3"/>
    <w:rsid w:val="0045053C"/>
    <w:rsid w:val="00452518"/>
    <w:rsid w:val="00452AFE"/>
    <w:rsid w:val="00453C7B"/>
    <w:rsid w:val="00453F47"/>
    <w:rsid w:val="0045670A"/>
    <w:rsid w:val="004624D9"/>
    <w:rsid w:val="0046274A"/>
    <w:rsid w:val="00462A48"/>
    <w:rsid w:val="00463B1B"/>
    <w:rsid w:val="00466AC8"/>
    <w:rsid w:val="004702FE"/>
    <w:rsid w:val="0047191C"/>
    <w:rsid w:val="00471F53"/>
    <w:rsid w:val="00472498"/>
    <w:rsid w:val="00472BC1"/>
    <w:rsid w:val="00472E47"/>
    <w:rsid w:val="004730E1"/>
    <w:rsid w:val="00475BAC"/>
    <w:rsid w:val="004769BA"/>
    <w:rsid w:val="004774A3"/>
    <w:rsid w:val="004775BB"/>
    <w:rsid w:val="00477D1D"/>
    <w:rsid w:val="004812CB"/>
    <w:rsid w:val="004831DB"/>
    <w:rsid w:val="00491B8B"/>
    <w:rsid w:val="00491EC1"/>
    <w:rsid w:val="00492007"/>
    <w:rsid w:val="0049297D"/>
    <w:rsid w:val="00493756"/>
    <w:rsid w:val="00494D4C"/>
    <w:rsid w:val="004A1215"/>
    <w:rsid w:val="004A12E9"/>
    <w:rsid w:val="004A2715"/>
    <w:rsid w:val="004A4372"/>
    <w:rsid w:val="004A5710"/>
    <w:rsid w:val="004A5E54"/>
    <w:rsid w:val="004B0D9C"/>
    <w:rsid w:val="004B2CF0"/>
    <w:rsid w:val="004B3EE7"/>
    <w:rsid w:val="004B47F4"/>
    <w:rsid w:val="004B59A9"/>
    <w:rsid w:val="004B5AA2"/>
    <w:rsid w:val="004B6C02"/>
    <w:rsid w:val="004C0BA1"/>
    <w:rsid w:val="004C0F2F"/>
    <w:rsid w:val="004C1DF1"/>
    <w:rsid w:val="004C2467"/>
    <w:rsid w:val="004C2EDA"/>
    <w:rsid w:val="004C4633"/>
    <w:rsid w:val="004C463C"/>
    <w:rsid w:val="004C49DF"/>
    <w:rsid w:val="004D3069"/>
    <w:rsid w:val="004D625D"/>
    <w:rsid w:val="004D7078"/>
    <w:rsid w:val="004D7722"/>
    <w:rsid w:val="004E063C"/>
    <w:rsid w:val="004E0872"/>
    <w:rsid w:val="004E176E"/>
    <w:rsid w:val="004E21BC"/>
    <w:rsid w:val="004E28AF"/>
    <w:rsid w:val="004E28B3"/>
    <w:rsid w:val="004E2944"/>
    <w:rsid w:val="004E2E62"/>
    <w:rsid w:val="004E375F"/>
    <w:rsid w:val="004E3F16"/>
    <w:rsid w:val="004E4AD9"/>
    <w:rsid w:val="004E4D12"/>
    <w:rsid w:val="004E61B1"/>
    <w:rsid w:val="004E7B44"/>
    <w:rsid w:val="004F380E"/>
    <w:rsid w:val="004F45E1"/>
    <w:rsid w:val="004F777A"/>
    <w:rsid w:val="00500223"/>
    <w:rsid w:val="00500C87"/>
    <w:rsid w:val="005019C1"/>
    <w:rsid w:val="00501A9F"/>
    <w:rsid w:val="00501BB0"/>
    <w:rsid w:val="00502086"/>
    <w:rsid w:val="005033F7"/>
    <w:rsid w:val="00503DD7"/>
    <w:rsid w:val="005068F9"/>
    <w:rsid w:val="00511018"/>
    <w:rsid w:val="005114BA"/>
    <w:rsid w:val="005120DC"/>
    <w:rsid w:val="00512577"/>
    <w:rsid w:val="005126F9"/>
    <w:rsid w:val="00514482"/>
    <w:rsid w:val="00516AD1"/>
    <w:rsid w:val="00516D66"/>
    <w:rsid w:val="00517A23"/>
    <w:rsid w:val="00523ACF"/>
    <w:rsid w:val="0052434C"/>
    <w:rsid w:val="00524832"/>
    <w:rsid w:val="005255D7"/>
    <w:rsid w:val="005257F4"/>
    <w:rsid w:val="005263A0"/>
    <w:rsid w:val="005269D4"/>
    <w:rsid w:val="00530496"/>
    <w:rsid w:val="00532EC2"/>
    <w:rsid w:val="005335E2"/>
    <w:rsid w:val="0053450C"/>
    <w:rsid w:val="0053746E"/>
    <w:rsid w:val="00542253"/>
    <w:rsid w:val="005438D5"/>
    <w:rsid w:val="00543D0A"/>
    <w:rsid w:val="00544753"/>
    <w:rsid w:val="00544829"/>
    <w:rsid w:val="00544CD2"/>
    <w:rsid w:val="0054784E"/>
    <w:rsid w:val="00547D38"/>
    <w:rsid w:val="00550220"/>
    <w:rsid w:val="005508DE"/>
    <w:rsid w:val="0055118E"/>
    <w:rsid w:val="005511A2"/>
    <w:rsid w:val="005516CD"/>
    <w:rsid w:val="00551C3D"/>
    <w:rsid w:val="0055244D"/>
    <w:rsid w:val="00552CC8"/>
    <w:rsid w:val="00556051"/>
    <w:rsid w:val="0055662D"/>
    <w:rsid w:val="00560952"/>
    <w:rsid w:val="00561CB9"/>
    <w:rsid w:val="00562323"/>
    <w:rsid w:val="00562BA5"/>
    <w:rsid w:val="00563C8C"/>
    <w:rsid w:val="00563FD3"/>
    <w:rsid w:val="00564C9A"/>
    <w:rsid w:val="00565134"/>
    <w:rsid w:val="00570B68"/>
    <w:rsid w:val="00572594"/>
    <w:rsid w:val="0057458B"/>
    <w:rsid w:val="00574765"/>
    <w:rsid w:val="005749C8"/>
    <w:rsid w:val="00576034"/>
    <w:rsid w:val="005763AE"/>
    <w:rsid w:val="0057794E"/>
    <w:rsid w:val="00580E39"/>
    <w:rsid w:val="005812A6"/>
    <w:rsid w:val="00581370"/>
    <w:rsid w:val="00582132"/>
    <w:rsid w:val="005822BF"/>
    <w:rsid w:val="00583975"/>
    <w:rsid w:val="005862A5"/>
    <w:rsid w:val="00586375"/>
    <w:rsid w:val="005869B4"/>
    <w:rsid w:val="005919E1"/>
    <w:rsid w:val="00593EC8"/>
    <w:rsid w:val="005950BC"/>
    <w:rsid w:val="005960DD"/>
    <w:rsid w:val="00596E4A"/>
    <w:rsid w:val="005A0ADC"/>
    <w:rsid w:val="005A0D40"/>
    <w:rsid w:val="005A11A0"/>
    <w:rsid w:val="005A1F36"/>
    <w:rsid w:val="005A2057"/>
    <w:rsid w:val="005A27EB"/>
    <w:rsid w:val="005A2874"/>
    <w:rsid w:val="005A2A78"/>
    <w:rsid w:val="005A3936"/>
    <w:rsid w:val="005A4103"/>
    <w:rsid w:val="005A5365"/>
    <w:rsid w:val="005A5775"/>
    <w:rsid w:val="005A5FE2"/>
    <w:rsid w:val="005B3250"/>
    <w:rsid w:val="005B6067"/>
    <w:rsid w:val="005B6980"/>
    <w:rsid w:val="005B703A"/>
    <w:rsid w:val="005B7D30"/>
    <w:rsid w:val="005B7F1A"/>
    <w:rsid w:val="005C24B8"/>
    <w:rsid w:val="005C393B"/>
    <w:rsid w:val="005C7047"/>
    <w:rsid w:val="005D01CD"/>
    <w:rsid w:val="005D0B33"/>
    <w:rsid w:val="005D0E94"/>
    <w:rsid w:val="005D0FD1"/>
    <w:rsid w:val="005D1A55"/>
    <w:rsid w:val="005D1D15"/>
    <w:rsid w:val="005D3119"/>
    <w:rsid w:val="005D378F"/>
    <w:rsid w:val="005D3A54"/>
    <w:rsid w:val="005D413A"/>
    <w:rsid w:val="005D61DD"/>
    <w:rsid w:val="005D6FA2"/>
    <w:rsid w:val="005E3643"/>
    <w:rsid w:val="005E4298"/>
    <w:rsid w:val="005E47C9"/>
    <w:rsid w:val="005E5BDF"/>
    <w:rsid w:val="005F04E9"/>
    <w:rsid w:val="005F06C9"/>
    <w:rsid w:val="005F0C43"/>
    <w:rsid w:val="005F110C"/>
    <w:rsid w:val="005F2EE4"/>
    <w:rsid w:val="005F48C8"/>
    <w:rsid w:val="005F6341"/>
    <w:rsid w:val="005F7092"/>
    <w:rsid w:val="006019D7"/>
    <w:rsid w:val="00602AAE"/>
    <w:rsid w:val="006030E4"/>
    <w:rsid w:val="0060330C"/>
    <w:rsid w:val="00604435"/>
    <w:rsid w:val="00604A41"/>
    <w:rsid w:val="006058F3"/>
    <w:rsid w:val="00607716"/>
    <w:rsid w:val="006102C8"/>
    <w:rsid w:val="006103D5"/>
    <w:rsid w:val="00611D26"/>
    <w:rsid w:val="00612866"/>
    <w:rsid w:val="00613F11"/>
    <w:rsid w:val="006149D6"/>
    <w:rsid w:val="00616F4D"/>
    <w:rsid w:val="00617335"/>
    <w:rsid w:val="00620B0A"/>
    <w:rsid w:val="00622727"/>
    <w:rsid w:val="00625975"/>
    <w:rsid w:val="00625DC1"/>
    <w:rsid w:val="00626D28"/>
    <w:rsid w:val="00626FD0"/>
    <w:rsid w:val="00630D7F"/>
    <w:rsid w:val="0063168F"/>
    <w:rsid w:val="00631892"/>
    <w:rsid w:val="00632269"/>
    <w:rsid w:val="0063246B"/>
    <w:rsid w:val="00633B53"/>
    <w:rsid w:val="00634E35"/>
    <w:rsid w:val="00637CAD"/>
    <w:rsid w:val="00642E1C"/>
    <w:rsid w:val="00643A2F"/>
    <w:rsid w:val="006443F9"/>
    <w:rsid w:val="006446AC"/>
    <w:rsid w:val="00644C5E"/>
    <w:rsid w:val="006455D9"/>
    <w:rsid w:val="00645EA9"/>
    <w:rsid w:val="00646AF2"/>
    <w:rsid w:val="00646BA3"/>
    <w:rsid w:val="00646E5A"/>
    <w:rsid w:val="006474F2"/>
    <w:rsid w:val="00647B6C"/>
    <w:rsid w:val="00647EFD"/>
    <w:rsid w:val="006500FF"/>
    <w:rsid w:val="00651165"/>
    <w:rsid w:val="00653A67"/>
    <w:rsid w:val="00654AF2"/>
    <w:rsid w:val="00657F0C"/>
    <w:rsid w:val="00657F47"/>
    <w:rsid w:val="0066135F"/>
    <w:rsid w:val="006627B9"/>
    <w:rsid w:val="00662A88"/>
    <w:rsid w:val="00663B64"/>
    <w:rsid w:val="00663C60"/>
    <w:rsid w:val="00663E9A"/>
    <w:rsid w:val="00672EB3"/>
    <w:rsid w:val="006751FD"/>
    <w:rsid w:val="0067577C"/>
    <w:rsid w:val="00675918"/>
    <w:rsid w:val="0067672F"/>
    <w:rsid w:val="006774DE"/>
    <w:rsid w:val="00677ED0"/>
    <w:rsid w:val="006819F8"/>
    <w:rsid w:val="00682041"/>
    <w:rsid w:val="00682A54"/>
    <w:rsid w:val="00682CD5"/>
    <w:rsid w:val="0068327F"/>
    <w:rsid w:val="00684564"/>
    <w:rsid w:val="006845E8"/>
    <w:rsid w:val="00685B96"/>
    <w:rsid w:val="00685BBA"/>
    <w:rsid w:val="00685C8F"/>
    <w:rsid w:val="00686AC7"/>
    <w:rsid w:val="006870FD"/>
    <w:rsid w:val="00687AE2"/>
    <w:rsid w:val="006908C4"/>
    <w:rsid w:val="006909D1"/>
    <w:rsid w:val="00693887"/>
    <w:rsid w:val="00696091"/>
    <w:rsid w:val="006A023C"/>
    <w:rsid w:val="006A03F3"/>
    <w:rsid w:val="006A229E"/>
    <w:rsid w:val="006A247F"/>
    <w:rsid w:val="006A2942"/>
    <w:rsid w:val="006A2ADF"/>
    <w:rsid w:val="006A2E1C"/>
    <w:rsid w:val="006A50C8"/>
    <w:rsid w:val="006A5B43"/>
    <w:rsid w:val="006A7173"/>
    <w:rsid w:val="006B1FA8"/>
    <w:rsid w:val="006B2BD9"/>
    <w:rsid w:val="006B3CC7"/>
    <w:rsid w:val="006B4F2E"/>
    <w:rsid w:val="006B533B"/>
    <w:rsid w:val="006B56F2"/>
    <w:rsid w:val="006B6A41"/>
    <w:rsid w:val="006B6C83"/>
    <w:rsid w:val="006B73AB"/>
    <w:rsid w:val="006C098D"/>
    <w:rsid w:val="006C1B2B"/>
    <w:rsid w:val="006C26B4"/>
    <w:rsid w:val="006C298B"/>
    <w:rsid w:val="006C2FA0"/>
    <w:rsid w:val="006C42F7"/>
    <w:rsid w:val="006C4A18"/>
    <w:rsid w:val="006C627D"/>
    <w:rsid w:val="006C6A0B"/>
    <w:rsid w:val="006C6B8B"/>
    <w:rsid w:val="006C7572"/>
    <w:rsid w:val="006C75FB"/>
    <w:rsid w:val="006C77DD"/>
    <w:rsid w:val="006C7CC8"/>
    <w:rsid w:val="006D0DDC"/>
    <w:rsid w:val="006D1764"/>
    <w:rsid w:val="006D1CF1"/>
    <w:rsid w:val="006D2238"/>
    <w:rsid w:val="006D2994"/>
    <w:rsid w:val="006D3AC1"/>
    <w:rsid w:val="006D5E68"/>
    <w:rsid w:val="006D6271"/>
    <w:rsid w:val="006D6415"/>
    <w:rsid w:val="006D795C"/>
    <w:rsid w:val="006D7E72"/>
    <w:rsid w:val="006D7EBF"/>
    <w:rsid w:val="006D7F61"/>
    <w:rsid w:val="006E0D76"/>
    <w:rsid w:val="006E2E87"/>
    <w:rsid w:val="006E3401"/>
    <w:rsid w:val="006E5E22"/>
    <w:rsid w:val="006E6276"/>
    <w:rsid w:val="006E76D5"/>
    <w:rsid w:val="006F0789"/>
    <w:rsid w:val="006F27E6"/>
    <w:rsid w:val="006F2983"/>
    <w:rsid w:val="006F2D27"/>
    <w:rsid w:val="006F3310"/>
    <w:rsid w:val="006F3570"/>
    <w:rsid w:val="006F6193"/>
    <w:rsid w:val="006F6529"/>
    <w:rsid w:val="006F6D45"/>
    <w:rsid w:val="006F732D"/>
    <w:rsid w:val="006F73C9"/>
    <w:rsid w:val="00700250"/>
    <w:rsid w:val="00701031"/>
    <w:rsid w:val="0070108C"/>
    <w:rsid w:val="007048F2"/>
    <w:rsid w:val="007056E1"/>
    <w:rsid w:val="00706A24"/>
    <w:rsid w:val="0071122C"/>
    <w:rsid w:val="007113CB"/>
    <w:rsid w:val="00711531"/>
    <w:rsid w:val="00711608"/>
    <w:rsid w:val="00711B43"/>
    <w:rsid w:val="00711E40"/>
    <w:rsid w:val="00712A8B"/>
    <w:rsid w:val="0071373D"/>
    <w:rsid w:val="00713852"/>
    <w:rsid w:val="00714257"/>
    <w:rsid w:val="00716BBE"/>
    <w:rsid w:val="007191F4"/>
    <w:rsid w:val="0072112D"/>
    <w:rsid w:val="00723D92"/>
    <w:rsid w:val="007259A7"/>
    <w:rsid w:val="0073414A"/>
    <w:rsid w:val="00734E77"/>
    <w:rsid w:val="00735947"/>
    <w:rsid w:val="00737A0A"/>
    <w:rsid w:val="00741954"/>
    <w:rsid w:val="00741E09"/>
    <w:rsid w:val="007448E0"/>
    <w:rsid w:val="007452CD"/>
    <w:rsid w:val="00745C95"/>
    <w:rsid w:val="00746736"/>
    <w:rsid w:val="00751AF5"/>
    <w:rsid w:val="00752183"/>
    <w:rsid w:val="00752315"/>
    <w:rsid w:val="00752439"/>
    <w:rsid w:val="00756930"/>
    <w:rsid w:val="00761407"/>
    <w:rsid w:val="00762A8D"/>
    <w:rsid w:val="0076443F"/>
    <w:rsid w:val="00765E97"/>
    <w:rsid w:val="007660AB"/>
    <w:rsid w:val="00770B42"/>
    <w:rsid w:val="00770F54"/>
    <w:rsid w:val="00774F84"/>
    <w:rsid w:val="00775F01"/>
    <w:rsid w:val="00777122"/>
    <w:rsid w:val="00780FA0"/>
    <w:rsid w:val="0078212A"/>
    <w:rsid w:val="00782AA9"/>
    <w:rsid w:val="00785242"/>
    <w:rsid w:val="00787142"/>
    <w:rsid w:val="00790636"/>
    <w:rsid w:val="00792056"/>
    <w:rsid w:val="0079284C"/>
    <w:rsid w:val="007929EA"/>
    <w:rsid w:val="00795C8E"/>
    <w:rsid w:val="00796283"/>
    <w:rsid w:val="0079682F"/>
    <w:rsid w:val="007969AA"/>
    <w:rsid w:val="00796A5F"/>
    <w:rsid w:val="007A15A4"/>
    <w:rsid w:val="007A1FAA"/>
    <w:rsid w:val="007A3443"/>
    <w:rsid w:val="007A4601"/>
    <w:rsid w:val="007A4B47"/>
    <w:rsid w:val="007A5BC0"/>
    <w:rsid w:val="007A634A"/>
    <w:rsid w:val="007A6A7E"/>
    <w:rsid w:val="007A7366"/>
    <w:rsid w:val="007B19A9"/>
    <w:rsid w:val="007B2484"/>
    <w:rsid w:val="007B24C2"/>
    <w:rsid w:val="007B5133"/>
    <w:rsid w:val="007B641C"/>
    <w:rsid w:val="007B6CF0"/>
    <w:rsid w:val="007B7B5C"/>
    <w:rsid w:val="007C0A80"/>
    <w:rsid w:val="007C2590"/>
    <w:rsid w:val="007C3520"/>
    <w:rsid w:val="007C3C86"/>
    <w:rsid w:val="007C4A89"/>
    <w:rsid w:val="007C4B83"/>
    <w:rsid w:val="007C6AD0"/>
    <w:rsid w:val="007C70DD"/>
    <w:rsid w:val="007D284C"/>
    <w:rsid w:val="007D380F"/>
    <w:rsid w:val="007D41BA"/>
    <w:rsid w:val="007D4D1F"/>
    <w:rsid w:val="007D7549"/>
    <w:rsid w:val="007D798D"/>
    <w:rsid w:val="007E0198"/>
    <w:rsid w:val="007E02AF"/>
    <w:rsid w:val="007E0604"/>
    <w:rsid w:val="007E0E8C"/>
    <w:rsid w:val="007E1C37"/>
    <w:rsid w:val="007E4441"/>
    <w:rsid w:val="007E502B"/>
    <w:rsid w:val="007E6067"/>
    <w:rsid w:val="007E7685"/>
    <w:rsid w:val="007F0952"/>
    <w:rsid w:val="007F154C"/>
    <w:rsid w:val="007F3684"/>
    <w:rsid w:val="007F41D5"/>
    <w:rsid w:val="007F5852"/>
    <w:rsid w:val="00802C57"/>
    <w:rsid w:val="00803349"/>
    <w:rsid w:val="00803730"/>
    <w:rsid w:val="00805242"/>
    <w:rsid w:val="00807781"/>
    <w:rsid w:val="0081112A"/>
    <w:rsid w:val="00813446"/>
    <w:rsid w:val="00813474"/>
    <w:rsid w:val="0081434F"/>
    <w:rsid w:val="00814FDC"/>
    <w:rsid w:val="00815224"/>
    <w:rsid w:val="0081587D"/>
    <w:rsid w:val="00815CE8"/>
    <w:rsid w:val="00816348"/>
    <w:rsid w:val="00816584"/>
    <w:rsid w:val="008203C5"/>
    <w:rsid w:val="00820F17"/>
    <w:rsid w:val="008212C0"/>
    <w:rsid w:val="0082183E"/>
    <w:rsid w:val="0082201C"/>
    <w:rsid w:val="0082549C"/>
    <w:rsid w:val="00826516"/>
    <w:rsid w:val="0082681A"/>
    <w:rsid w:val="00826E1F"/>
    <w:rsid w:val="00827C7E"/>
    <w:rsid w:val="008304F0"/>
    <w:rsid w:val="00831C7C"/>
    <w:rsid w:val="00831FAC"/>
    <w:rsid w:val="00833F7D"/>
    <w:rsid w:val="008347B5"/>
    <w:rsid w:val="00834926"/>
    <w:rsid w:val="00835AC1"/>
    <w:rsid w:val="00840D86"/>
    <w:rsid w:val="00843D67"/>
    <w:rsid w:val="0084431E"/>
    <w:rsid w:val="00844C29"/>
    <w:rsid w:val="00845209"/>
    <w:rsid w:val="00853467"/>
    <w:rsid w:val="00855459"/>
    <w:rsid w:val="00856FC9"/>
    <w:rsid w:val="00857DB4"/>
    <w:rsid w:val="0086179D"/>
    <w:rsid w:val="008617EF"/>
    <w:rsid w:val="00861853"/>
    <w:rsid w:val="00862DB9"/>
    <w:rsid w:val="0086339A"/>
    <w:rsid w:val="00867380"/>
    <w:rsid w:val="00872B84"/>
    <w:rsid w:val="00873349"/>
    <w:rsid w:val="00873568"/>
    <w:rsid w:val="008759F8"/>
    <w:rsid w:val="00876556"/>
    <w:rsid w:val="008774FE"/>
    <w:rsid w:val="00881717"/>
    <w:rsid w:val="0088331B"/>
    <w:rsid w:val="00883AED"/>
    <w:rsid w:val="00885461"/>
    <w:rsid w:val="00885DAA"/>
    <w:rsid w:val="0088656D"/>
    <w:rsid w:val="00891CE8"/>
    <w:rsid w:val="00891EE8"/>
    <w:rsid w:val="00896B74"/>
    <w:rsid w:val="00897240"/>
    <w:rsid w:val="008A006B"/>
    <w:rsid w:val="008A1F17"/>
    <w:rsid w:val="008A263E"/>
    <w:rsid w:val="008A2C15"/>
    <w:rsid w:val="008A4BC1"/>
    <w:rsid w:val="008A6D4B"/>
    <w:rsid w:val="008A71B8"/>
    <w:rsid w:val="008A7984"/>
    <w:rsid w:val="008B046E"/>
    <w:rsid w:val="008B228A"/>
    <w:rsid w:val="008B319D"/>
    <w:rsid w:val="008B3B2C"/>
    <w:rsid w:val="008B5576"/>
    <w:rsid w:val="008B70AD"/>
    <w:rsid w:val="008C179F"/>
    <w:rsid w:val="008C3862"/>
    <w:rsid w:val="008C3DE6"/>
    <w:rsid w:val="008C4487"/>
    <w:rsid w:val="008C525D"/>
    <w:rsid w:val="008C5BA4"/>
    <w:rsid w:val="008C6D9A"/>
    <w:rsid w:val="008C7981"/>
    <w:rsid w:val="008D01B7"/>
    <w:rsid w:val="008D3606"/>
    <w:rsid w:val="008D448D"/>
    <w:rsid w:val="008D452F"/>
    <w:rsid w:val="008D6047"/>
    <w:rsid w:val="008D679A"/>
    <w:rsid w:val="008D705C"/>
    <w:rsid w:val="008D73F5"/>
    <w:rsid w:val="008D7B13"/>
    <w:rsid w:val="008E09A0"/>
    <w:rsid w:val="008E0B37"/>
    <w:rsid w:val="008E0E65"/>
    <w:rsid w:val="008E1C4A"/>
    <w:rsid w:val="008E35D7"/>
    <w:rsid w:val="008E3813"/>
    <w:rsid w:val="008E4FE4"/>
    <w:rsid w:val="008E53E2"/>
    <w:rsid w:val="008F1C8D"/>
    <w:rsid w:val="008F2188"/>
    <w:rsid w:val="008F2694"/>
    <w:rsid w:val="008F43D8"/>
    <w:rsid w:val="008F4C2D"/>
    <w:rsid w:val="008F5057"/>
    <w:rsid w:val="008F6125"/>
    <w:rsid w:val="008F6FA8"/>
    <w:rsid w:val="008F7F72"/>
    <w:rsid w:val="009018E5"/>
    <w:rsid w:val="00902737"/>
    <w:rsid w:val="00902CDF"/>
    <w:rsid w:val="009031E5"/>
    <w:rsid w:val="00903EEC"/>
    <w:rsid w:val="0090597E"/>
    <w:rsid w:val="0090634F"/>
    <w:rsid w:val="0090698F"/>
    <w:rsid w:val="00906A4B"/>
    <w:rsid w:val="0090761F"/>
    <w:rsid w:val="009136AB"/>
    <w:rsid w:val="009139A7"/>
    <w:rsid w:val="009169E0"/>
    <w:rsid w:val="0092059D"/>
    <w:rsid w:val="00921089"/>
    <w:rsid w:val="0092149E"/>
    <w:rsid w:val="00922AF9"/>
    <w:rsid w:val="00922F95"/>
    <w:rsid w:val="009235BE"/>
    <w:rsid w:val="00923F88"/>
    <w:rsid w:val="009242C3"/>
    <w:rsid w:val="009245B3"/>
    <w:rsid w:val="00924F69"/>
    <w:rsid w:val="0092531B"/>
    <w:rsid w:val="009275D6"/>
    <w:rsid w:val="00930786"/>
    <w:rsid w:val="00930B59"/>
    <w:rsid w:val="0093267B"/>
    <w:rsid w:val="009331F4"/>
    <w:rsid w:val="009336FA"/>
    <w:rsid w:val="00933739"/>
    <w:rsid w:val="00937219"/>
    <w:rsid w:val="00937433"/>
    <w:rsid w:val="0093758F"/>
    <w:rsid w:val="00937EAA"/>
    <w:rsid w:val="0094093D"/>
    <w:rsid w:val="00945B7E"/>
    <w:rsid w:val="0094608D"/>
    <w:rsid w:val="00946E77"/>
    <w:rsid w:val="009502EB"/>
    <w:rsid w:val="00952206"/>
    <w:rsid w:val="009523D7"/>
    <w:rsid w:val="00954CA7"/>
    <w:rsid w:val="00955F26"/>
    <w:rsid w:val="00956F82"/>
    <w:rsid w:val="00957089"/>
    <w:rsid w:val="009579B3"/>
    <w:rsid w:val="00960597"/>
    <w:rsid w:val="0096073B"/>
    <w:rsid w:val="009644F4"/>
    <w:rsid w:val="009651E1"/>
    <w:rsid w:val="0096747B"/>
    <w:rsid w:val="009715F7"/>
    <w:rsid w:val="009721B8"/>
    <w:rsid w:val="00972D00"/>
    <w:rsid w:val="00973C04"/>
    <w:rsid w:val="00974A1A"/>
    <w:rsid w:val="00974ACA"/>
    <w:rsid w:val="00974FA6"/>
    <w:rsid w:val="009754B8"/>
    <w:rsid w:val="00975FFE"/>
    <w:rsid w:val="0097608D"/>
    <w:rsid w:val="009770F5"/>
    <w:rsid w:val="009776B2"/>
    <w:rsid w:val="00980384"/>
    <w:rsid w:val="00983082"/>
    <w:rsid w:val="00983E3E"/>
    <w:rsid w:val="00983EED"/>
    <w:rsid w:val="00984283"/>
    <w:rsid w:val="00984F36"/>
    <w:rsid w:val="00985AAC"/>
    <w:rsid w:val="00985AD2"/>
    <w:rsid w:val="00986EEE"/>
    <w:rsid w:val="00987422"/>
    <w:rsid w:val="00987DEE"/>
    <w:rsid w:val="00987EE9"/>
    <w:rsid w:val="009904C4"/>
    <w:rsid w:val="009906EA"/>
    <w:rsid w:val="009909D1"/>
    <w:rsid w:val="00992551"/>
    <w:rsid w:val="00993A5E"/>
    <w:rsid w:val="0099415B"/>
    <w:rsid w:val="00994A73"/>
    <w:rsid w:val="00996657"/>
    <w:rsid w:val="00997C4B"/>
    <w:rsid w:val="00997DD1"/>
    <w:rsid w:val="009A156D"/>
    <w:rsid w:val="009A20D8"/>
    <w:rsid w:val="009A53B4"/>
    <w:rsid w:val="009A545F"/>
    <w:rsid w:val="009A552B"/>
    <w:rsid w:val="009A6811"/>
    <w:rsid w:val="009B0BD6"/>
    <w:rsid w:val="009B1DCE"/>
    <w:rsid w:val="009B2178"/>
    <w:rsid w:val="009B429D"/>
    <w:rsid w:val="009B5151"/>
    <w:rsid w:val="009B7273"/>
    <w:rsid w:val="009C22DF"/>
    <w:rsid w:val="009C2A7D"/>
    <w:rsid w:val="009C4E99"/>
    <w:rsid w:val="009C597E"/>
    <w:rsid w:val="009C5A87"/>
    <w:rsid w:val="009C633B"/>
    <w:rsid w:val="009C650B"/>
    <w:rsid w:val="009C6964"/>
    <w:rsid w:val="009C6C66"/>
    <w:rsid w:val="009C7DC0"/>
    <w:rsid w:val="009D00B6"/>
    <w:rsid w:val="009D17C4"/>
    <w:rsid w:val="009D5166"/>
    <w:rsid w:val="009D5377"/>
    <w:rsid w:val="009D5789"/>
    <w:rsid w:val="009D66AC"/>
    <w:rsid w:val="009D6833"/>
    <w:rsid w:val="009D6C39"/>
    <w:rsid w:val="009D727F"/>
    <w:rsid w:val="009E0902"/>
    <w:rsid w:val="009E1333"/>
    <w:rsid w:val="009E3EB2"/>
    <w:rsid w:val="009E40FA"/>
    <w:rsid w:val="009E506C"/>
    <w:rsid w:val="009E5A6F"/>
    <w:rsid w:val="009E6A82"/>
    <w:rsid w:val="009F22B9"/>
    <w:rsid w:val="009F34E7"/>
    <w:rsid w:val="009F3500"/>
    <w:rsid w:val="009F41C7"/>
    <w:rsid w:val="009F431E"/>
    <w:rsid w:val="009F45F6"/>
    <w:rsid w:val="009F6154"/>
    <w:rsid w:val="009F6814"/>
    <w:rsid w:val="00A001AC"/>
    <w:rsid w:val="00A01E32"/>
    <w:rsid w:val="00A02A23"/>
    <w:rsid w:val="00A02E1E"/>
    <w:rsid w:val="00A04187"/>
    <w:rsid w:val="00A05DEC"/>
    <w:rsid w:val="00A0602F"/>
    <w:rsid w:val="00A0621A"/>
    <w:rsid w:val="00A0631C"/>
    <w:rsid w:val="00A0641B"/>
    <w:rsid w:val="00A06772"/>
    <w:rsid w:val="00A07682"/>
    <w:rsid w:val="00A103F0"/>
    <w:rsid w:val="00A107F7"/>
    <w:rsid w:val="00A1168C"/>
    <w:rsid w:val="00A121DD"/>
    <w:rsid w:val="00A14FE1"/>
    <w:rsid w:val="00A15D91"/>
    <w:rsid w:val="00A15E52"/>
    <w:rsid w:val="00A16CB5"/>
    <w:rsid w:val="00A211BA"/>
    <w:rsid w:val="00A21C92"/>
    <w:rsid w:val="00A2323D"/>
    <w:rsid w:val="00A234CB"/>
    <w:rsid w:val="00A23517"/>
    <w:rsid w:val="00A23613"/>
    <w:rsid w:val="00A246E9"/>
    <w:rsid w:val="00A24D50"/>
    <w:rsid w:val="00A25CE5"/>
    <w:rsid w:val="00A260E9"/>
    <w:rsid w:val="00A26749"/>
    <w:rsid w:val="00A26D84"/>
    <w:rsid w:val="00A301D5"/>
    <w:rsid w:val="00A3314E"/>
    <w:rsid w:val="00A3380E"/>
    <w:rsid w:val="00A344A8"/>
    <w:rsid w:val="00A35719"/>
    <w:rsid w:val="00A36D07"/>
    <w:rsid w:val="00A3703E"/>
    <w:rsid w:val="00A40E15"/>
    <w:rsid w:val="00A41D09"/>
    <w:rsid w:val="00A44B38"/>
    <w:rsid w:val="00A451F9"/>
    <w:rsid w:val="00A47301"/>
    <w:rsid w:val="00A47305"/>
    <w:rsid w:val="00A51AF1"/>
    <w:rsid w:val="00A52838"/>
    <w:rsid w:val="00A528E9"/>
    <w:rsid w:val="00A53E1B"/>
    <w:rsid w:val="00A55F88"/>
    <w:rsid w:val="00A618C1"/>
    <w:rsid w:val="00A63DDF"/>
    <w:rsid w:val="00A64038"/>
    <w:rsid w:val="00A652E1"/>
    <w:rsid w:val="00A65968"/>
    <w:rsid w:val="00A66726"/>
    <w:rsid w:val="00A67323"/>
    <w:rsid w:val="00A708F5"/>
    <w:rsid w:val="00A72E8E"/>
    <w:rsid w:val="00A733B8"/>
    <w:rsid w:val="00A74748"/>
    <w:rsid w:val="00A74CDE"/>
    <w:rsid w:val="00A75972"/>
    <w:rsid w:val="00A7759D"/>
    <w:rsid w:val="00A80981"/>
    <w:rsid w:val="00A809E5"/>
    <w:rsid w:val="00A81226"/>
    <w:rsid w:val="00A83704"/>
    <w:rsid w:val="00A8559C"/>
    <w:rsid w:val="00A85A75"/>
    <w:rsid w:val="00A86795"/>
    <w:rsid w:val="00A90686"/>
    <w:rsid w:val="00A9160A"/>
    <w:rsid w:val="00A919F6"/>
    <w:rsid w:val="00A91C48"/>
    <w:rsid w:val="00A928E9"/>
    <w:rsid w:val="00A93491"/>
    <w:rsid w:val="00A9505D"/>
    <w:rsid w:val="00A952DA"/>
    <w:rsid w:val="00AA1517"/>
    <w:rsid w:val="00AA23F8"/>
    <w:rsid w:val="00AA3D0B"/>
    <w:rsid w:val="00AA42D1"/>
    <w:rsid w:val="00AA4F8A"/>
    <w:rsid w:val="00AA5570"/>
    <w:rsid w:val="00AA5F31"/>
    <w:rsid w:val="00AA6376"/>
    <w:rsid w:val="00AA64C5"/>
    <w:rsid w:val="00AA74BD"/>
    <w:rsid w:val="00AA7E47"/>
    <w:rsid w:val="00AB286D"/>
    <w:rsid w:val="00AB3051"/>
    <w:rsid w:val="00AB3E3D"/>
    <w:rsid w:val="00AB400B"/>
    <w:rsid w:val="00AB4018"/>
    <w:rsid w:val="00AB470B"/>
    <w:rsid w:val="00AB6273"/>
    <w:rsid w:val="00AB687D"/>
    <w:rsid w:val="00AB6E34"/>
    <w:rsid w:val="00AC0CF4"/>
    <w:rsid w:val="00AC1C4A"/>
    <w:rsid w:val="00AC1D2A"/>
    <w:rsid w:val="00AC4A38"/>
    <w:rsid w:val="00AC4AC7"/>
    <w:rsid w:val="00AC586D"/>
    <w:rsid w:val="00AC7668"/>
    <w:rsid w:val="00AD088E"/>
    <w:rsid w:val="00AD0B92"/>
    <w:rsid w:val="00AD133B"/>
    <w:rsid w:val="00AD1AD1"/>
    <w:rsid w:val="00AD1BF8"/>
    <w:rsid w:val="00AD22B8"/>
    <w:rsid w:val="00AD42ED"/>
    <w:rsid w:val="00AD4DBB"/>
    <w:rsid w:val="00AD6C81"/>
    <w:rsid w:val="00AE074B"/>
    <w:rsid w:val="00AE0A35"/>
    <w:rsid w:val="00AE3171"/>
    <w:rsid w:val="00AE4E41"/>
    <w:rsid w:val="00AE5A97"/>
    <w:rsid w:val="00AE79E9"/>
    <w:rsid w:val="00AF07D7"/>
    <w:rsid w:val="00AF4124"/>
    <w:rsid w:val="00AF4A15"/>
    <w:rsid w:val="00AF5DA1"/>
    <w:rsid w:val="00AF6418"/>
    <w:rsid w:val="00AF7A7B"/>
    <w:rsid w:val="00B000BD"/>
    <w:rsid w:val="00B0271B"/>
    <w:rsid w:val="00B02D34"/>
    <w:rsid w:val="00B031B1"/>
    <w:rsid w:val="00B03F2C"/>
    <w:rsid w:val="00B042D2"/>
    <w:rsid w:val="00B04E12"/>
    <w:rsid w:val="00B05322"/>
    <w:rsid w:val="00B05324"/>
    <w:rsid w:val="00B059FB"/>
    <w:rsid w:val="00B05DE9"/>
    <w:rsid w:val="00B05DF8"/>
    <w:rsid w:val="00B06C4B"/>
    <w:rsid w:val="00B06FFB"/>
    <w:rsid w:val="00B076D5"/>
    <w:rsid w:val="00B10648"/>
    <w:rsid w:val="00B112ED"/>
    <w:rsid w:val="00B119FD"/>
    <w:rsid w:val="00B12AB7"/>
    <w:rsid w:val="00B1344E"/>
    <w:rsid w:val="00B14C96"/>
    <w:rsid w:val="00B20D3F"/>
    <w:rsid w:val="00B22600"/>
    <w:rsid w:val="00B227B2"/>
    <w:rsid w:val="00B232B5"/>
    <w:rsid w:val="00B27617"/>
    <w:rsid w:val="00B27B41"/>
    <w:rsid w:val="00B32022"/>
    <w:rsid w:val="00B3250C"/>
    <w:rsid w:val="00B333BB"/>
    <w:rsid w:val="00B33467"/>
    <w:rsid w:val="00B34A60"/>
    <w:rsid w:val="00B40295"/>
    <w:rsid w:val="00B411CA"/>
    <w:rsid w:val="00B4238D"/>
    <w:rsid w:val="00B429C6"/>
    <w:rsid w:val="00B42CB0"/>
    <w:rsid w:val="00B46E2A"/>
    <w:rsid w:val="00B511A7"/>
    <w:rsid w:val="00B513F5"/>
    <w:rsid w:val="00B528E2"/>
    <w:rsid w:val="00B530E7"/>
    <w:rsid w:val="00B5410A"/>
    <w:rsid w:val="00B5430B"/>
    <w:rsid w:val="00B57063"/>
    <w:rsid w:val="00B6235C"/>
    <w:rsid w:val="00B65757"/>
    <w:rsid w:val="00B6592E"/>
    <w:rsid w:val="00B667C2"/>
    <w:rsid w:val="00B67868"/>
    <w:rsid w:val="00B70DA6"/>
    <w:rsid w:val="00B70DD3"/>
    <w:rsid w:val="00B710CA"/>
    <w:rsid w:val="00B734E9"/>
    <w:rsid w:val="00B73AA8"/>
    <w:rsid w:val="00B73D74"/>
    <w:rsid w:val="00B74A67"/>
    <w:rsid w:val="00B74F5A"/>
    <w:rsid w:val="00B80AF9"/>
    <w:rsid w:val="00B81097"/>
    <w:rsid w:val="00B817C8"/>
    <w:rsid w:val="00B81F45"/>
    <w:rsid w:val="00B85B59"/>
    <w:rsid w:val="00B878FE"/>
    <w:rsid w:val="00B87A60"/>
    <w:rsid w:val="00B9137C"/>
    <w:rsid w:val="00B91ABF"/>
    <w:rsid w:val="00B92D98"/>
    <w:rsid w:val="00B92DD7"/>
    <w:rsid w:val="00B92F2E"/>
    <w:rsid w:val="00B941FC"/>
    <w:rsid w:val="00B94F1F"/>
    <w:rsid w:val="00B957E0"/>
    <w:rsid w:val="00B9608A"/>
    <w:rsid w:val="00B977BD"/>
    <w:rsid w:val="00BA17E0"/>
    <w:rsid w:val="00BA19E1"/>
    <w:rsid w:val="00BA36CB"/>
    <w:rsid w:val="00BA3AD6"/>
    <w:rsid w:val="00BA4BC3"/>
    <w:rsid w:val="00BA5B49"/>
    <w:rsid w:val="00BA5BF7"/>
    <w:rsid w:val="00BA5C93"/>
    <w:rsid w:val="00BA69D8"/>
    <w:rsid w:val="00BB1575"/>
    <w:rsid w:val="00BB2CB2"/>
    <w:rsid w:val="00BB3F34"/>
    <w:rsid w:val="00BB470E"/>
    <w:rsid w:val="00BB4F9C"/>
    <w:rsid w:val="00BB5EA6"/>
    <w:rsid w:val="00BB6F25"/>
    <w:rsid w:val="00BC09AC"/>
    <w:rsid w:val="00BC0C5A"/>
    <w:rsid w:val="00BC1826"/>
    <w:rsid w:val="00BC5206"/>
    <w:rsid w:val="00BD1D5F"/>
    <w:rsid w:val="00BD3469"/>
    <w:rsid w:val="00BD46D7"/>
    <w:rsid w:val="00BD5E3D"/>
    <w:rsid w:val="00BD5E50"/>
    <w:rsid w:val="00BD5E6F"/>
    <w:rsid w:val="00BD5EBD"/>
    <w:rsid w:val="00BD6582"/>
    <w:rsid w:val="00BD72FA"/>
    <w:rsid w:val="00BD7C24"/>
    <w:rsid w:val="00BE0978"/>
    <w:rsid w:val="00BE0E52"/>
    <w:rsid w:val="00BE0EA5"/>
    <w:rsid w:val="00BE15DB"/>
    <w:rsid w:val="00BE31D1"/>
    <w:rsid w:val="00BE41D9"/>
    <w:rsid w:val="00BE4B2B"/>
    <w:rsid w:val="00BE54B0"/>
    <w:rsid w:val="00BE55DD"/>
    <w:rsid w:val="00BE560B"/>
    <w:rsid w:val="00BE5841"/>
    <w:rsid w:val="00BE5F38"/>
    <w:rsid w:val="00BE7617"/>
    <w:rsid w:val="00BF0A72"/>
    <w:rsid w:val="00BF1816"/>
    <w:rsid w:val="00BF4302"/>
    <w:rsid w:val="00BF64DA"/>
    <w:rsid w:val="00BF78A5"/>
    <w:rsid w:val="00BF7ED7"/>
    <w:rsid w:val="00C00D6F"/>
    <w:rsid w:val="00C0105A"/>
    <w:rsid w:val="00C01A1F"/>
    <w:rsid w:val="00C03E95"/>
    <w:rsid w:val="00C04791"/>
    <w:rsid w:val="00C053F1"/>
    <w:rsid w:val="00C06545"/>
    <w:rsid w:val="00C07596"/>
    <w:rsid w:val="00C07690"/>
    <w:rsid w:val="00C1091D"/>
    <w:rsid w:val="00C10B4A"/>
    <w:rsid w:val="00C1114C"/>
    <w:rsid w:val="00C1123C"/>
    <w:rsid w:val="00C1143D"/>
    <w:rsid w:val="00C127B1"/>
    <w:rsid w:val="00C12F69"/>
    <w:rsid w:val="00C163F0"/>
    <w:rsid w:val="00C16926"/>
    <w:rsid w:val="00C20765"/>
    <w:rsid w:val="00C2386D"/>
    <w:rsid w:val="00C2404A"/>
    <w:rsid w:val="00C263DD"/>
    <w:rsid w:val="00C26F64"/>
    <w:rsid w:val="00C31269"/>
    <w:rsid w:val="00C3187E"/>
    <w:rsid w:val="00C31A17"/>
    <w:rsid w:val="00C31ACD"/>
    <w:rsid w:val="00C33F85"/>
    <w:rsid w:val="00C34E7B"/>
    <w:rsid w:val="00C350D9"/>
    <w:rsid w:val="00C35E1F"/>
    <w:rsid w:val="00C36C41"/>
    <w:rsid w:val="00C40E1C"/>
    <w:rsid w:val="00C41EE7"/>
    <w:rsid w:val="00C432A7"/>
    <w:rsid w:val="00C45436"/>
    <w:rsid w:val="00C457B5"/>
    <w:rsid w:val="00C4582A"/>
    <w:rsid w:val="00C4637B"/>
    <w:rsid w:val="00C46E83"/>
    <w:rsid w:val="00C5063B"/>
    <w:rsid w:val="00C50C19"/>
    <w:rsid w:val="00C52FFE"/>
    <w:rsid w:val="00C53B83"/>
    <w:rsid w:val="00C53F09"/>
    <w:rsid w:val="00C540AE"/>
    <w:rsid w:val="00C54544"/>
    <w:rsid w:val="00C54F49"/>
    <w:rsid w:val="00C56311"/>
    <w:rsid w:val="00C56F69"/>
    <w:rsid w:val="00C6028A"/>
    <w:rsid w:val="00C619A9"/>
    <w:rsid w:val="00C63C16"/>
    <w:rsid w:val="00C640D1"/>
    <w:rsid w:val="00C64F97"/>
    <w:rsid w:val="00C65905"/>
    <w:rsid w:val="00C65BFE"/>
    <w:rsid w:val="00C722B9"/>
    <w:rsid w:val="00C73F24"/>
    <w:rsid w:val="00C74BF6"/>
    <w:rsid w:val="00C75293"/>
    <w:rsid w:val="00C768B2"/>
    <w:rsid w:val="00C76EB0"/>
    <w:rsid w:val="00C775D4"/>
    <w:rsid w:val="00C77B1D"/>
    <w:rsid w:val="00C83B66"/>
    <w:rsid w:val="00C84455"/>
    <w:rsid w:val="00C84EFA"/>
    <w:rsid w:val="00C85984"/>
    <w:rsid w:val="00C85C09"/>
    <w:rsid w:val="00C85F47"/>
    <w:rsid w:val="00C86E25"/>
    <w:rsid w:val="00C87032"/>
    <w:rsid w:val="00C907CD"/>
    <w:rsid w:val="00C90800"/>
    <w:rsid w:val="00C92182"/>
    <w:rsid w:val="00C924D6"/>
    <w:rsid w:val="00C9481C"/>
    <w:rsid w:val="00C94F4C"/>
    <w:rsid w:val="00C958FF"/>
    <w:rsid w:val="00C95EC4"/>
    <w:rsid w:val="00C960A9"/>
    <w:rsid w:val="00CA0ADC"/>
    <w:rsid w:val="00CA10D3"/>
    <w:rsid w:val="00CA1301"/>
    <w:rsid w:val="00CA1442"/>
    <w:rsid w:val="00CA21BF"/>
    <w:rsid w:val="00CA2B72"/>
    <w:rsid w:val="00CA3187"/>
    <w:rsid w:val="00CA3936"/>
    <w:rsid w:val="00CA5867"/>
    <w:rsid w:val="00CA5F8F"/>
    <w:rsid w:val="00CA65BE"/>
    <w:rsid w:val="00CA6FC0"/>
    <w:rsid w:val="00CA7EE5"/>
    <w:rsid w:val="00CB01F1"/>
    <w:rsid w:val="00CB25D6"/>
    <w:rsid w:val="00CB33A4"/>
    <w:rsid w:val="00CB4CD3"/>
    <w:rsid w:val="00CB5C17"/>
    <w:rsid w:val="00CB6F73"/>
    <w:rsid w:val="00CB79E4"/>
    <w:rsid w:val="00CC06BC"/>
    <w:rsid w:val="00CC4DC8"/>
    <w:rsid w:val="00CC502F"/>
    <w:rsid w:val="00CC547F"/>
    <w:rsid w:val="00CC61B6"/>
    <w:rsid w:val="00CC6551"/>
    <w:rsid w:val="00CC6C4F"/>
    <w:rsid w:val="00CC78A2"/>
    <w:rsid w:val="00CC7BEB"/>
    <w:rsid w:val="00CC7CBA"/>
    <w:rsid w:val="00CD0042"/>
    <w:rsid w:val="00CD01B7"/>
    <w:rsid w:val="00CD05E9"/>
    <w:rsid w:val="00CD3810"/>
    <w:rsid w:val="00CD3E9B"/>
    <w:rsid w:val="00CD71E2"/>
    <w:rsid w:val="00CD7B81"/>
    <w:rsid w:val="00CD7E91"/>
    <w:rsid w:val="00CE0E64"/>
    <w:rsid w:val="00CE1964"/>
    <w:rsid w:val="00CE2F94"/>
    <w:rsid w:val="00CE3E70"/>
    <w:rsid w:val="00CE40DC"/>
    <w:rsid w:val="00CE5EAA"/>
    <w:rsid w:val="00CE683A"/>
    <w:rsid w:val="00CE6A86"/>
    <w:rsid w:val="00CE6C1C"/>
    <w:rsid w:val="00CE6E4F"/>
    <w:rsid w:val="00CF1576"/>
    <w:rsid w:val="00CF1B54"/>
    <w:rsid w:val="00CF2901"/>
    <w:rsid w:val="00CF36E6"/>
    <w:rsid w:val="00CF4F48"/>
    <w:rsid w:val="00CF5D23"/>
    <w:rsid w:val="00CF6C9B"/>
    <w:rsid w:val="00CF6D7F"/>
    <w:rsid w:val="00CF6F79"/>
    <w:rsid w:val="00CF7151"/>
    <w:rsid w:val="00CF7553"/>
    <w:rsid w:val="00D010FA"/>
    <w:rsid w:val="00D01CC4"/>
    <w:rsid w:val="00D02140"/>
    <w:rsid w:val="00D03715"/>
    <w:rsid w:val="00D03967"/>
    <w:rsid w:val="00D03A83"/>
    <w:rsid w:val="00D0546D"/>
    <w:rsid w:val="00D054B2"/>
    <w:rsid w:val="00D064FF"/>
    <w:rsid w:val="00D077F4"/>
    <w:rsid w:val="00D07AC7"/>
    <w:rsid w:val="00D07EF0"/>
    <w:rsid w:val="00D10B1A"/>
    <w:rsid w:val="00D10F3F"/>
    <w:rsid w:val="00D127C5"/>
    <w:rsid w:val="00D17C6A"/>
    <w:rsid w:val="00D23961"/>
    <w:rsid w:val="00D24586"/>
    <w:rsid w:val="00D24781"/>
    <w:rsid w:val="00D25D56"/>
    <w:rsid w:val="00D2606E"/>
    <w:rsid w:val="00D26340"/>
    <w:rsid w:val="00D315D8"/>
    <w:rsid w:val="00D318A7"/>
    <w:rsid w:val="00D31D31"/>
    <w:rsid w:val="00D336F5"/>
    <w:rsid w:val="00D33DF7"/>
    <w:rsid w:val="00D37A4D"/>
    <w:rsid w:val="00D37D96"/>
    <w:rsid w:val="00D408E9"/>
    <w:rsid w:val="00D421BF"/>
    <w:rsid w:val="00D42300"/>
    <w:rsid w:val="00D43DE8"/>
    <w:rsid w:val="00D44826"/>
    <w:rsid w:val="00D449EC"/>
    <w:rsid w:val="00D46B49"/>
    <w:rsid w:val="00D52053"/>
    <w:rsid w:val="00D54188"/>
    <w:rsid w:val="00D54911"/>
    <w:rsid w:val="00D557B7"/>
    <w:rsid w:val="00D55DEC"/>
    <w:rsid w:val="00D570EE"/>
    <w:rsid w:val="00D57360"/>
    <w:rsid w:val="00D61458"/>
    <w:rsid w:val="00D61C4A"/>
    <w:rsid w:val="00D624B5"/>
    <w:rsid w:val="00D64C3B"/>
    <w:rsid w:val="00D65524"/>
    <w:rsid w:val="00D67BC4"/>
    <w:rsid w:val="00D67CBE"/>
    <w:rsid w:val="00D743C4"/>
    <w:rsid w:val="00D757C1"/>
    <w:rsid w:val="00D77B96"/>
    <w:rsid w:val="00D8041D"/>
    <w:rsid w:val="00D811F2"/>
    <w:rsid w:val="00D82E75"/>
    <w:rsid w:val="00D8470B"/>
    <w:rsid w:val="00D86B50"/>
    <w:rsid w:val="00D86CF4"/>
    <w:rsid w:val="00D86DFB"/>
    <w:rsid w:val="00D92414"/>
    <w:rsid w:val="00D92734"/>
    <w:rsid w:val="00D94E79"/>
    <w:rsid w:val="00D951C9"/>
    <w:rsid w:val="00D9549D"/>
    <w:rsid w:val="00D95E33"/>
    <w:rsid w:val="00D96F1A"/>
    <w:rsid w:val="00D96FD4"/>
    <w:rsid w:val="00D970C9"/>
    <w:rsid w:val="00D97788"/>
    <w:rsid w:val="00DA0254"/>
    <w:rsid w:val="00DA06F6"/>
    <w:rsid w:val="00DA0EA1"/>
    <w:rsid w:val="00DA30BB"/>
    <w:rsid w:val="00DA3643"/>
    <w:rsid w:val="00DA39CA"/>
    <w:rsid w:val="00DA4B39"/>
    <w:rsid w:val="00DA7CA6"/>
    <w:rsid w:val="00DB066E"/>
    <w:rsid w:val="00DB127A"/>
    <w:rsid w:val="00DB270D"/>
    <w:rsid w:val="00DB294E"/>
    <w:rsid w:val="00DB29BF"/>
    <w:rsid w:val="00DB2EEC"/>
    <w:rsid w:val="00DB3E97"/>
    <w:rsid w:val="00DB59F7"/>
    <w:rsid w:val="00DB7166"/>
    <w:rsid w:val="00DB7380"/>
    <w:rsid w:val="00DC0587"/>
    <w:rsid w:val="00DC4C7E"/>
    <w:rsid w:val="00DC52AD"/>
    <w:rsid w:val="00DC5EEA"/>
    <w:rsid w:val="00DC6113"/>
    <w:rsid w:val="00DC674B"/>
    <w:rsid w:val="00DD1151"/>
    <w:rsid w:val="00DD3B43"/>
    <w:rsid w:val="00DD4E54"/>
    <w:rsid w:val="00DD4F4B"/>
    <w:rsid w:val="00DD635C"/>
    <w:rsid w:val="00DD6F38"/>
    <w:rsid w:val="00DE0309"/>
    <w:rsid w:val="00DE03DB"/>
    <w:rsid w:val="00DE3F89"/>
    <w:rsid w:val="00DE5A81"/>
    <w:rsid w:val="00DE6CD0"/>
    <w:rsid w:val="00DE7D9A"/>
    <w:rsid w:val="00DF0EBF"/>
    <w:rsid w:val="00DF2F4B"/>
    <w:rsid w:val="00DF3ECB"/>
    <w:rsid w:val="00DF4106"/>
    <w:rsid w:val="00DF72A1"/>
    <w:rsid w:val="00DF7370"/>
    <w:rsid w:val="00E009B3"/>
    <w:rsid w:val="00E009DB"/>
    <w:rsid w:val="00E0117E"/>
    <w:rsid w:val="00E013CA"/>
    <w:rsid w:val="00E039D8"/>
    <w:rsid w:val="00E04D09"/>
    <w:rsid w:val="00E0650A"/>
    <w:rsid w:val="00E075E3"/>
    <w:rsid w:val="00E0767F"/>
    <w:rsid w:val="00E079DC"/>
    <w:rsid w:val="00E10DCD"/>
    <w:rsid w:val="00E11ED0"/>
    <w:rsid w:val="00E1224B"/>
    <w:rsid w:val="00E12E33"/>
    <w:rsid w:val="00E14747"/>
    <w:rsid w:val="00E14F8B"/>
    <w:rsid w:val="00E20A8F"/>
    <w:rsid w:val="00E21E6A"/>
    <w:rsid w:val="00E24CB6"/>
    <w:rsid w:val="00E2704F"/>
    <w:rsid w:val="00E2778C"/>
    <w:rsid w:val="00E313E9"/>
    <w:rsid w:val="00E31B30"/>
    <w:rsid w:val="00E3234C"/>
    <w:rsid w:val="00E32917"/>
    <w:rsid w:val="00E3594A"/>
    <w:rsid w:val="00E35FFF"/>
    <w:rsid w:val="00E365F3"/>
    <w:rsid w:val="00E36A31"/>
    <w:rsid w:val="00E37A84"/>
    <w:rsid w:val="00E41C5F"/>
    <w:rsid w:val="00E421E2"/>
    <w:rsid w:val="00E4229D"/>
    <w:rsid w:val="00E42878"/>
    <w:rsid w:val="00E43D44"/>
    <w:rsid w:val="00E46F1A"/>
    <w:rsid w:val="00E52610"/>
    <w:rsid w:val="00E5274F"/>
    <w:rsid w:val="00E52949"/>
    <w:rsid w:val="00E5301C"/>
    <w:rsid w:val="00E53F23"/>
    <w:rsid w:val="00E5514F"/>
    <w:rsid w:val="00E552BE"/>
    <w:rsid w:val="00E553C7"/>
    <w:rsid w:val="00E56D1F"/>
    <w:rsid w:val="00E572FA"/>
    <w:rsid w:val="00E5C25E"/>
    <w:rsid w:val="00E60CE9"/>
    <w:rsid w:val="00E61ABE"/>
    <w:rsid w:val="00E6248D"/>
    <w:rsid w:val="00E63540"/>
    <w:rsid w:val="00E644B3"/>
    <w:rsid w:val="00E64E3F"/>
    <w:rsid w:val="00E656FC"/>
    <w:rsid w:val="00E65C56"/>
    <w:rsid w:val="00E66AB1"/>
    <w:rsid w:val="00E67A61"/>
    <w:rsid w:val="00E70893"/>
    <w:rsid w:val="00E70B43"/>
    <w:rsid w:val="00E70C8F"/>
    <w:rsid w:val="00E70FAE"/>
    <w:rsid w:val="00E7450B"/>
    <w:rsid w:val="00E74C19"/>
    <w:rsid w:val="00E80EDA"/>
    <w:rsid w:val="00E80F59"/>
    <w:rsid w:val="00E81249"/>
    <w:rsid w:val="00E81DE4"/>
    <w:rsid w:val="00E836FE"/>
    <w:rsid w:val="00E839EF"/>
    <w:rsid w:val="00E85731"/>
    <w:rsid w:val="00E85A2D"/>
    <w:rsid w:val="00E86771"/>
    <w:rsid w:val="00E86972"/>
    <w:rsid w:val="00E94FF7"/>
    <w:rsid w:val="00E95D76"/>
    <w:rsid w:val="00E95DE7"/>
    <w:rsid w:val="00E96134"/>
    <w:rsid w:val="00E96496"/>
    <w:rsid w:val="00E96509"/>
    <w:rsid w:val="00E968B6"/>
    <w:rsid w:val="00E9774E"/>
    <w:rsid w:val="00EA238C"/>
    <w:rsid w:val="00EA2691"/>
    <w:rsid w:val="00EA50ED"/>
    <w:rsid w:val="00EA51C5"/>
    <w:rsid w:val="00EA6571"/>
    <w:rsid w:val="00EA6AA4"/>
    <w:rsid w:val="00EA7418"/>
    <w:rsid w:val="00EA74D3"/>
    <w:rsid w:val="00EB043D"/>
    <w:rsid w:val="00EB0A80"/>
    <w:rsid w:val="00EB0D33"/>
    <w:rsid w:val="00EB0D48"/>
    <w:rsid w:val="00EB1071"/>
    <w:rsid w:val="00EB2144"/>
    <w:rsid w:val="00EB3843"/>
    <w:rsid w:val="00EB66A1"/>
    <w:rsid w:val="00EC05E9"/>
    <w:rsid w:val="00EC0CD2"/>
    <w:rsid w:val="00EC1755"/>
    <w:rsid w:val="00EC2B8E"/>
    <w:rsid w:val="00EC2E79"/>
    <w:rsid w:val="00EC40EC"/>
    <w:rsid w:val="00EC421A"/>
    <w:rsid w:val="00EC4D64"/>
    <w:rsid w:val="00EC61EC"/>
    <w:rsid w:val="00EC7371"/>
    <w:rsid w:val="00ED0A83"/>
    <w:rsid w:val="00ED1822"/>
    <w:rsid w:val="00ED1C38"/>
    <w:rsid w:val="00ED2211"/>
    <w:rsid w:val="00ED22AB"/>
    <w:rsid w:val="00ED27F1"/>
    <w:rsid w:val="00ED3F35"/>
    <w:rsid w:val="00ED47D7"/>
    <w:rsid w:val="00ED723F"/>
    <w:rsid w:val="00EE0498"/>
    <w:rsid w:val="00EE0F33"/>
    <w:rsid w:val="00EE2D27"/>
    <w:rsid w:val="00EE3E14"/>
    <w:rsid w:val="00EE4F5F"/>
    <w:rsid w:val="00EE54BF"/>
    <w:rsid w:val="00EE70CD"/>
    <w:rsid w:val="00EF00D4"/>
    <w:rsid w:val="00EF1486"/>
    <w:rsid w:val="00EF3690"/>
    <w:rsid w:val="00EF5CF4"/>
    <w:rsid w:val="00EF7AC5"/>
    <w:rsid w:val="00F005B2"/>
    <w:rsid w:val="00F00F5F"/>
    <w:rsid w:val="00F02093"/>
    <w:rsid w:val="00F0225D"/>
    <w:rsid w:val="00F0226C"/>
    <w:rsid w:val="00F02856"/>
    <w:rsid w:val="00F10009"/>
    <w:rsid w:val="00F11543"/>
    <w:rsid w:val="00F12F88"/>
    <w:rsid w:val="00F13597"/>
    <w:rsid w:val="00F1523A"/>
    <w:rsid w:val="00F1537D"/>
    <w:rsid w:val="00F15486"/>
    <w:rsid w:val="00F15588"/>
    <w:rsid w:val="00F156E0"/>
    <w:rsid w:val="00F17226"/>
    <w:rsid w:val="00F17235"/>
    <w:rsid w:val="00F17FBE"/>
    <w:rsid w:val="00F200B4"/>
    <w:rsid w:val="00F20FC0"/>
    <w:rsid w:val="00F21C75"/>
    <w:rsid w:val="00F21EF7"/>
    <w:rsid w:val="00F222FE"/>
    <w:rsid w:val="00F22EEB"/>
    <w:rsid w:val="00F239BF"/>
    <w:rsid w:val="00F24C0D"/>
    <w:rsid w:val="00F25460"/>
    <w:rsid w:val="00F26953"/>
    <w:rsid w:val="00F2758F"/>
    <w:rsid w:val="00F3120F"/>
    <w:rsid w:val="00F33A71"/>
    <w:rsid w:val="00F348F3"/>
    <w:rsid w:val="00F37539"/>
    <w:rsid w:val="00F37CF2"/>
    <w:rsid w:val="00F40563"/>
    <w:rsid w:val="00F407D2"/>
    <w:rsid w:val="00F41306"/>
    <w:rsid w:val="00F427D4"/>
    <w:rsid w:val="00F45B99"/>
    <w:rsid w:val="00F45F24"/>
    <w:rsid w:val="00F4770E"/>
    <w:rsid w:val="00F510A8"/>
    <w:rsid w:val="00F5230A"/>
    <w:rsid w:val="00F5740C"/>
    <w:rsid w:val="00F57ABD"/>
    <w:rsid w:val="00F60C18"/>
    <w:rsid w:val="00F62A0B"/>
    <w:rsid w:val="00F63150"/>
    <w:rsid w:val="00F6384C"/>
    <w:rsid w:val="00F653DF"/>
    <w:rsid w:val="00F6578A"/>
    <w:rsid w:val="00F662B6"/>
    <w:rsid w:val="00F66AD9"/>
    <w:rsid w:val="00F6703D"/>
    <w:rsid w:val="00F67A2F"/>
    <w:rsid w:val="00F70064"/>
    <w:rsid w:val="00F7096C"/>
    <w:rsid w:val="00F712C4"/>
    <w:rsid w:val="00F71EBD"/>
    <w:rsid w:val="00F722D1"/>
    <w:rsid w:val="00F72DF9"/>
    <w:rsid w:val="00F73013"/>
    <w:rsid w:val="00F73314"/>
    <w:rsid w:val="00F772B0"/>
    <w:rsid w:val="00F77792"/>
    <w:rsid w:val="00F819B5"/>
    <w:rsid w:val="00F81B01"/>
    <w:rsid w:val="00F84147"/>
    <w:rsid w:val="00F85391"/>
    <w:rsid w:val="00F855A4"/>
    <w:rsid w:val="00F85A69"/>
    <w:rsid w:val="00F86485"/>
    <w:rsid w:val="00F90D6C"/>
    <w:rsid w:val="00F93888"/>
    <w:rsid w:val="00F93A47"/>
    <w:rsid w:val="00F95420"/>
    <w:rsid w:val="00F95AE3"/>
    <w:rsid w:val="00FA092B"/>
    <w:rsid w:val="00FA25EC"/>
    <w:rsid w:val="00FA2E5B"/>
    <w:rsid w:val="00FA3100"/>
    <w:rsid w:val="00FA4483"/>
    <w:rsid w:val="00FA4A0C"/>
    <w:rsid w:val="00FA5A44"/>
    <w:rsid w:val="00FA5E14"/>
    <w:rsid w:val="00FA5FFD"/>
    <w:rsid w:val="00FA6433"/>
    <w:rsid w:val="00FB57BD"/>
    <w:rsid w:val="00FB60BF"/>
    <w:rsid w:val="00FB62FB"/>
    <w:rsid w:val="00FB63E1"/>
    <w:rsid w:val="00FB6AB2"/>
    <w:rsid w:val="00FB6D85"/>
    <w:rsid w:val="00FB78FE"/>
    <w:rsid w:val="00FC0147"/>
    <w:rsid w:val="00FC1272"/>
    <w:rsid w:val="00FC4A65"/>
    <w:rsid w:val="00FC7010"/>
    <w:rsid w:val="00FD17FE"/>
    <w:rsid w:val="00FD19BA"/>
    <w:rsid w:val="00FD1C58"/>
    <w:rsid w:val="00FD1F17"/>
    <w:rsid w:val="00FD294E"/>
    <w:rsid w:val="00FD2EFD"/>
    <w:rsid w:val="00FD6432"/>
    <w:rsid w:val="00FD661A"/>
    <w:rsid w:val="00FD697A"/>
    <w:rsid w:val="00FD7FA8"/>
    <w:rsid w:val="00FE041E"/>
    <w:rsid w:val="00FE213A"/>
    <w:rsid w:val="00FE2735"/>
    <w:rsid w:val="00FE312C"/>
    <w:rsid w:val="00FE5619"/>
    <w:rsid w:val="00FF00FD"/>
    <w:rsid w:val="00FF11DD"/>
    <w:rsid w:val="00FF2664"/>
    <w:rsid w:val="00FF33C0"/>
    <w:rsid w:val="00FF3B17"/>
    <w:rsid w:val="00FF3F9B"/>
    <w:rsid w:val="00FF4CBC"/>
    <w:rsid w:val="00FF6136"/>
    <w:rsid w:val="00FF61E3"/>
    <w:rsid w:val="00FF764E"/>
    <w:rsid w:val="00FF7DB1"/>
    <w:rsid w:val="02ADD8EB"/>
    <w:rsid w:val="03567678"/>
    <w:rsid w:val="037D1C58"/>
    <w:rsid w:val="038B06E0"/>
    <w:rsid w:val="04BDCD51"/>
    <w:rsid w:val="05BEF621"/>
    <w:rsid w:val="05C98D62"/>
    <w:rsid w:val="06378C82"/>
    <w:rsid w:val="06C2A7A2"/>
    <w:rsid w:val="06D0203F"/>
    <w:rsid w:val="08217483"/>
    <w:rsid w:val="0866FDBA"/>
    <w:rsid w:val="08EB0F0B"/>
    <w:rsid w:val="09D9A305"/>
    <w:rsid w:val="0CD68E19"/>
    <w:rsid w:val="0D458DF4"/>
    <w:rsid w:val="0E03D8C5"/>
    <w:rsid w:val="0E49FB01"/>
    <w:rsid w:val="0FC5466B"/>
    <w:rsid w:val="0FC6E807"/>
    <w:rsid w:val="121E267A"/>
    <w:rsid w:val="12442B99"/>
    <w:rsid w:val="13A72FC1"/>
    <w:rsid w:val="14F0F092"/>
    <w:rsid w:val="154A551F"/>
    <w:rsid w:val="161576D8"/>
    <w:rsid w:val="1B06C654"/>
    <w:rsid w:val="1B12AF48"/>
    <w:rsid w:val="1B166DF3"/>
    <w:rsid w:val="20B6DE59"/>
    <w:rsid w:val="211D56BD"/>
    <w:rsid w:val="22286F12"/>
    <w:rsid w:val="2283F262"/>
    <w:rsid w:val="22DFBC03"/>
    <w:rsid w:val="23146B0A"/>
    <w:rsid w:val="232E4763"/>
    <w:rsid w:val="23DB31FA"/>
    <w:rsid w:val="277BCB77"/>
    <w:rsid w:val="28258CC1"/>
    <w:rsid w:val="28769116"/>
    <w:rsid w:val="29465267"/>
    <w:rsid w:val="296A8141"/>
    <w:rsid w:val="29AEE7E0"/>
    <w:rsid w:val="2BF4ED81"/>
    <w:rsid w:val="2C0D1249"/>
    <w:rsid w:val="2EEF9392"/>
    <w:rsid w:val="2F046330"/>
    <w:rsid w:val="2FB3610A"/>
    <w:rsid w:val="2FF32062"/>
    <w:rsid w:val="30AD177E"/>
    <w:rsid w:val="30F9E05E"/>
    <w:rsid w:val="314E25A9"/>
    <w:rsid w:val="317D781A"/>
    <w:rsid w:val="31951862"/>
    <w:rsid w:val="32505183"/>
    <w:rsid w:val="32784C43"/>
    <w:rsid w:val="33164B6E"/>
    <w:rsid w:val="36526297"/>
    <w:rsid w:val="36688985"/>
    <w:rsid w:val="37D0767B"/>
    <w:rsid w:val="3826F11E"/>
    <w:rsid w:val="38B6E7E7"/>
    <w:rsid w:val="3A1B919C"/>
    <w:rsid w:val="3B467868"/>
    <w:rsid w:val="3BE05E38"/>
    <w:rsid w:val="3C186A5E"/>
    <w:rsid w:val="3C99615E"/>
    <w:rsid w:val="3CDA3D91"/>
    <w:rsid w:val="3D728D5C"/>
    <w:rsid w:val="3DA635B7"/>
    <w:rsid w:val="3DB2DABD"/>
    <w:rsid w:val="3DC6F3FA"/>
    <w:rsid w:val="3E050913"/>
    <w:rsid w:val="3E5A730D"/>
    <w:rsid w:val="3EA1E078"/>
    <w:rsid w:val="3EF029FF"/>
    <w:rsid w:val="44CB4828"/>
    <w:rsid w:val="478F9869"/>
    <w:rsid w:val="478FF43C"/>
    <w:rsid w:val="4790DFFC"/>
    <w:rsid w:val="479AAB8C"/>
    <w:rsid w:val="499C03D6"/>
    <w:rsid w:val="49DB5116"/>
    <w:rsid w:val="4A58E2B7"/>
    <w:rsid w:val="4A5C7547"/>
    <w:rsid w:val="4C2B5D1A"/>
    <w:rsid w:val="4C387B17"/>
    <w:rsid w:val="4C38FFD1"/>
    <w:rsid w:val="4C46F084"/>
    <w:rsid w:val="4C5F35FF"/>
    <w:rsid w:val="4CDE2108"/>
    <w:rsid w:val="4D05037E"/>
    <w:rsid w:val="4F9DEC44"/>
    <w:rsid w:val="50B320F2"/>
    <w:rsid w:val="50CBDB6F"/>
    <w:rsid w:val="51695D66"/>
    <w:rsid w:val="51AE0627"/>
    <w:rsid w:val="522954C6"/>
    <w:rsid w:val="52565809"/>
    <w:rsid w:val="52DB3EB7"/>
    <w:rsid w:val="573F5345"/>
    <w:rsid w:val="57B9845F"/>
    <w:rsid w:val="5A64BC16"/>
    <w:rsid w:val="5BEE1075"/>
    <w:rsid w:val="5C1732D4"/>
    <w:rsid w:val="5CE57178"/>
    <w:rsid w:val="5DAE94C9"/>
    <w:rsid w:val="601D123A"/>
    <w:rsid w:val="60913776"/>
    <w:rsid w:val="61D429C1"/>
    <w:rsid w:val="623439BE"/>
    <w:rsid w:val="62B975E3"/>
    <w:rsid w:val="62BD0B84"/>
    <w:rsid w:val="67F9C6A3"/>
    <w:rsid w:val="6861BDA6"/>
    <w:rsid w:val="689F6E3A"/>
    <w:rsid w:val="68BD48DE"/>
    <w:rsid w:val="698E1989"/>
    <w:rsid w:val="69B530EF"/>
    <w:rsid w:val="6A3B3E9B"/>
    <w:rsid w:val="6B12D272"/>
    <w:rsid w:val="6B4940A2"/>
    <w:rsid w:val="6B52E0F4"/>
    <w:rsid w:val="6D352EC9"/>
    <w:rsid w:val="6D3D5DD8"/>
    <w:rsid w:val="6D5D1CA3"/>
    <w:rsid w:val="6DDC0A6B"/>
    <w:rsid w:val="7020AC90"/>
    <w:rsid w:val="71050FFA"/>
    <w:rsid w:val="715A64E5"/>
    <w:rsid w:val="71BBE52F"/>
    <w:rsid w:val="72C8D07F"/>
    <w:rsid w:val="744491A7"/>
    <w:rsid w:val="74C75556"/>
    <w:rsid w:val="75E54492"/>
    <w:rsid w:val="76884940"/>
    <w:rsid w:val="76E26AFE"/>
    <w:rsid w:val="79E205D0"/>
    <w:rsid w:val="7A0116E7"/>
    <w:rsid w:val="7B452558"/>
    <w:rsid w:val="7B7DD631"/>
    <w:rsid w:val="7F6E956F"/>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AACA79F"/>
  <w15:docId w15:val="{9FBB5CFE-C410-44F0-95B9-A09786484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ED47D7"/>
    <w:rPr>
      <w:lang w:val="sv-SE"/>
    </w:rPr>
  </w:style>
  <w:style w:type="paragraph" w:styleId="Rubrik1">
    <w:name w:val="heading 1"/>
    <w:basedOn w:val="Normal"/>
    <w:next w:val="Normal"/>
    <w:link w:val="Rubrik1Char"/>
    <w:uiPriority w:val="9"/>
    <w:qFormat/>
    <w:rsid w:val="00B333BB"/>
    <w:pPr>
      <w:keepNext/>
      <w:keepLines/>
      <w:spacing w:after="0" w:line="360" w:lineRule="auto"/>
      <w:outlineLvl w:val="0"/>
    </w:pPr>
    <w:rPr>
      <w:rFonts w:eastAsiaTheme="majorEastAsia" w:cstheme="majorBidi"/>
      <w:b/>
      <w:bCs/>
      <w:sz w:val="32"/>
      <w:szCs w:val="28"/>
    </w:rPr>
  </w:style>
  <w:style w:type="paragraph" w:styleId="Rubrik2">
    <w:name w:val="heading 2"/>
    <w:basedOn w:val="Normal"/>
    <w:next w:val="Normal"/>
    <w:link w:val="Rubrik2Char"/>
    <w:uiPriority w:val="9"/>
    <w:unhideWhenUsed/>
    <w:qFormat/>
    <w:rsid w:val="00B333BB"/>
    <w:pPr>
      <w:keepNext/>
      <w:keepLines/>
      <w:spacing w:after="0" w:line="360" w:lineRule="auto"/>
      <w:outlineLvl w:val="1"/>
    </w:pPr>
    <w:rPr>
      <w:rFonts w:eastAsiaTheme="majorEastAsia" w:cstheme="majorBidi"/>
      <w:b/>
      <w:bCs/>
      <w:sz w:val="28"/>
      <w:szCs w:val="26"/>
    </w:rPr>
  </w:style>
  <w:style w:type="paragraph" w:styleId="Rubrik3">
    <w:name w:val="heading 3"/>
    <w:basedOn w:val="Normal"/>
    <w:next w:val="Normal"/>
    <w:link w:val="Rubrik3Char"/>
    <w:uiPriority w:val="9"/>
    <w:unhideWhenUsed/>
    <w:qFormat/>
    <w:rsid w:val="00B333BB"/>
    <w:pPr>
      <w:spacing w:after="0" w:line="360" w:lineRule="auto"/>
      <w:outlineLvl w:val="2"/>
    </w:pPr>
    <w:rPr>
      <w:i/>
    </w:rPr>
  </w:style>
  <w:style w:type="paragraph" w:styleId="Rubrik4">
    <w:name w:val="heading 4"/>
    <w:basedOn w:val="Normal"/>
    <w:next w:val="Normal"/>
    <w:link w:val="Rubrik4Char"/>
    <w:uiPriority w:val="9"/>
    <w:unhideWhenUsed/>
    <w:qFormat/>
    <w:rsid w:val="00B333BB"/>
    <w:pPr>
      <w:keepNext/>
      <w:keepLines/>
      <w:spacing w:after="0" w:line="360" w:lineRule="auto"/>
      <w:outlineLvl w:val="3"/>
    </w:pPr>
    <w:rPr>
      <w:rFonts w:eastAsiaTheme="majorEastAsia" w:cstheme="majorBidi"/>
      <w:bCs/>
      <w:iCs/>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3Char">
    <w:name w:val="Rubrik 3 Char"/>
    <w:basedOn w:val="Standardstycketeckensnitt"/>
    <w:link w:val="Rubrik3"/>
    <w:uiPriority w:val="9"/>
    <w:rsid w:val="00B333BB"/>
    <w:rPr>
      <w:i/>
    </w:rPr>
  </w:style>
  <w:style w:type="character" w:customStyle="1" w:styleId="Rubrik4Char">
    <w:name w:val="Rubrik 4 Char"/>
    <w:basedOn w:val="Standardstycketeckensnitt"/>
    <w:link w:val="Rubrik4"/>
    <w:uiPriority w:val="9"/>
    <w:rsid w:val="00B333BB"/>
    <w:rPr>
      <w:rFonts w:eastAsiaTheme="majorEastAsia" w:cstheme="majorBidi"/>
      <w:bCs/>
      <w:iCs/>
    </w:rPr>
  </w:style>
  <w:style w:type="paragraph" w:styleId="Sidhuvud">
    <w:name w:val="header"/>
    <w:basedOn w:val="Normal"/>
    <w:link w:val="SidhuvudChar"/>
    <w:uiPriority w:val="99"/>
    <w:unhideWhenUsed/>
    <w:rsid w:val="00CE6E4F"/>
    <w:pPr>
      <w:tabs>
        <w:tab w:val="center" w:pos="4680"/>
        <w:tab w:val="right" w:pos="9360"/>
      </w:tabs>
      <w:spacing w:after="0" w:line="240" w:lineRule="auto"/>
    </w:pPr>
  </w:style>
  <w:style w:type="character" w:customStyle="1" w:styleId="SidhuvudChar">
    <w:name w:val="Sidhuvud Char"/>
    <w:basedOn w:val="Standardstycketeckensnitt"/>
    <w:link w:val="Sidhuvud"/>
    <w:uiPriority w:val="99"/>
    <w:rsid w:val="00CE6E4F"/>
  </w:style>
  <w:style w:type="paragraph" w:styleId="Sidfot">
    <w:name w:val="footer"/>
    <w:basedOn w:val="Normal"/>
    <w:link w:val="SidfotChar"/>
    <w:uiPriority w:val="99"/>
    <w:unhideWhenUsed/>
    <w:rsid w:val="00CE6E4F"/>
    <w:pPr>
      <w:tabs>
        <w:tab w:val="center" w:pos="4680"/>
        <w:tab w:val="right" w:pos="9360"/>
      </w:tabs>
      <w:spacing w:after="0" w:line="240" w:lineRule="auto"/>
    </w:pPr>
  </w:style>
  <w:style w:type="character" w:customStyle="1" w:styleId="SidfotChar">
    <w:name w:val="Sidfot Char"/>
    <w:basedOn w:val="Standardstycketeckensnitt"/>
    <w:link w:val="Sidfot"/>
    <w:uiPriority w:val="99"/>
    <w:rsid w:val="00CE6E4F"/>
  </w:style>
  <w:style w:type="character" w:customStyle="1" w:styleId="Rubrik1Char">
    <w:name w:val="Rubrik 1 Char"/>
    <w:basedOn w:val="Standardstycketeckensnitt"/>
    <w:link w:val="Rubrik1"/>
    <w:uiPriority w:val="9"/>
    <w:rsid w:val="00B333BB"/>
    <w:rPr>
      <w:rFonts w:eastAsiaTheme="majorEastAsia" w:cstheme="majorBidi"/>
      <w:b/>
      <w:bCs/>
      <w:sz w:val="32"/>
      <w:szCs w:val="28"/>
    </w:rPr>
  </w:style>
  <w:style w:type="paragraph" w:styleId="Innehllsfrteckningsrubrik">
    <w:name w:val="TOC Heading"/>
    <w:basedOn w:val="Rubrik1"/>
    <w:next w:val="Normal"/>
    <w:uiPriority w:val="39"/>
    <w:semiHidden/>
    <w:unhideWhenUsed/>
    <w:qFormat/>
    <w:rsid w:val="00CE6E4F"/>
    <w:pPr>
      <w:outlineLvl w:val="9"/>
    </w:pPr>
    <w:rPr>
      <w:lang w:eastAsia="ja-JP"/>
    </w:rPr>
  </w:style>
  <w:style w:type="paragraph" w:styleId="Ballongtext">
    <w:name w:val="Balloon Text"/>
    <w:basedOn w:val="Normal"/>
    <w:link w:val="BallongtextChar"/>
    <w:uiPriority w:val="99"/>
    <w:semiHidden/>
    <w:unhideWhenUsed/>
    <w:rsid w:val="00ED47D7"/>
    <w:pPr>
      <w:spacing w:after="0" w:line="240" w:lineRule="auto"/>
    </w:pPr>
    <w:rPr>
      <w:rFonts w:ascii="Tahoma" w:hAnsi="Tahoma" w:cs="Tahoma"/>
      <w:szCs w:val="16"/>
    </w:rPr>
  </w:style>
  <w:style w:type="character" w:customStyle="1" w:styleId="BallongtextChar">
    <w:name w:val="Ballongtext Char"/>
    <w:basedOn w:val="Standardstycketeckensnitt"/>
    <w:link w:val="Ballongtext"/>
    <w:uiPriority w:val="99"/>
    <w:semiHidden/>
    <w:rsid w:val="00ED47D7"/>
    <w:rPr>
      <w:rFonts w:ascii="Tahoma" w:hAnsi="Tahoma" w:cs="Tahoma"/>
      <w:szCs w:val="16"/>
    </w:rPr>
  </w:style>
  <w:style w:type="character" w:customStyle="1" w:styleId="Rubrik2Char">
    <w:name w:val="Rubrik 2 Char"/>
    <w:basedOn w:val="Standardstycketeckensnitt"/>
    <w:link w:val="Rubrik2"/>
    <w:uiPriority w:val="9"/>
    <w:rsid w:val="00B333BB"/>
    <w:rPr>
      <w:rFonts w:eastAsiaTheme="majorEastAsia" w:cstheme="majorBidi"/>
      <w:b/>
      <w:bCs/>
      <w:sz w:val="28"/>
      <w:szCs w:val="26"/>
    </w:rPr>
  </w:style>
  <w:style w:type="paragraph" w:styleId="Innehll1">
    <w:name w:val="toc 1"/>
    <w:basedOn w:val="Normal"/>
    <w:next w:val="Normal"/>
    <w:autoRedefine/>
    <w:uiPriority w:val="39"/>
    <w:unhideWhenUsed/>
    <w:rsid w:val="00A51AF1"/>
    <w:pPr>
      <w:spacing w:after="100"/>
    </w:pPr>
  </w:style>
  <w:style w:type="character" w:styleId="Hyperlnk">
    <w:name w:val="Hyperlink"/>
    <w:basedOn w:val="Standardstycketeckensnitt"/>
    <w:uiPriority w:val="99"/>
    <w:unhideWhenUsed/>
    <w:rsid w:val="00A51AF1"/>
    <w:rPr>
      <w:color w:val="0000FF" w:themeColor="hyperlink"/>
      <w:u w:val="single"/>
    </w:rPr>
  </w:style>
  <w:style w:type="paragraph" w:styleId="Rubrik">
    <w:name w:val="Title"/>
    <w:basedOn w:val="Normal"/>
    <w:next w:val="Normal"/>
    <w:link w:val="RubrikChar"/>
    <w:uiPriority w:val="10"/>
    <w:qFormat/>
    <w:rsid w:val="009C650B"/>
    <w:pPr>
      <w:pBdr>
        <w:bottom w:val="single" w:sz="8" w:space="4" w:color="4F81BD" w:themeColor="accent1"/>
      </w:pBdr>
      <w:spacing w:after="300" w:line="240" w:lineRule="auto"/>
      <w:contextualSpacing/>
    </w:pPr>
    <w:rPr>
      <w:rFonts w:eastAsiaTheme="majorEastAsia" w:cstheme="majorBidi"/>
      <w:b/>
      <w:spacing w:val="5"/>
      <w:kern w:val="28"/>
      <w:sz w:val="48"/>
      <w:szCs w:val="52"/>
    </w:rPr>
  </w:style>
  <w:style w:type="character" w:customStyle="1" w:styleId="RubrikChar">
    <w:name w:val="Rubrik Char"/>
    <w:basedOn w:val="Standardstycketeckensnitt"/>
    <w:link w:val="Rubrik"/>
    <w:uiPriority w:val="10"/>
    <w:rsid w:val="009C650B"/>
    <w:rPr>
      <w:rFonts w:ascii="Times New Roman" w:eastAsiaTheme="majorEastAsia" w:hAnsi="Times New Roman" w:cstheme="majorBidi"/>
      <w:b/>
      <w:spacing w:val="5"/>
      <w:kern w:val="28"/>
      <w:sz w:val="48"/>
      <w:szCs w:val="52"/>
    </w:rPr>
  </w:style>
  <w:style w:type="paragraph" w:styleId="Underrubrik">
    <w:name w:val="Subtitle"/>
    <w:basedOn w:val="Normal"/>
    <w:next w:val="Normal"/>
    <w:link w:val="UnderrubrikChar"/>
    <w:uiPriority w:val="11"/>
    <w:qFormat/>
    <w:rsid w:val="009C650B"/>
    <w:pPr>
      <w:numPr>
        <w:ilvl w:val="1"/>
      </w:numPr>
    </w:pPr>
    <w:rPr>
      <w:rFonts w:eastAsiaTheme="majorEastAsia" w:cstheme="majorBidi"/>
      <w:i/>
      <w:iCs/>
      <w:spacing w:val="15"/>
      <w:sz w:val="32"/>
    </w:rPr>
  </w:style>
  <w:style w:type="character" w:customStyle="1" w:styleId="UnderrubrikChar">
    <w:name w:val="Underrubrik Char"/>
    <w:basedOn w:val="Standardstycketeckensnitt"/>
    <w:link w:val="Underrubrik"/>
    <w:uiPriority w:val="11"/>
    <w:rsid w:val="009C650B"/>
    <w:rPr>
      <w:rFonts w:ascii="Times New Roman" w:eastAsiaTheme="majorEastAsia" w:hAnsi="Times New Roman" w:cstheme="majorBidi"/>
      <w:i/>
      <w:iCs/>
      <w:spacing w:val="15"/>
      <w:sz w:val="32"/>
      <w:szCs w:val="24"/>
    </w:rPr>
  </w:style>
  <w:style w:type="character" w:styleId="Diskretbetoning">
    <w:name w:val="Subtle Emphasis"/>
    <w:aliases w:val="Normal text"/>
    <w:uiPriority w:val="19"/>
    <w:qFormat/>
    <w:rsid w:val="00D54188"/>
    <w:rPr>
      <w:rFonts w:ascii="Times New Roman" w:hAnsi="Times New Roman"/>
      <w:i w:val="0"/>
      <w:iCs/>
      <w:color w:val="auto"/>
      <w:sz w:val="24"/>
    </w:rPr>
  </w:style>
  <w:style w:type="paragraph" w:customStyle="1" w:styleId="Default">
    <w:name w:val="Default"/>
    <w:rsid w:val="00A85A75"/>
    <w:pPr>
      <w:autoSpaceDE w:val="0"/>
      <w:autoSpaceDN w:val="0"/>
      <w:adjustRightInd w:val="0"/>
      <w:spacing w:after="0" w:line="240" w:lineRule="auto"/>
    </w:pPr>
    <w:rPr>
      <w:rFonts w:ascii="Calibri" w:hAnsi="Calibri" w:cs="Calibri"/>
      <w:color w:val="000000"/>
    </w:rPr>
  </w:style>
  <w:style w:type="character" w:styleId="Kommentarsreferens">
    <w:name w:val="annotation reference"/>
    <w:basedOn w:val="Standardstycketeckensnitt"/>
    <w:uiPriority w:val="99"/>
    <w:semiHidden/>
    <w:unhideWhenUsed/>
    <w:rsid w:val="00ED47D7"/>
    <w:rPr>
      <w:sz w:val="16"/>
      <w:szCs w:val="16"/>
    </w:rPr>
  </w:style>
  <w:style w:type="paragraph" w:styleId="Kommentarer">
    <w:name w:val="annotation text"/>
    <w:basedOn w:val="Normal"/>
    <w:link w:val="KommentarerChar"/>
    <w:uiPriority w:val="99"/>
    <w:unhideWhenUsed/>
    <w:rsid w:val="00ED47D7"/>
    <w:pPr>
      <w:spacing w:line="240" w:lineRule="auto"/>
    </w:pPr>
    <w:rPr>
      <w:sz w:val="20"/>
      <w:szCs w:val="20"/>
    </w:rPr>
  </w:style>
  <w:style w:type="character" w:customStyle="1" w:styleId="KommentarerChar">
    <w:name w:val="Kommentarer Char"/>
    <w:basedOn w:val="Standardstycketeckensnitt"/>
    <w:link w:val="Kommentarer"/>
    <w:uiPriority w:val="99"/>
    <w:rsid w:val="00ED47D7"/>
    <w:rPr>
      <w:sz w:val="20"/>
      <w:szCs w:val="20"/>
    </w:rPr>
  </w:style>
  <w:style w:type="paragraph" w:styleId="Kommentarsmne">
    <w:name w:val="annotation subject"/>
    <w:basedOn w:val="Kommentarer"/>
    <w:next w:val="Kommentarer"/>
    <w:link w:val="KommentarsmneChar"/>
    <w:uiPriority w:val="99"/>
    <w:semiHidden/>
    <w:unhideWhenUsed/>
    <w:rsid w:val="00ED47D7"/>
    <w:rPr>
      <w:b/>
      <w:bCs/>
    </w:rPr>
  </w:style>
  <w:style w:type="character" w:customStyle="1" w:styleId="KommentarsmneChar">
    <w:name w:val="Kommentarsämne Char"/>
    <w:basedOn w:val="KommentarerChar"/>
    <w:link w:val="Kommentarsmne"/>
    <w:uiPriority w:val="99"/>
    <w:semiHidden/>
    <w:rsid w:val="00ED47D7"/>
    <w:rPr>
      <w:b/>
      <w:bCs/>
      <w:sz w:val="20"/>
      <w:szCs w:val="20"/>
    </w:rPr>
  </w:style>
  <w:style w:type="paragraph" w:customStyle="1" w:styleId="Brdtext1">
    <w:name w:val="Brödtext1"/>
    <w:basedOn w:val="Normal"/>
    <w:link w:val="Brdtext1Char"/>
    <w:qFormat/>
    <w:rsid w:val="005D6FA2"/>
    <w:pPr>
      <w:spacing w:after="0" w:line="360" w:lineRule="auto"/>
      <w:jc w:val="both"/>
    </w:pPr>
    <w:rPr>
      <w:bCs/>
      <w:lang w:val="en-US"/>
    </w:rPr>
  </w:style>
  <w:style w:type="paragraph" w:styleId="Litteraturfrteckning">
    <w:name w:val="Bibliography"/>
    <w:basedOn w:val="Normal"/>
    <w:next w:val="Normal"/>
    <w:uiPriority w:val="37"/>
    <w:unhideWhenUsed/>
    <w:rsid w:val="005D6FA2"/>
    <w:pPr>
      <w:tabs>
        <w:tab w:val="left" w:pos="384"/>
      </w:tabs>
      <w:spacing w:after="240" w:line="240" w:lineRule="auto"/>
      <w:ind w:left="384" w:hanging="384"/>
    </w:pPr>
  </w:style>
  <w:style w:type="character" w:customStyle="1" w:styleId="Brdtext1Char">
    <w:name w:val="Brödtext1 Char"/>
    <w:basedOn w:val="Standardstycketeckensnitt"/>
    <w:link w:val="Brdtext1"/>
    <w:rsid w:val="005D6FA2"/>
    <w:rPr>
      <w:bCs/>
    </w:rPr>
  </w:style>
  <w:style w:type="paragraph" w:styleId="Normalwebb">
    <w:name w:val="Normal (Web)"/>
    <w:basedOn w:val="Normal"/>
    <w:uiPriority w:val="99"/>
    <w:unhideWhenUsed/>
    <w:rsid w:val="00873349"/>
    <w:pPr>
      <w:spacing w:before="100" w:beforeAutospacing="1" w:after="100" w:afterAutospacing="1" w:line="240" w:lineRule="auto"/>
    </w:pPr>
    <w:rPr>
      <w:rFonts w:eastAsia="Times New Roman"/>
      <w:lang w:eastAsia="sv-SE"/>
    </w:rPr>
  </w:style>
  <w:style w:type="character" w:styleId="Betoning">
    <w:name w:val="Emphasis"/>
    <w:basedOn w:val="Standardstycketeckensnitt"/>
    <w:uiPriority w:val="20"/>
    <w:qFormat/>
    <w:rsid w:val="00873349"/>
    <w:rPr>
      <w:i/>
      <w:iCs/>
    </w:rPr>
  </w:style>
  <w:style w:type="character" w:styleId="Olstomnmnande">
    <w:name w:val="Unresolved Mention"/>
    <w:basedOn w:val="Standardstycketeckensnitt"/>
    <w:uiPriority w:val="99"/>
    <w:semiHidden/>
    <w:unhideWhenUsed/>
    <w:rsid w:val="0093267B"/>
    <w:rPr>
      <w:color w:val="605E5C"/>
      <w:shd w:val="clear" w:color="auto" w:fill="E1DFDD"/>
    </w:rPr>
  </w:style>
  <w:style w:type="character" w:styleId="AnvndHyperlnk">
    <w:name w:val="FollowedHyperlink"/>
    <w:basedOn w:val="Standardstycketeckensnitt"/>
    <w:uiPriority w:val="99"/>
    <w:semiHidden/>
    <w:unhideWhenUsed/>
    <w:rsid w:val="00077458"/>
    <w:rPr>
      <w:color w:val="800080" w:themeColor="followedHyperlink"/>
      <w:u w:val="single"/>
    </w:rPr>
  </w:style>
  <w:style w:type="table" w:styleId="Tabellrutnt">
    <w:name w:val="Table Grid"/>
    <w:basedOn w:val="Normaltabell"/>
    <w:uiPriority w:val="59"/>
    <w:rsid w:val="006227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
    <w:name w:val="table"/>
    <w:basedOn w:val="Brdtext1"/>
    <w:link w:val="tableChar"/>
    <w:qFormat/>
    <w:rsid w:val="004774A3"/>
    <w:pPr>
      <w:spacing w:line="240" w:lineRule="auto"/>
      <w:jc w:val="left"/>
    </w:pPr>
    <w:rPr>
      <w:sz w:val="18"/>
      <w:szCs w:val="18"/>
      <w:lang w:val="en-GB"/>
    </w:rPr>
  </w:style>
  <w:style w:type="character" w:customStyle="1" w:styleId="tableChar">
    <w:name w:val="table Char"/>
    <w:basedOn w:val="Brdtext1Char"/>
    <w:link w:val="table"/>
    <w:rsid w:val="004774A3"/>
    <w:rPr>
      <w:bCs/>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48403">
      <w:bodyDiv w:val="1"/>
      <w:marLeft w:val="0"/>
      <w:marRight w:val="0"/>
      <w:marTop w:val="0"/>
      <w:marBottom w:val="0"/>
      <w:divBdr>
        <w:top w:val="none" w:sz="0" w:space="0" w:color="auto"/>
        <w:left w:val="none" w:sz="0" w:space="0" w:color="auto"/>
        <w:bottom w:val="none" w:sz="0" w:space="0" w:color="auto"/>
        <w:right w:val="none" w:sz="0" w:space="0" w:color="auto"/>
      </w:divBdr>
    </w:div>
    <w:div w:id="186332529">
      <w:bodyDiv w:val="1"/>
      <w:marLeft w:val="0"/>
      <w:marRight w:val="0"/>
      <w:marTop w:val="0"/>
      <w:marBottom w:val="0"/>
      <w:divBdr>
        <w:top w:val="none" w:sz="0" w:space="0" w:color="auto"/>
        <w:left w:val="none" w:sz="0" w:space="0" w:color="auto"/>
        <w:bottom w:val="none" w:sz="0" w:space="0" w:color="auto"/>
        <w:right w:val="none" w:sz="0" w:space="0" w:color="auto"/>
      </w:divBdr>
    </w:div>
    <w:div w:id="976373016">
      <w:bodyDiv w:val="1"/>
      <w:marLeft w:val="0"/>
      <w:marRight w:val="0"/>
      <w:marTop w:val="0"/>
      <w:marBottom w:val="0"/>
      <w:divBdr>
        <w:top w:val="none" w:sz="0" w:space="0" w:color="auto"/>
        <w:left w:val="none" w:sz="0" w:space="0" w:color="auto"/>
        <w:bottom w:val="none" w:sz="0" w:space="0" w:color="auto"/>
        <w:right w:val="none" w:sz="0" w:space="0" w:color="auto"/>
      </w:divBdr>
    </w:div>
    <w:div w:id="1152789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16/09/relationships/commentsIds" Target="commentsIds.xml"/><Relationship Id="rId26" Type="http://schemas.openxmlformats.org/officeDocument/2006/relationships/hyperlink" Target="https://kise-my.sharepoint.com/personal/maja_martos_stud_ki_se/Documents/Projektarbete%20perinatologi_2.docx" TargetMode="External"/><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hyperlink" Target="https://pubmed-ncbi-nlm-nih-gov.proxy.kib.ki.se/17495732/"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6.png"/><Relationship Id="rId29" Type="http://schemas.openxmlformats.org/officeDocument/2006/relationships/hyperlink" Target="https://pubmed-ncbi-nlm-nih-gov.proxy.kib.ki.se/23483534/"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journals.lww.com/jtrauma/Abstract/2007/12000/Preventable_or_Potentially_Preventable_Mortality.21.aspx" TargetMode="External"/><Relationship Id="rId32" Type="http://schemas.openxmlformats.org/officeDocument/2006/relationships/hyperlink" Target="https://pubmed-ncbi-nlm-nih-gov.proxy.kib.ki.se/35383831/" TargetMode="External"/><Relationship Id="rId37" Type="http://schemas.openxmlformats.org/officeDocument/2006/relationships/hyperlink" Target="https://pubmed-ncbi-nlm-nih-gov.proxy.kib.ki.se/35593705/" TargetMode="External"/><Relationship Id="rId40"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s://www.ncbi.nlm.nih.gov/pmc/articles/PMC1475565/" TargetMode="External"/><Relationship Id="rId36" Type="http://schemas.openxmlformats.org/officeDocument/2006/relationships/hyperlink" Target="https://pubmed-ncbi-nlm-nih-gov.proxy.kib.ki.se/1642533/" TargetMode="External"/><Relationship Id="rId10" Type="http://schemas.openxmlformats.org/officeDocument/2006/relationships/endnotes" Target="endnotes.xml"/><Relationship Id="rId19" Type="http://schemas.microsoft.com/office/2018/08/relationships/commentsExtensible" Target="commentsExtensible.xml"/><Relationship Id="rId31" Type="http://schemas.openxmlformats.org/officeDocument/2006/relationships/hyperlink" Target="https://pubmed-ncbi-nlm-nih-gov.proxy.kib.ki.se/10568718/"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hyperlink" Target="https://onlinelibrary.wiley.com/doi/abs/10.1111/aas.13151" TargetMode="External"/><Relationship Id="rId30" Type="http://schemas.openxmlformats.org/officeDocument/2006/relationships/hyperlink" Target="https://www-sciencedirect-com.proxy.kib.ki.se/science/article/pii/S0012369221000465" TargetMode="External"/><Relationship Id="rId35" Type="http://schemas.openxmlformats.org/officeDocument/2006/relationships/hyperlink" Target="https://pubmed-ncbi-nlm-nih-gov.proxy.kib.ki.se/32923328/"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microsoft.com/office/2011/relationships/commentsExtended" Target="commentsExtended.xml"/><Relationship Id="rId25" Type="http://schemas.openxmlformats.org/officeDocument/2006/relationships/hyperlink" Target="https://www.ncbi.nlm.nih.gov/pmc/articles/PMC1475565/" TargetMode="External"/><Relationship Id="rId33" Type="http://schemas.openxmlformats.org/officeDocument/2006/relationships/hyperlink" Target="https://pubmed-ncbi-nlm-nih-gov.proxy.kib.ki.se/27359088/" TargetMode="External"/><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3">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096D30734D164A4F89F65DA8C69C5669" ma:contentTypeVersion="8" ma:contentTypeDescription="Skapa ett nytt dokument." ma:contentTypeScope="" ma:versionID="955eaf60c1a609ee3593fbd6104af7d6">
  <xsd:schema xmlns:xsd="http://www.w3.org/2001/XMLSchema" xmlns:xs="http://www.w3.org/2001/XMLSchema" xmlns:p="http://schemas.microsoft.com/office/2006/metadata/properties" xmlns:ns3="8e3756bc-10d7-4a7b-b8a4-b61eb65ed34e" xmlns:ns4="d46287de-12a4-4460-9024-2d59ed7945cc" targetNamespace="http://schemas.microsoft.com/office/2006/metadata/properties" ma:root="true" ma:fieldsID="90731da7df36139b6ad8fc4cc50ba6ef" ns3:_="" ns4:_="">
    <xsd:import namespace="8e3756bc-10d7-4a7b-b8a4-b61eb65ed34e"/>
    <xsd:import namespace="d46287de-12a4-4460-9024-2d59ed7945cc"/>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e3756bc-10d7-4a7b-b8a4-b61eb65ed3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46287de-12a4-4460-9024-2d59ed7945cc" elementFormDefault="qualified">
    <xsd:import namespace="http://schemas.microsoft.com/office/2006/documentManagement/types"/>
    <xsd:import namespace="http://schemas.microsoft.com/office/infopath/2007/PartnerControls"/>
    <xsd:element name="SharedWithUsers" ma:index="10" nillable="true" ma:displayName="Dela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lat med information" ma:internalName="SharedWithDetails" ma:readOnly="true">
      <xsd:simpleType>
        <xsd:restriction base="dms:Note">
          <xsd:maxLength value="255"/>
        </xsd:restriction>
      </xsd:simpleType>
    </xsd:element>
    <xsd:element name="SharingHintHash" ma:index="12" nillable="true" ma:displayName="Delar tips,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_activity xmlns="8e3756bc-10d7-4a7b-b8a4-b61eb65ed34e" xsi:nil="true"/>
  </documentManagement>
</p:properties>
</file>

<file path=customXml/itemProps1.xml><?xml version="1.0" encoding="utf-8"?>
<ds:datastoreItem xmlns:ds="http://schemas.openxmlformats.org/officeDocument/2006/customXml" ds:itemID="{20A67A5E-7828-4D56-9580-0D4681E8CA22}">
  <ds:schemaRefs>
    <ds:schemaRef ds:uri="http://schemas.microsoft.com/sharepoint/v3/contenttype/forms"/>
  </ds:schemaRefs>
</ds:datastoreItem>
</file>

<file path=customXml/itemProps2.xml><?xml version="1.0" encoding="utf-8"?>
<ds:datastoreItem xmlns:ds="http://schemas.openxmlformats.org/officeDocument/2006/customXml" ds:itemID="{DF99A23F-30B2-4993-9E34-22FAB4FDE5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e3756bc-10d7-4a7b-b8a4-b61eb65ed34e"/>
    <ds:schemaRef ds:uri="d46287de-12a4-4460-9024-2d59ed7945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B648DB8-AFEA-459C-B0B7-0EC12294F08F}">
  <ds:schemaRefs>
    <ds:schemaRef ds:uri="http://schemas.openxmlformats.org/officeDocument/2006/bibliography"/>
  </ds:schemaRefs>
</ds:datastoreItem>
</file>

<file path=customXml/itemProps4.xml><?xml version="1.0" encoding="utf-8"?>
<ds:datastoreItem xmlns:ds="http://schemas.openxmlformats.org/officeDocument/2006/customXml" ds:itemID="{F6CFDFB7-F9FF-46EF-9819-646A0DEC0749}">
  <ds:schemaRefs>
    <ds:schemaRef ds:uri="http://schemas.microsoft.com/office/2006/metadata/properties"/>
    <ds:schemaRef ds:uri="http://schemas.microsoft.com/office/infopath/2007/PartnerControls"/>
    <ds:schemaRef ds:uri="8e3756bc-10d7-4a7b-b8a4-b61eb65ed34e"/>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16492</Words>
  <Characters>87412</Characters>
  <Application>Microsoft Office Word</Application>
  <DocSecurity>0</DocSecurity>
  <Lines>728</Lines>
  <Paragraphs>207</Paragraphs>
  <ScaleCrop>false</ScaleCrop>
  <Company>MEB</Company>
  <LinksUpToDate>false</LinksUpToDate>
  <CharactersWithSpaces>103697</CharactersWithSpaces>
  <SharedDoc>false</SharedDoc>
  <HLinks>
    <vt:vector size="84" baseType="variant">
      <vt:variant>
        <vt:i4>5242958</vt:i4>
      </vt:variant>
      <vt:variant>
        <vt:i4>137</vt:i4>
      </vt:variant>
      <vt:variant>
        <vt:i4>0</vt:i4>
      </vt:variant>
      <vt:variant>
        <vt:i4>5</vt:i4>
      </vt:variant>
      <vt:variant>
        <vt:lpwstr>https://pubmed-ncbi-nlm-nih-gov.proxy.kib.ki.se/35593705/</vt:lpwstr>
      </vt:variant>
      <vt:variant>
        <vt:lpwstr/>
      </vt:variant>
      <vt:variant>
        <vt:i4>4587592</vt:i4>
      </vt:variant>
      <vt:variant>
        <vt:i4>134</vt:i4>
      </vt:variant>
      <vt:variant>
        <vt:i4>0</vt:i4>
      </vt:variant>
      <vt:variant>
        <vt:i4>5</vt:i4>
      </vt:variant>
      <vt:variant>
        <vt:lpwstr>https://pubmed-ncbi-nlm-nih-gov.proxy.kib.ki.se/1642533/</vt:lpwstr>
      </vt:variant>
      <vt:variant>
        <vt:lpwstr/>
      </vt:variant>
      <vt:variant>
        <vt:i4>5570624</vt:i4>
      </vt:variant>
      <vt:variant>
        <vt:i4>131</vt:i4>
      </vt:variant>
      <vt:variant>
        <vt:i4>0</vt:i4>
      </vt:variant>
      <vt:variant>
        <vt:i4>5</vt:i4>
      </vt:variant>
      <vt:variant>
        <vt:lpwstr>https://pubmed-ncbi-nlm-nih-gov.proxy.kib.ki.se/32923328/</vt:lpwstr>
      </vt:variant>
      <vt:variant>
        <vt:lpwstr/>
      </vt:variant>
      <vt:variant>
        <vt:i4>5570632</vt:i4>
      </vt:variant>
      <vt:variant>
        <vt:i4>128</vt:i4>
      </vt:variant>
      <vt:variant>
        <vt:i4>0</vt:i4>
      </vt:variant>
      <vt:variant>
        <vt:i4>5</vt:i4>
      </vt:variant>
      <vt:variant>
        <vt:lpwstr>https://pubmed-ncbi-nlm-nih-gov.proxy.kib.ki.se/17495732/</vt:lpwstr>
      </vt:variant>
      <vt:variant>
        <vt:lpwstr/>
      </vt:variant>
      <vt:variant>
        <vt:i4>5505099</vt:i4>
      </vt:variant>
      <vt:variant>
        <vt:i4>125</vt:i4>
      </vt:variant>
      <vt:variant>
        <vt:i4>0</vt:i4>
      </vt:variant>
      <vt:variant>
        <vt:i4>5</vt:i4>
      </vt:variant>
      <vt:variant>
        <vt:lpwstr>https://pubmed-ncbi-nlm-nih-gov.proxy.kib.ki.se/27359088/</vt:lpwstr>
      </vt:variant>
      <vt:variant>
        <vt:lpwstr/>
      </vt:variant>
      <vt:variant>
        <vt:i4>5898315</vt:i4>
      </vt:variant>
      <vt:variant>
        <vt:i4>122</vt:i4>
      </vt:variant>
      <vt:variant>
        <vt:i4>0</vt:i4>
      </vt:variant>
      <vt:variant>
        <vt:i4>5</vt:i4>
      </vt:variant>
      <vt:variant>
        <vt:lpwstr>https://pubmed-ncbi-nlm-nih-gov.proxy.kib.ki.se/35383831/</vt:lpwstr>
      </vt:variant>
      <vt:variant>
        <vt:lpwstr/>
      </vt:variant>
      <vt:variant>
        <vt:i4>5701702</vt:i4>
      </vt:variant>
      <vt:variant>
        <vt:i4>119</vt:i4>
      </vt:variant>
      <vt:variant>
        <vt:i4>0</vt:i4>
      </vt:variant>
      <vt:variant>
        <vt:i4>5</vt:i4>
      </vt:variant>
      <vt:variant>
        <vt:lpwstr>https://pubmed-ncbi-nlm-nih-gov.proxy.kib.ki.se/10568718/</vt:lpwstr>
      </vt:variant>
      <vt:variant>
        <vt:lpwstr/>
      </vt:variant>
      <vt:variant>
        <vt:i4>3801139</vt:i4>
      </vt:variant>
      <vt:variant>
        <vt:i4>116</vt:i4>
      </vt:variant>
      <vt:variant>
        <vt:i4>0</vt:i4>
      </vt:variant>
      <vt:variant>
        <vt:i4>5</vt:i4>
      </vt:variant>
      <vt:variant>
        <vt:lpwstr>https://www-sciencedirect-com.proxy.kib.ki.se/science/article/pii/S0012369221000465</vt:lpwstr>
      </vt:variant>
      <vt:variant>
        <vt:lpwstr/>
      </vt:variant>
      <vt:variant>
        <vt:i4>5505101</vt:i4>
      </vt:variant>
      <vt:variant>
        <vt:i4>113</vt:i4>
      </vt:variant>
      <vt:variant>
        <vt:i4>0</vt:i4>
      </vt:variant>
      <vt:variant>
        <vt:i4>5</vt:i4>
      </vt:variant>
      <vt:variant>
        <vt:lpwstr>https://pubmed-ncbi-nlm-nih-gov.proxy.kib.ki.se/23483534/</vt:lpwstr>
      </vt:variant>
      <vt:variant>
        <vt:lpwstr/>
      </vt:variant>
      <vt:variant>
        <vt:i4>1179717</vt:i4>
      </vt:variant>
      <vt:variant>
        <vt:i4>110</vt:i4>
      </vt:variant>
      <vt:variant>
        <vt:i4>0</vt:i4>
      </vt:variant>
      <vt:variant>
        <vt:i4>5</vt:i4>
      </vt:variant>
      <vt:variant>
        <vt:lpwstr>https://www.ncbi.nlm.nih.gov/pmc/articles/PMC1475565/</vt:lpwstr>
      </vt:variant>
      <vt:variant>
        <vt:lpwstr/>
      </vt:variant>
      <vt:variant>
        <vt:i4>852037</vt:i4>
      </vt:variant>
      <vt:variant>
        <vt:i4>107</vt:i4>
      </vt:variant>
      <vt:variant>
        <vt:i4>0</vt:i4>
      </vt:variant>
      <vt:variant>
        <vt:i4>5</vt:i4>
      </vt:variant>
      <vt:variant>
        <vt:lpwstr>https://onlinelibrary.wiley.com/doi/abs/10.1111/aas.13151</vt:lpwstr>
      </vt:variant>
      <vt:variant>
        <vt:lpwstr/>
      </vt:variant>
      <vt:variant>
        <vt:i4>1310819</vt:i4>
      </vt:variant>
      <vt:variant>
        <vt:i4>104</vt:i4>
      </vt:variant>
      <vt:variant>
        <vt:i4>0</vt:i4>
      </vt:variant>
      <vt:variant>
        <vt:i4>5</vt:i4>
      </vt:variant>
      <vt:variant>
        <vt:lpwstr>https://kise-my.sharepoint.com/personal/maja_martos_stud_ki_se/Documents/Projektarbete perinatologi_2.docx</vt:lpwstr>
      </vt:variant>
      <vt:variant>
        <vt:lpwstr/>
      </vt:variant>
      <vt:variant>
        <vt:i4>1179717</vt:i4>
      </vt:variant>
      <vt:variant>
        <vt:i4>101</vt:i4>
      </vt:variant>
      <vt:variant>
        <vt:i4>0</vt:i4>
      </vt:variant>
      <vt:variant>
        <vt:i4>5</vt:i4>
      </vt:variant>
      <vt:variant>
        <vt:lpwstr>https://www.ncbi.nlm.nih.gov/pmc/articles/PMC1475565/</vt:lpwstr>
      </vt:variant>
      <vt:variant>
        <vt:lpwstr/>
      </vt:variant>
      <vt:variant>
        <vt:i4>3604576</vt:i4>
      </vt:variant>
      <vt:variant>
        <vt:i4>98</vt:i4>
      </vt:variant>
      <vt:variant>
        <vt:i4>0</vt:i4>
      </vt:variant>
      <vt:variant>
        <vt:i4>5</vt:i4>
      </vt:variant>
      <vt:variant>
        <vt:lpwstr>https://journals.lww.com/jtrauma/Abstract/2007/12000/Preventable_or_Potentially_Preventable_Mortality.21.aspx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 på uppsatsen placeras här</dc:title>
  <dc:subject/>
  <dc:creator>Kristina Leif</dc:creator>
  <cp:keywords/>
  <cp:lastModifiedBy>Maja Martos</cp:lastModifiedBy>
  <cp:revision>4</cp:revision>
  <cp:lastPrinted>2012-03-20T05:17:00Z</cp:lastPrinted>
  <dcterms:created xsi:type="dcterms:W3CDTF">2023-04-24T14:15:00Z</dcterms:created>
  <dcterms:modified xsi:type="dcterms:W3CDTF">2023-04-24T14:15:00Z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0x010100096D30734D164A4F89F65DA8C69C5669</vt:lpwstr>
  </property>
  <property fmtid="{D5CDD505-2E9C-101B-9397-08002B2CF9AE}" pid="3" name="ZOTERO_PREF_1">
    <vt:lpwstr>&lt;data data-version="3" zotero-version="6.0.23"&gt;&lt;session id="79Wqli8n"/&gt;&lt;style id="http://www.zotero.org/styles/vancouver" locale="en-US" hasBibliography="1" bibliographyStyleHasBeenSet="1"/&gt;&lt;prefs&gt;&lt;pref name="fieldType" value="Field"/&gt;&lt;pref name="automati</vt:lpwstr>
  </property>
  <property fmtid="{D5CDD505-2E9C-101B-9397-08002B2CF9AE}" pid="4" name="ZOTERO_PREF_2">
    <vt:lpwstr>cJournalAbbreviations" value="true"/&gt;&lt;/prefs&gt;&lt;/data&gt;</vt:lpwstr>
  </property>
</Properties>
</file>