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BM Plex Mono" w:cs="IBM Plex Mono" w:eastAsia="IBM Plex Mono" w:hAnsi="IBM Plex Mono"/>
        </w:rPr>
      </w:pPr>
      <w:bookmarkStart w:colFirst="0" w:colLast="0" w:name="_gautud1hk2tv" w:id="0"/>
      <w:bookmarkEnd w:id="0"/>
      <w:r w:rsidDel="00000000" w:rsidR="00000000" w:rsidRPr="00000000">
        <w:rPr>
          <w:rFonts w:ascii="IBM Plex Mono" w:cs="IBM Plex Mono" w:eastAsia="IBM Plex Mono" w:hAnsi="IBM Plex Mono"/>
          <w:rtl w:val="0"/>
        </w:rPr>
        <w:t xml:space="preserve">Error Exploration Activity</w:t>
      </w:r>
    </w:p>
    <w:p w:rsidR="00000000" w:rsidDel="00000000" w:rsidP="00000000" w:rsidRDefault="00000000" w:rsidRPr="00000000" w14:paraId="0000000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 IntelliJ, open the Unit 1 project. Create a file ChatBot.java. Copy &amp; paste the working code from </w:t>
      </w:r>
      <w:hyperlink r:id="rId6">
        <w:r w:rsidDel="00000000" w:rsidR="00000000" w:rsidRPr="00000000">
          <w:rPr>
            <w:rFonts w:ascii="IBM Plex Mono" w:cs="IBM Plex Mono" w:eastAsia="IBM Plex Mono" w:hAnsi="IBM Plex Mono"/>
            <w:color w:val="1155cc"/>
            <w:u w:val="single"/>
            <w:rtl w:val="0"/>
          </w:rPr>
          <w:t xml:space="preserve">ChatBot.java</w:t>
        </w:r>
      </w:hyperlink>
      <w:r w:rsidDel="00000000" w:rsidR="00000000" w:rsidRPr="00000000">
        <w:rPr>
          <w:rFonts w:ascii="IBM Plex Mono" w:cs="IBM Plex Mono" w:eastAsia="IBM Plex Mono" w:hAnsi="IBM Plex Mono"/>
          <w:rtl w:val="0"/>
        </w:rPr>
        <w:t xml:space="preserve"> and break it to find out the different errors that could occur in Java.</w:t>
      </w:r>
    </w:p>
    <w:p w:rsidR="00000000" w:rsidDel="00000000" w:rsidP="00000000" w:rsidRDefault="00000000" w:rsidRPr="00000000" w14:paraId="00000004">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5">
      <w:pPr>
        <w:pStyle w:val="Heading2"/>
        <w:rPr>
          <w:rFonts w:ascii="IBM Plex Mono" w:cs="IBM Plex Mono" w:eastAsia="IBM Plex Mono" w:hAnsi="IBM Plex Mono"/>
          <w:b w:val="1"/>
          <w:u w:val="single"/>
        </w:rPr>
      </w:pPr>
      <w:bookmarkStart w:colFirst="0" w:colLast="0" w:name="_goe5ycdhfo6x" w:id="1"/>
      <w:bookmarkEnd w:id="1"/>
      <w:r w:rsidDel="00000000" w:rsidR="00000000" w:rsidRPr="00000000">
        <w:rPr>
          <w:rFonts w:ascii="IBM Plex Mono" w:cs="IBM Plex Mono" w:eastAsia="IBM Plex Mono" w:hAnsi="IBM Plex Mono"/>
          <w:b w:val="1"/>
          <w:u w:val="single"/>
          <w:rtl w:val="0"/>
        </w:rPr>
        <w:t xml:space="preserve">Define the different types of errors:</w:t>
      </w:r>
    </w:p>
    <w:p w:rsidR="00000000" w:rsidDel="00000000" w:rsidP="00000000" w:rsidRDefault="00000000" w:rsidRPr="00000000" w14:paraId="0000000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 Error: </w:t>
      </w:r>
    </w:p>
    <w:p w:rsidR="00000000" w:rsidDel="00000000" w:rsidP="00000000" w:rsidRDefault="00000000" w:rsidRPr="00000000" w14:paraId="00000007">
      <w:pPr>
        <w:rPr>
          <w:rFonts w:ascii="IBM Plex Mono" w:cs="IBM Plex Mono" w:eastAsia="IBM Plex Mono" w:hAnsi="IBM Plex Mono"/>
        </w:rPr>
      </w:pPr>
      <w:r w:rsidDel="00000000" w:rsidR="00000000" w:rsidRPr="00000000">
        <w:rPr>
          <w:rtl w:val="0"/>
        </w:rPr>
      </w:r>
    </w:p>
    <w:tbl>
      <w:tblPr>
        <w:tblStyle w:val="Table1"/>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 error that prevents code from running, due to the code that doesn’t follow</w:t>
            </w:r>
          </w:p>
        </w:tc>
      </w:tr>
    </w:tbl>
    <w:p w:rsidR="00000000" w:rsidDel="00000000" w:rsidP="00000000" w:rsidRDefault="00000000" w:rsidRPr="00000000" w14:paraId="00000009">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A">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Semantic Error:</w:t>
      </w:r>
    </w:p>
    <w:p w:rsidR="00000000" w:rsidDel="00000000" w:rsidP="00000000" w:rsidRDefault="00000000" w:rsidRPr="00000000" w14:paraId="0000000B">
      <w:pPr>
        <w:rPr>
          <w:rFonts w:ascii="IBM Plex Mono" w:cs="IBM Plex Mono" w:eastAsia="IBM Plex Mono" w:hAnsi="IBM Plex Mono"/>
        </w:rPr>
      </w:pPr>
      <w:r w:rsidDel="00000000" w:rsidR="00000000" w:rsidRPr="00000000">
        <w:rPr>
          <w:rtl w:val="0"/>
        </w:rPr>
      </w:r>
    </w:p>
    <w:tbl>
      <w:tblPr>
        <w:tblStyle w:val="Table2"/>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 error that doesn’t stop the code from running, but runs unintentionally</w:t>
            </w:r>
          </w:p>
        </w:tc>
      </w:tr>
    </w:tbl>
    <w:p w:rsidR="00000000" w:rsidDel="00000000" w:rsidP="00000000" w:rsidRDefault="00000000" w:rsidRPr="00000000" w14:paraId="0000000D">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Logic Error:</w:t>
      </w:r>
    </w:p>
    <w:p w:rsidR="00000000" w:rsidDel="00000000" w:rsidP="00000000" w:rsidRDefault="00000000" w:rsidRPr="00000000" w14:paraId="0000000F">
      <w:pPr>
        <w:rPr>
          <w:rFonts w:ascii="IBM Plex Mono" w:cs="IBM Plex Mono" w:eastAsia="IBM Plex Mono" w:hAnsi="IBM Plex Mono"/>
        </w:rPr>
      </w:pPr>
      <w:r w:rsidDel="00000000" w:rsidR="00000000" w:rsidRPr="00000000">
        <w:rPr>
          <w:rtl w:val="0"/>
        </w:rPr>
      </w:r>
    </w:p>
    <w:tbl>
      <w:tblPr>
        <w:tblStyle w:val="Table3"/>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 error that doesn’t stop the code from running, but runs unintentionally</w:t>
            </w:r>
          </w:p>
        </w:tc>
      </w:tr>
    </w:tbl>
    <w:p w:rsidR="00000000" w:rsidDel="00000000" w:rsidP="00000000" w:rsidRDefault="00000000" w:rsidRPr="00000000" w14:paraId="00000011">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2">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Compile-time Errors:</w:t>
      </w:r>
    </w:p>
    <w:p w:rsidR="00000000" w:rsidDel="00000000" w:rsidP="00000000" w:rsidRDefault="00000000" w:rsidRPr="00000000" w14:paraId="00000013">
      <w:pPr>
        <w:rPr>
          <w:rFonts w:ascii="IBM Plex Mono" w:cs="IBM Plex Mono" w:eastAsia="IBM Plex Mono" w:hAnsi="IBM Plex Mono"/>
        </w:rPr>
      </w:pPr>
      <w:r w:rsidDel="00000000" w:rsidR="00000000" w:rsidRPr="00000000">
        <w:rPr>
          <w:rtl w:val="0"/>
        </w:rPr>
      </w:r>
    </w:p>
    <w:tbl>
      <w:tblPr>
        <w:tblStyle w:val="Table4"/>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An error that occurs when you cannot compile your code</w:t>
            </w:r>
          </w:p>
        </w:tc>
      </w:tr>
    </w:tbl>
    <w:p w:rsidR="00000000" w:rsidDel="00000000" w:rsidP="00000000" w:rsidRDefault="00000000" w:rsidRPr="00000000" w14:paraId="00000015">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6">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Run-time Errors:</w:t>
      </w:r>
    </w:p>
    <w:tbl>
      <w:tblPr>
        <w:tblStyle w:val="Table5"/>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0"/>
        <w:tblGridChange w:id="0">
          <w:tblGrid>
            <w:gridCol w:w="17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 that crashes your code while it is running</w:t>
            </w:r>
          </w:p>
        </w:tc>
      </w:tr>
    </w:tbl>
    <w:p w:rsidR="00000000" w:rsidDel="00000000" w:rsidP="00000000" w:rsidRDefault="00000000" w:rsidRPr="00000000" w14:paraId="00000018">
      <w:pPr>
        <w:pStyle w:val="Heading2"/>
        <w:rPr>
          <w:rFonts w:ascii="IBM Plex Mono" w:cs="IBM Plex Mono" w:eastAsia="IBM Plex Mono" w:hAnsi="IBM Plex Mono"/>
          <w:b w:val="1"/>
          <w:u w:val="single"/>
        </w:rPr>
      </w:pPr>
      <w:bookmarkStart w:colFirst="0" w:colLast="0" w:name="_3dhfdhdr20nz" w:id="2"/>
      <w:bookmarkEnd w:id="2"/>
      <w:r w:rsidDel="00000000" w:rsidR="00000000" w:rsidRPr="00000000">
        <w:rPr>
          <w:rFonts w:ascii="IBM Plex Mono" w:cs="IBM Plex Mono" w:eastAsia="IBM Plex Mono" w:hAnsi="IBM Plex Mono"/>
          <w:b w:val="1"/>
          <w:u w:val="single"/>
          <w:rtl w:val="0"/>
        </w:rPr>
        <w:t xml:space="preserve">Break the Program:</w:t>
      </w:r>
    </w:p>
    <w:p w:rsidR="00000000" w:rsidDel="00000000" w:rsidP="00000000" w:rsidRDefault="00000000" w:rsidRPr="00000000" w14:paraId="0000001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Make the following changes to ChatBot.java.  This will cause you to break the program. Discover what error is being caused by running the program and what you could do to prevent it. After you have finished the assigned errors make five changes of your own.</w:t>
      </w:r>
      <w:r w:rsidDel="00000000" w:rsidR="00000000" w:rsidRPr="00000000">
        <w:rPr>
          <w:rtl w:val="0"/>
        </w:rPr>
      </w:r>
    </w:p>
    <w:p w:rsidR="00000000" w:rsidDel="00000000" w:rsidP="00000000" w:rsidRDefault="00000000" w:rsidRPr="00000000" w14:paraId="0000001A">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B">
      <w:pPr>
        <w:rPr>
          <w:rFonts w:ascii="IBM Plex Mono" w:cs="IBM Plex Mono" w:eastAsia="IBM Plex Mono" w:hAnsi="IBM Plex Mono"/>
        </w:rPr>
      </w:pPr>
      <w:r w:rsidDel="00000000" w:rsidR="00000000" w:rsidRPr="00000000">
        <w:rPr>
          <w:rtl w:val="0"/>
        </w:rPr>
      </w:r>
    </w:p>
    <w:tbl>
      <w:tblPr>
        <w:tblStyle w:val="Table6"/>
        <w:tblW w:w="17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gridCol w:w="4320"/>
        <w:tblGridChange w:id="0">
          <w:tblGrid>
            <w:gridCol w:w="4320"/>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rPr>
                <w:rFonts w:ascii="IBM Plex Mono" w:cs="IBM Plex Mono" w:eastAsia="IBM Plex Mono" w:hAnsi="IBM Plex Mono"/>
                <w:b w:val="1"/>
                <w:rtl w:val="0"/>
              </w:rPr>
              <w:t xml:space="preserve">What to 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rPr>
                <w:rFonts w:ascii="IBM Plex Mono" w:cs="IBM Plex Mono" w:eastAsia="IBM Plex Mono" w:hAnsi="IBM Plex Mono"/>
                <w:b w:val="1"/>
                <w:rtl w:val="0"/>
              </w:rPr>
              <w:t xml:space="preserve">Error Caused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rPr>
                <w:rFonts w:ascii="IBM Plex Mono" w:cs="IBM Plex Mono" w:eastAsia="IBM Plex Mono" w:hAnsi="IBM Plex Mono"/>
                <w:b w:val="1"/>
                <w:rtl w:val="0"/>
              </w:rPr>
              <w:t xml:space="preserve">Type of Error(from keywords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IBM Plex Mono" w:cs="IBM Plex Mono" w:eastAsia="IBM Plex Mono" w:hAnsi="IBM Plex Mono"/>
                <w:b w:val="1"/>
              </w:rPr>
            </w:pPr>
            <w:r w:rsidDel="00000000" w:rsidR="00000000" w:rsidRPr="00000000">
              <w:rPr>
                <w:rFonts w:ascii="IBM Plex Mono" w:cs="IBM Plex Mono" w:eastAsia="IBM Plex Mono" w:hAnsi="IBM Plex Mono"/>
                <w:b w:val="1"/>
                <w:rtl w:val="0"/>
              </w:rPr>
              <w:t xml:space="preserve">What can you do to prevent the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Error:(6, 47) java: ';'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Always remember to use semicolons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Error:(43, 6) java: reached end of file while 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Indent sufficiently to keep track of braces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Error:(3, 21) java: '{'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Indent sufficiently to keep track of braces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Change a variable name in the initialization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Error:(11, 17) java: cannot find symbol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symbol:   variable text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location: class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Make sure you use the same variable name consistently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Delete line 30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i w:val="1"/>
                <w:highlight w:val="white"/>
              </w:rPr>
            </w:pPr>
            <w:r w:rsidDel="00000000" w:rsidR="00000000" w:rsidRPr="00000000">
              <w:rPr>
                <w:rFonts w:ascii="IBM Plex Mono" w:cs="IBM Plex Mono" w:eastAsia="IBM Plex Mono" w:hAnsi="IBM Plex Mono"/>
                <w:i w:val="1"/>
                <w:highlight w:val="white"/>
                <w:rtl w:val="0"/>
              </w:rPr>
              <w:t xml:space="preserve">text = input.nextLine();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Constantly prints and doesn’t allow for continuation of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Semantic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IBM Plex Mono" w:cs="IBM Plex Mono" w:eastAsia="IBM Plex Mono" w:hAnsi="IBM Plex Mono"/>
                <w:rtl w:val="0"/>
              </w:rPr>
              <w:t xml:space="preserve">Logically work out the code in your head to code it to your intention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i w:val="1"/>
              </w:rPr>
            </w:pPr>
            <w:r w:rsidDel="00000000" w:rsidR="00000000" w:rsidRPr="00000000">
              <w:rPr>
                <w:rFonts w:ascii="IBM Plex Mono" w:cs="IBM Plex Mono" w:eastAsia="IBM Plex Mono" w:hAnsi="IBM Plex Mono"/>
                <w:rtl w:val="0"/>
              </w:rPr>
              <w:t xml:space="preserve">Line 26 remove </w:t>
            </w:r>
            <w:r w:rsidDel="00000000" w:rsidR="00000000" w:rsidRPr="00000000">
              <w:rPr>
                <w:rFonts w:ascii="IBM Plex Mono" w:cs="IBM Plex Mono" w:eastAsia="IBM Plex Mono" w:hAnsi="IBM Plex Mono"/>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Error:(27, 46) java: cannot find symbol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symbol:   variable num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location: class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Always declare your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Error:(7, 9) java: cannot find symbol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symbol:   class Scanner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  location: class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Don’t forget to import your modules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w:t>
            </w:r>
            <w:r w:rsidDel="00000000" w:rsidR="00000000" w:rsidRPr="00000000">
              <w:rPr>
                <w:rFonts w:ascii="IBM Plex Mono" w:cs="IBM Plex Mono" w:eastAsia="IBM Plex Mono" w:hAnsi="IBM Plex Mono"/>
                <w:i w:val="1"/>
                <w:rtl w:val="0"/>
              </w:rPr>
              <w:t xml:space="preserve">else</w:t>
            </w:r>
            <w:r w:rsidDel="00000000" w:rsidR="00000000" w:rsidRPr="00000000">
              <w:rPr>
                <w:rFonts w:ascii="IBM Plex Mono" w:cs="IBM Plex Mono" w:eastAsia="IBM Plex Mono" w:hAnsi="IBM Plex Mono"/>
                <w:rtl w:val="0"/>
              </w:rPr>
              <w:t xml:space="preserve"> { on line 20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 on line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Prints out multiple responses for “maroon”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Semantic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Logically work out the code in your head to code it to your intention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Remove </w:t>
            </w:r>
            <w:r w:rsidDel="00000000" w:rsidR="00000000" w:rsidRPr="00000000">
              <w:rPr>
                <w:rFonts w:ascii="IBM Plex Mono" w:cs="IBM Plex Mono" w:eastAsia="IBM Plex Mono" w:hAnsi="IBM Plex Mono"/>
                <w:i w:val="1"/>
                <w:rtl w:val="0"/>
              </w:rPr>
              <w:t xml:space="preserve">else</w:t>
            </w:r>
            <w:r w:rsidDel="00000000" w:rsidR="00000000" w:rsidRPr="00000000">
              <w:rPr>
                <w:rFonts w:ascii="IBM Plex Mono" w:cs="IBM Plex Mono" w:eastAsia="IBM Plex Mono" w:hAnsi="IBM Plex Mono"/>
                <w:rtl w:val="0"/>
              </w:rPr>
              <w:t xml:space="preserve"> on line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Prints out all responses for “good” or “bad”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Semantic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Logically work out the code in your head to code it to your intention</w:t>
            </w:r>
          </w:p>
        </w:tc>
      </w:tr>
    </w:tbl>
    <w:p w:rsidR="00000000" w:rsidDel="00000000" w:rsidP="00000000" w:rsidRDefault="00000000" w:rsidRPr="00000000" w14:paraId="0000004D">
      <w:pPr>
        <w:rPr>
          <w:rFonts w:ascii="IBM Plex Mono" w:cs="IBM Plex Mono" w:eastAsia="IBM Plex Mono" w:hAnsi="IBM Plex Mono"/>
        </w:rPr>
      </w:pPr>
      <w:r w:rsidDel="00000000" w:rsidR="00000000" w:rsidRPr="00000000">
        <w:rPr>
          <w:rtl w:val="0"/>
        </w:rPr>
      </w:r>
    </w:p>
    <w:sectPr>
      <w:headerReference r:id="rId7" w:type="default"/>
      <w:headerReference r:id="rId8" w:type="first"/>
      <w:footerReference r:id="rId9" w:type="first"/>
      <w:pgSz w:h="12240" w:w="2016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8620125</wp:posOffset>
          </wp:positionH>
          <wp:positionV relativeFrom="paragraph">
            <wp:posOffset>-247649</wp:posOffset>
          </wp:positionV>
          <wp:extent cx="2671763" cy="17745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71763" cy="177457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open?id=14ymtfIJ9OHzuWNvp8yGYiHYByUWFpWf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