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sz w:val="36"/><w:szCs w:val="36"/><w:b w:val="1"/><w:bCs w:val="1"/></w:rPr><w:t xml:space="preserve">Job Card</w:t></w:r></w:p><w:p><w:pPr/><w:r><w:rPr><w:sz w:val="24"/><w:szCs w:val="24"/><w:b w:val="1"/><w:bCs w:val="1"/></w:rPr><w:t xml:space="preserve">Client Information</w:t></w:r></w:p><w:p><w:pPr/><w:r><w:rPr/><w:t xml:space="preserve">Name: Key West Estate Body Corporate</w:t></w:r></w:p><w:p><w:pPr/><w:r><w:rPr/><w:t xml:space="preserve">Address: Key West Estate Body Corporate
R512
Next to Pecan Wood
Hartbeespoort
BRITS</w:t></w:r></w:p><w:p><w:pPr/><w:r><w:rPr/><w:t xml:space="preserve">Email: manager@domus1.co.za</w:t></w:r></w:p><w:p><w:pPr/><w:r><w:rPr/><w:t xml:space="preserve">Phone: 0113922809</w:t></w:r></w:p><w:p/><w:p><w:pPr/><w:r><w:rPr><w:sz w:val="24"/><w:szCs w:val="24"/><w:b w:val="1"/><w:bCs w:val="1"/></w:rPr><w:t xml:space="preserve">Quote Information</w:t></w:r></w:p><w:p><w:pPr/><w:r><w:rPr/><w:t xml:space="preserve">Quote number: 14270</w:t></w:r></w:p><w:p><w:pPr/><w:r><w:rPr/><w:t xml:space="preserve">Quote date: 7 May 2024</w:t></w:r></w:p><w:p><w:pPr/><w:r><w:rPr/><w:t xml:space="preserve">Expiry date: 5 August 2024</w:t></w:r></w:p><w:p/><w:p><w:pPr/><w:r><w:rPr><w:sz w:val="24"/><w:szCs w:val="24"/><w:b w:val="1"/><w:bCs w:val="1"/></w:rPr><w:t xml:space="preserve">Line Items</w:t></w:r></w:p><w:p><w:pPr/><w:r><w:rPr/><w:t xml:space="preserve">Item: Key West Project Acceptance Thank you Letter
SATTELITE IMAGES:
SITE IMAGES:
1. Health and Safety Costs - N/A

PHASE 1
Phase 1
We propose that Phase 1 sequence as follows:
1. Damp repairs on all areas of the entire estate (all units)
2. Blue
3. Purple
4. Red
5. Yellow
6. White
100001
DAMP PROOFING VERTICAL WALL - 747.6m²
Dear Owners,
We hope this message finds you well. We would like to bring to your attention our approach to handling
damp issues within the building.
Each damp issue will be assessed on an area-by-area basis to determine the source of the moisture. It\'s
crucial to identify and address the source of the dampness before the damp-proofing process can begin.
Potential sources of dampness may include but are not limited to:
Balcony outlets
Balcony balustrades
Sliding doors on the balcony
External exposed plaster (protruding pipes and failed plaster mix)
Internal plumbing such as shower walls, drains, and internal water pipes
Beddings around the base of units 
To ensure effective remediation, our team will conduct thorough inspections of the affected areas. Once
the source of the dampness is identified, appropriate corrective measures will be taken before
proceeding with the damp-proofing process, all external sources will be for the account of the body
corporate and internal source would be for the owners account to remedy.
We understand the importance of maintaining a dry and safe environment within and around your
building, and we appreciate your cooperation in addressing these issues promptly.
Process:
Preparation:
Strip the damaged plaster from the affected area only.
Prepare the Surface:
Clean the walls well to get rid of dirt and grime. Must dry completely before applying our damp product.
Material:
Apply damp proofing solution using Speciality Damp Cure.
Ensure to cover all areas well.
Drying:
Allow material to dry completely, between 3 and 7 days required.
Finish Up:
Plaster the area with a special damp plaster mix.
Once dry, any further priming and painting can continue.
Note to Unit Owner: Keep an eye on the walls for any signs of dampness and report any issues as soon
as possible.</w:t></w:r></w:p><w:p><w:pPr/><w:r><w:rPr/><w:t xml:space="preserve">Extra Instructions: </w:t></w:r></w:p><w:p/><w:p><w:pPr/><w:r><w:pict><v:shape id="_x0000_s101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747.6</w:t></w:r></w:p><w:p><w:pPr/><w:r><w:rPr/><w:t xml:space="preserve">Extra Instructions: </w:t></w:r></w:p><w:p/><w:p><w:pPr/><w:r><w:pict><v:shape id="_x0000_s102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2.1)TRUSSES & PURLOINS TREAT - (532m)
- Treat exposed timber with 2x coats carbolinuem</w:t></w:r></w:p><w:p><w:pPr/><w:r><w:rPr/><w:t xml:space="preserve">Extra Instructions: </w:t></w:r></w:p><w:p/><w:p><w:pPr/><w:r><w:pict><v:shape id="_x0000_s102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532</w:t></w:r></w:p><w:p><w:pPr/><w:r><w:rPr/><w:t xml:space="preserve">Extra Instructions: </w:t></w:r></w:p><w:p/><w:p><w:pPr/><w:r><w:pict><v:shape id="_x0000_s102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2.2) TILE ROOF OVERTILE BARGE BOARDS NU-TECH FIBER CEMENT & FACIA
BOARDS PAINT ONLY - TILE ROOFS - 210m
- Sand, prime and paint the current barge board 210m
68.00
x 210</w:t></w:r></w:p><w:p><w:pPr/><w:r><w:rPr/><w:t xml:space="preserve">Extra Instructions: </w:t></w:r></w:p><w:p/><w:p><w:pPr/><w:r><w:pict><v:shape id="_x0000_s103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3. EXTERIOR WALLS:
8000
3.1) HOUSE PAINTING EXTERIOR VERTICAL WALLS ONLY -</w:t></w:r></w:p><w:p><w:pPr/><w:r><w:rPr/><w:t xml:space="preserve">Extra Instructions: </w:t></w:r></w:p><w:p/><w:p><w:pPr/><w:r><w:pict><v:shape id="_x0000_s103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Spot Prime Only
• Carefully inspect walls for cracks, holes, dents or other surface imperfections before priming or
painting.
• Use a lightweight spackling compound and putty knife to fill and repair any holes or imperfections,
then remove any excess spackling with the putty knife and allow the area to dry completely.
• Once dry, use a small piece of very fine 220-grit sandpaper or a sanding sponge to smooth the
repaired areas flush with the surface.
• Wipe the walls clean with a damp towel or sponge and allow them to dry before priming or
painting. (Spot Prime Only)
• Paint the walls using Prominent Ultra Satin which is a high performance EXTERIOR wall coating with
a satin finish based on a blend of propriety pure acrylic binders and fillers that offer excellent
flexibility, elasticity, UV and water resistance.
- CLIENT TO SELECT THE PAINT COLOUR
NOTE - Excludes window frames and door frames
- Client to ensure all furniture and breakables have been removed from the areas while painting.</w:t></w:r></w:p><w:p><w:pPr/><w:r><w:rPr/><w:t xml:space="preserve">Extra Instructions: </w:t></w:r></w:p><w:p/><w:p><w:pPr/><w:r><w:pict><v:shape id="_x0000_s104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04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04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3.2) (HORIZONTAL SURFACES - PREP, WATERPROOF AND PAINT) PARAPET
WALLS - WATERPROOFING ONLY -</w:t></w:r></w:p><w:p><w:pPr/><w:r><w:rPr/><w:t xml:space="preserve">Extra Instructions: </w:t></w:r></w:p><w:p/><w:p><w:pPr/><w:r><w:pict><v:shape id="_x0000_s105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Remove Membarne and discard
- Clean the parapet using a high pressure washer and prepare the concrete parapet for
waterproofing.
- Waterproof the parapet wall using the PolyPromt© 2 coats GREY FIBRE Polymer system with a
200mm membrane.
NOTE: This is the top of the parrapet wall only not the vertical section between the bitumen
waterproofing and the top of the wall</w:t></w:r></w:p><w:p><w:pPr/><w:r><w:rPr/><w:t xml:space="preserve">Extra Instructions: </w:t></w:r></w:p><w:p/><w:p><w:pPr/><w:r><w:pict><v:shape id="_x0000_s105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478.6</w:t></w:r></w:p><w:p><w:pPr/><w:r><w:rPr/><w:t xml:space="preserve">Extra Instructions: </w:t></w:r></w:p><w:p/><w:p><w:pPr/><w:r><w:pict><v:shape id="_x0000_s106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4. WOODEN WINDOWS:

4.1) TREATMENT -</w:t></w:r></w:p><w:p><w:pPr/><w:r><w:rPr/><w:t xml:space="preserve">Extra Instructions: </w:t></w:r></w:p><w:p/><w:p><w:pPr/><w:r><w:pict><v:shape id="_x0000_s106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Half of the widows need to be done
- Sand off window frames and varnish -</w:t></w:r></w:p><w:p><w:pPr/><w:r><w:rPr/><w:t xml:space="preserve">Extra Instructions: </w:t></w:r></w:p><w:p/><w:p><w:pPr/><w:r><w:pict><v:shape id="_x0000_s106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Half = 92.18</w:t></w:r></w:p><w:p><w:pPr/><w:r><w:rPr/><w:t xml:space="preserve">Extra Instructions: </w:t></w:r></w:p><w:p/><w:p><w:pPr/><w:r><w:pict><v:shape id="_x0000_s107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92.18</w:t></w:r></w:p><w:p><w:pPr/><w:r><w:rPr/><w:t xml:space="preserve">Extra Instructions: </w:t></w:r></w:p><w:p/><w:p><w:pPr/><w:r><w:pict><v:shape id="_x0000_s107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4.2) PERIMETER SEALANT -</w:t></w:r></w:p><w:p><w:pPr/><w:r><w:rPr/><w:t xml:space="preserve">Extra Instructions: </w:t></w:r></w:p><w:p/><w:p><w:pPr/><w:r><w:pict><v:shape id="_x0000_s108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Half = 92.18
- Seal the perimeter of the windows using Hybriflex
35.98
x 92.18</w:t></w:r></w:p><w:p><w:pPr/><w:r><w:rPr/><w:t xml:space="preserve">Extra Instructions: </w:t></w:r></w:p><w:p/><w:p><w:pPr/><w:r><w:pict><v:shape id="_x0000_s108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5. GARAGE DOORS:
5.1) PAINT - GARAGE DOORS (BOAT PORT GARAGES)-</w:t></w:r></w:p><w:p><w:pPr/><w:r><w:rPr/><w:t xml:space="preserve">Extra Instructions: </w:t></w:r></w:p><w:p/><w:p><w:pPr/><w:r><w:pict><v:shape id="_x0000_s108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Paint the outside facing garage doors - 2x coats and where possible only 1 coat</w:t></w:r></w:p><w:p><w:pPr/><w:r><w:rPr/><w:t xml:space="preserve">Extra Instructions: </w:t></w:r></w:p><w:p/><w:p><w:pPr/><w:r><w:pict><v:shape id="_x0000_s109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551.3</w:t></w:r></w:p><w:p><w:pPr/><w:r><w:rPr/><w:t xml:space="preserve">Extra Instructions: </w:t></w:r></w:p><w:p/><w:p><w:pPr/><w:r><w:pict><v:shape id="_x0000_s109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6. GUARD HOUSE & OFFICE/MAINTENANCE BUILDING:
6.1) TRUSSES & PURLOINS TREAT -</w:t></w:r></w:p><w:p><w:pPr/><w:r><w:rPr/><w:t xml:space="preserve">Extra Instructions: </w:t></w:r></w:p><w:p/><w:p><w:pPr/><w:r><w:pict><v:shape id="_x0000_s110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Treat exposed timber with 2x coats carbolinuem</w:t></w:r></w:p><w:p><w:pPr/><w:r><w:rPr/><w:t xml:space="preserve">Extra Instructions: </w:t></w:r></w:p><w:p/><w:p><w:pPr/><w:r><w:pict><v:shape id="_x0000_s110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167.4
25% discount</w:t></w:r></w:p><w:p><w:pPr/><w:r><w:rPr/><w:t xml:space="preserve">Extra Instructions: </w:t></w:r></w:p><w:p/><w:p><w:pPr/><w:r><w:pict><v:shape id="_x0000_s110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6.2) TILE ROOF OVERTILE BARGE BOARDS NU-TECH FIBER CEMENT & FACIA
BOARDS PAINT ONLY - GUARD HOUSE & OFFICE/MAINTENANCE BUILDING -
68.20m
- Sand, prime and paint the current barge board 68.20m
68.00
x 68.2</w:t></w:r></w:p><w:p><w:pPr/><w:r><w:rPr/><w:t xml:space="preserve">Extra Instructions: </w:t></w:r></w:p><w:p/><w:p><w:pPr/><w:r><w:pict><v:shape id="_x0000_s111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7. EXTERIOR WALLS:

8000
7.1) HOUSE PAINTING EXTERIOR VERTICAL WALLS ONLY -</w:t></w:r></w:p><w:p><w:pPr/><w:r><w:rPr/><w:t xml:space="preserve">Extra Instructions: </w:t></w:r></w:p><w:p/><w:p><w:pPr/><w:r><w:pict><v:shape id="_x0000_s111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Spot
Prime Only
• Carefully inspect walls for cracks, holes, dents or other surface imperfections before priming or
painting.
• Use a lightweight spackling compound and putty knife to fill and repair any holes or imperfections,
then remove any excess spackling with the putty knife and allow the area to dry completely.
• Once dry, use a small piece of very fine 220-grit sandpaper or a sanding sponge to smooth the
repaired areas flush with the surface.
• Wipe the walls clean with a damp towel or sponge and allow them to dry before priming or
painting. (Spot Prime Only)
• Paint the walls using Prominent Ultra Satin which is a high performance EXTERIOR wall coating with
a satin finish based on a blend of propriety pure acrylic binders and fillers that offer excellent
flexibility, elasticity, UV and water resistance.
- CLIENT TO SELECT THE PAINT COLOUR
NOTE - Excludes window frames and door frames
- Client to ensure all furniture and breakables have been removed from the areas while painting.</w:t></w:r></w:p><w:p><w:pPr/><w:r><w:rPr/><w:t xml:space="preserve">Extra Instructions: </w:t></w:r></w:p><w:p/><w:p><w:pPr/><w:r><w:pict><v:shape id="_x0000_s112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12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12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7.2) (HORIZONTAL SURFACES - PREP, WATERPROOF AND PAINT) PARAPET
WALLS - WATERPROOFING ONLY -</w:t></w:r></w:p><w:p><w:pPr/><w:r><w:rPr/><w:t xml:space="preserve">Extra Instructions: </w:t></w:r></w:p><w:p/><w:p><w:pPr/><w:r><w:pict><v:shape id="_x0000_s113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Remove Membarne and discard
- Clean the parapet using a high pressure washer and prepare the concrete parapet for
waterproofing.
- Waterproof the parapet wall using the PolyPromt© 2 coats GREY FIBRE Polymer system with a
200mm membrane.
NOTE: This is the top of the parrapet wall only not the vertical section between the bitumen
waterproofing and the top of the wall</w:t></w:r></w:p><w:p><w:pPr/><w:r><w:rPr/><w:t xml:space="preserve">Extra Instructions: </w:t></w:r></w:p><w:p/><w:p><w:pPr/><w:r><w:pict><v:shape id="_x0000_s113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14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14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8. METAL GUTTERS AND DOWNPIPES:
8.1) PAINT - METAL GUTTERS AND DOWNPIPES - 62m
- Paint the metal gutters and downpipes - 2x coats
95.00
x 62</w:t></w:r></w:p><w:p><w:pPr/><w:r><w:rPr/><w:t xml:space="preserve">Extra Instructions: </w:t></w:r></w:p><w:p/><w:p><w:pPr/><w:r><w:pict><v:shape id="_x0000_s114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9. FREESTANDING WALL:

8000
9.1) HOUSE PAINTING EXTERIOR VERTICAL WALLS ONLY -</w:t></w:r></w:p><w:p><w:pPr/><w:r><w:rPr/><w:t xml:space="preserve">Extra Instructions: </w:t></w:r></w:p><w:p/><w:p><w:pPr/><w:r><w:pict><v:shape id="_x0000_s115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Spot
Prime Only
• Carefully inspect walls for cracks, holes, dents or other surface imperfections before priming or
painting.
• Use a lightweight spackling compound and putty knife to fill and repair any holes or imperfections,
then remove any excess spackling with the putty knife and allow the area to dry completely.
• Once dry, use a small piece of very fine 220-grit sandpaper or a sanding sponge to smooth the
repaired areas flush with the surface.
• Wipe the walls clean with a damp towel or sponge and allow them to dry before priming or
painting. (Spot Prime only)
• Paint the walls using Prominent Ultra Satin which is a high performance EXTERIOR wall coating with
a satin finish based on a blend of propriety pure acrylic binders and fillers that offer excellent
flexibility, elasticity, UV and water resistance.
- CLIENT TO SELECT THE PAINT COLOUR
NOTE - Excludes window frames and door frames
- Client to ensure all furniture and breakables have been removed from the areas while painting.</w:t></w:r></w:p><w:p><w:pPr/><w:r><w:rPr/><w:t xml:space="preserve">Extra Instructions: </w:t></w:r></w:p><w:p/><w:p><w:pPr/><w:r><w:pict><v:shape id="_x0000_s115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16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16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 TILE ROOFS, INCLUDING LEAN TO ROOFS:
10.1) TRUSSES & PURLOINS TREAT - 76.10m
- Treat exposed timber with 2x coats carbolinuem</w:t></w:r></w:p><w:p><w:pPr/><w:r><w:rPr/><w:t xml:space="preserve">Extra Instructions: </w:t></w:r></w:p><w:p/><w:p><w:pPr/><w:r><w:pict><v:shape id="_x0000_s116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76.1
25% discount</w:t></w:r></w:p><w:p><w:pPr/><w:r><w:rPr/><w:t xml:space="preserve">Extra Instructions: </w:t></w:r></w:p><w:p/><w:p><w:pPr/><w:r><w:pict><v:shape id="_x0000_s117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10.2) TILE ROOF OVERTILE BARGE BOARDS NU-TECH FIBER CEMENT &
FACIA BOARDS PAINT ONLY - TILE ROOFS, INCLUDING LEAN TO ROOFS -</w:t></w:r></w:p><w:p><w:pPr/><w:r><w:rPr/><w:t xml:space="preserve">Extra Instructions: </w:t></w:r></w:p><w:p/><w:p><w:pPr/><w:r><w:pict><v:shape id="_x0000_s117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Sand, prime and paint the current barge board</w:t></w:r></w:p><w:p><w:pPr/><w:r><w:rPr/><w:t xml:space="preserve">Extra Instructions: </w:t></w:r></w:p><w:p/><w:p><w:pPr/><w:r><w:pict><v:shape id="_x0000_s118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68.00
x</w:t></w:r></w:p><w:p><w:pPr/><w:r><w:rPr/><w:t xml:space="preserve">Extra Instructions: </w:t></w:r></w:p><w:p/><w:p><w:pPr/><w:r><w:pict><v:shape id="_x0000_s118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 discount</w:t></w:r></w:p><w:p><w:pPr/><w:r><w:rPr/><w:t xml:space="preserve">Extra Instructions: </w:t></w:r></w:p><w:p/><w:p><w:pPr/><w:r><w:pict><v:shape id="_x0000_s118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11. EXTERIOR WALLS:

8000
11.1) HOUSE PAINTING EXTERIOR VERTICAL WALLS ONLY - Staircases, pvc,
balcony and patio walls and columns -</w:t></w:r></w:p><w:p><w:pPr/><w:r><w:rPr/><w:t xml:space="preserve">Extra Instructions: </w:t></w:r></w:p><w:p/><w:p><w:pPr/><w:r><w:pict><v:shape id="_x0000_s119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Spot Prime Only
• Carefully inspect walls for cracks, holes, dents or other surface imperfections before priming or
painting.
• Use a lightweight spackling compound and putty knife to fill and repair any holes or imperfections,
then remove any excess spackling with the putty knife and allow the area to dry completely.
• Once dry, use a small piece of very fine 220-grit sandpaper or a sanding sponge to smooth the
repaired areas flush with the surface.
• Wipe the walls clean with a damp towel or sponge and allow them to dry before priming or
painting. (Spot Prime Only)
• Paint the walls using Prominent Ultra Satin which is a high performance EXTERIOR wall coating with
a satin finish based on a blend of propriety pure acrylic binders and fillers that offer excellent
flexibility, elasticity, UV and water resistance.
- CLIENT TO SELECT THE PAINT COLOUR
NOTE - Excludes window frames and door frames
- Client to ensure all furniture and breakables have been removed from the areas while painting.</w:t></w:r></w:p><w:p><w:pPr/><w:r><w:rPr/><w:t xml:space="preserve">Extra Instructions: </w:t></w:r></w:p><w:p/><w:p><w:pPr/><w:r><w:pict><v:shape id="_x0000_s119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20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20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11.2) (HORIZONTAL SURFACES - PREP, WATERPROOF AND PAINT) PARAPET
WALLS WATERPROOFING ONLY -</w:t></w:r></w:p><w:p><w:pPr/><w:r><w:rPr/><w:t xml:space="preserve">Extra Instructions: </w:t></w:r></w:p><w:p/><w:p><w:pPr/><w:r><w:pict><v:shape id="_x0000_s120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Remove Membarne and discard
- Clean the parapet using a high pressure washer and prepare the concrete parapet for
waterproofing.
- Waterproof the parapet wall using the PolyPromt© 2 coats GREY FIBRE Polymer system with a
200mm membrane.
NOTE: This is the top of the parrapet wall only not the vertical section between the bitumen
waterproofing and the top of the wall</w:t></w:r></w:p><w:p><w:pPr/><w:r><w:rPr/><w:t xml:space="preserve">Extra Instructions: </w:t></w:r></w:p><w:p/><w:p><w:pPr/><w:r><w:pict><v:shape id="_x0000_s121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1,277.6</w:t></w:r></w:p><w:p><w:pPr/><w:r><w:rPr/><w:t xml:space="preserve">Extra Instructions: </w:t></w:r></w:p><w:p/><w:p><w:pPr/><w:r><w:pict><v:shape id="_x0000_s121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1001
11.4) CEILING PAINTING - CEILINGS AND SOFFITS -</w:t></w:r></w:p><w:p><w:pPr/><w:r><w:rPr/><w:t xml:space="preserve">Extra Instructions: </w:t></w:r></w:p><w:p/><w:p><w:pPr/><w:r><w:pict><v:shape id="_x0000_s122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Prime using a Premium Universal Undercoat and paint the ceilings white with a high-performance,
superior quality pure acrylic non-drip matt emulsion ceiling paint</w:t></w:r></w:p><w:p><w:pPr/><w:r><w:rPr/><w:t xml:space="preserve">Extra Instructions: </w:t></w:r></w:p><w:p/><w:p><w:pPr/><w:r><w:pict><v:shape id="_x0000_s122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Ceiling Repairs only has a 1 Year Guarantee
Please Note
Painting excludes vertical walls, if painting is required an additional quotation will have to be
provided.</w:t></w:r></w:p><w:p><w:pPr/><w:r><w:rPr/><w:t xml:space="preserve">Extra Instructions: </w:t></w:r></w:p><w:p/><w:p><w:pPr/><w:r><w:pict><v:shape id="_x0000_s122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23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 discount</w:t></w:r></w:p><w:p><w:pPr/><w:r><w:rPr/><w:t xml:space="preserve">Extra Instructions: </w:t></w:r></w:p><w:p/><w:p><w:pPr/><w:r><w:pict><v:shape id="_x0000_s123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11.3) CRAZING CRACKS - FIBRE REINFORCED ACRYLIC - N/A
N/A
12. FREESTANDING WALLS:

8000
12.1) HOUSE PAINTING EXTERIOR VERTICAL WALLS ONLY -</w:t></w:r></w:p><w:p><w:pPr/><w:r><w:rPr/><w:t xml:space="preserve">Extra Instructions: </w:t></w:r></w:p><w:p/><w:p><w:pPr/><w:r><w:pict><v:shape id="_x0000_s124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Spot Prime Only
• Carefully inspect walls for cracks, holes, dents or other surface imperfections before priming or
painting.
• Use a lightweight spackling compound and putty knife to fill and repair any holes or imperfections,
then remove any excess spackling with the putty knife and allow the area to dry completely.
• Once dry, use a small piece of very fine 220-grit sandpaper or a sanding sponge to smooth the
repaired areas flush with the surface.
• Wipe the walls clean with a damp towel or sponge and allow them to dry before priming or
painting. (Spot Prime Only)
• Paint the walls using Prominent Ultra Satin which is a high performance EXTERIOR wall coating with
a satin finish based on a blend of propriety pure acrylic binders and fillers that offer excellent
flexibility, elasticity, UV and water resistance.
- CLIENT TO SELECT THE PAINT COLOUR
NOTE - Excludes window frames and door frames
- Client to ensure all furniture and breakables have been removed from the areas while painting.</w:t></w:r></w:p><w:p><w:pPr/><w:r><w:rPr/><w:t xml:space="preserve">Extra Instructions: </w:t></w:r></w:p><w:p/><w:p><w:pPr/><w:r><w:pict><v:shape id="_x0000_s124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24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25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13. METAL GUTTERS AND DOWNPIPES:
13.1) PAINT - METAL GUTTERS AND DOWNPIPES -</w:t></w:r></w:p><w:p><w:pPr/><w:r><w:rPr/><w:t xml:space="preserve">Extra Instructions: </w:t></w:r></w:p><w:p/><w:p><w:pPr/><w:r><w:pict><v:shape id="_x0000_s125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Paint the metal gutters and downpipes - 2x coats
95.00
x</w:t></w:r></w:p><w:p><w:pPr/><w:r><w:rPr/><w:t xml:space="preserve">Extra Instructions: </w:t></w:r></w:p><w:p/><w:p><w:pPr/><w:r><w:pict><v:shape id="_x0000_s126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26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 METALWORK:
15.1) BALUSTRADES AND HANDRAILS PAINTING -</w:t></w:r></w:p><w:p><w:pPr/><w:r><w:rPr/><w:t xml:space="preserve">Extra Instructions: </w:t></w:r></w:p><w:p/><w:p><w:pPr/><w:r><w:pict><v:shape id="_x0000_s126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Paint the metal balustrades and handrails - 2x coats
95.00
x 275.1</w:t></w:r></w:p><w:p><w:pPr/><w:r><w:rPr/><w:t xml:space="preserve">Extra Instructions: </w:t></w:r></w:p><w:p/><w:p><w:pPr/><w:r><w:pict><v:shape id="_x0000_s127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15.2) BALUSTRADES AND HANDRAILS SEAL ANCHOR POINTS -</w:t></w:r></w:p><w:p><w:pPr/><w:r><w:rPr/><w:t xml:space="preserve">Extra Instructions: </w:t></w:r></w:p><w:p/><w:p><w:pPr/><w:r><w:pict><v:shape id="_x0000_s127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95.00
x</w:t></w:r></w:p><w:p><w:pPr/><w:r><w:rPr/><w:t xml:space="preserve">Extra Instructions: </w:t></w:r></w:p><w:p/><w:p><w:pPr/><w:r><w:pict><v:shape id="_x0000_s128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 discount</w:t></w:r></w:p><w:p><w:pPr/><w:r><w:rPr/><w:t xml:space="preserve">Extra Instructions: </w:t></w:r></w:p><w:p/><w:p><w:pPr/><w:r><w:pict><v:shape id="_x0000_s128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15.3) CHIMNEY COWLS PAINT - 55.2m²
- Paint the chimney cowls - 2x coats</w:t></w:r></w:p><w:p><w:pPr/><w:r><w:rPr/><w:t xml:space="preserve">Extra Instructions: </w:t></w:r></w:p><w:p/><w:p><w:pPr/><w:r><w:pict><v:shape id="_x0000_s128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55.2</w:t></w:r></w:p><w:p><w:pPr/><w:r><w:rPr/><w:t xml:space="preserve">Extra Instructions: </w:t></w:r></w:p><w:p/><w:p><w:pPr/><w:r><w:pict><v:shape id="_x0000_s129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15.6) SWIMMING POOL FENCES -</w:t></w:r></w:p><w:p><w:pPr/><w:r><w:rPr/><w:t xml:space="preserve">Extra Instructions: </w:t></w:r></w:p><w:p/><w:p><w:pPr/><w:r><w:pict><v:shape id="_x0000_s129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Paint the swimming pool fences - 2x coats
95.00
x</w:t></w:r></w:p><w:p><w:pPr/><w:r><w:rPr/><w:t xml:space="preserve">Extra Instructions: </w:t></w:r></w:p><w:p/><w:p><w:pPr/><w:r><w:pict><v:shape id="_x0000_s130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30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15.7) GENERAL METAL, CLOTHES LINES, BOLLARDS, ect PAINTING - 100m²
- Paint the general metal, clothes lines, bollards, ect - 2x coats</w:t></w:r></w:p><w:p><w:pPr/><w:r><w:rPr/><w:t xml:space="preserve">Extra Instructions: </w:t></w:r></w:p><w:p/><w:p><w:pPr/><w:r><w:pict><v:shape id="_x0000_s130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100
20% discount</w:t></w:r></w:p><w:p><w:pPr/><w:r><w:rPr/><w:t xml:space="preserve">Extra Instructions: </w:t></w:r></w:p><w:p/><w:p><w:pPr/><w:r><w:pict><v:shape id="_x0000_s131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16. BALCONIES:
6003
16.1) BALCONY WATERPROOFING - Balconies without awnings - 220m² -
Still under Review m² to be determined
Remainder of balconies - 280m² of the 500m² have awnings and is not the responsibility
of the body corporate
- Chop out the balcony floor tiles and remove all rubble off site.
- Clean and prepare the concrete balcony floor for waterproofing.
- Prime the balcony floor using a bituminous primer.
- Supply and fuse on 4mm gauge Thermoflex bitumen waterproofing (extend the waterproofing, up
the side walls and into the gutter).
- Prompt Roofing to supply the tiles, adhesive, grout and spacers.
(Client to select the tiles that adhere to the body corporate building standards and limited to R200-00
per m², tiles over this price will need to be discussed and agreed to by Prompt Roofing, Owner and
Body Corporate)</w:t></w:r></w:p><w:p><w:pPr/><w:r><w:rPr/><w:t xml:space="preserve">Extra Instructions: </w:t></w:r></w:p><w:p/><w:p><w:pPr/><w:r><w:pict><v:shape id="_x0000_s131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220</w:t></w:r></w:p><w:p><w:pPr/><w:r><w:rPr/><w:t xml:space="preserve">Extra Instructions: </w:t></w:r></w:p><w:p/><w:p><w:pPr/><w:r><w:pict><v:shape id="_x0000_s132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17. PERIMETER WALL:

8000
17.1) HOUSE PAINTING EXTERIOR VERTICAL WALLS ONLY - PERIMETER
WALL - 639m² - Spot Prime Only
• Carefully inspect walls for cracks, holes, dents or other surface imperfections before priming or
painting.
• Use a lightweight spackling compound and putty knife to fill and repair any holes or imperfections,
then remove any excess spackling with the putty knife and allow the area to dry completely.
• Once dry, use a small piece of very fine 220-grit sandpaper or a sanding sponge to smooth the
repaired areas flush with the surface.
• Wipe the walls clean with a damp towel or sponge and allow them to dry before priming or
painting. (Spot Prime Only)
• Paint the walls using Prominent Ultra Satin which is a high performance EXTERIOR wall coating with
a satin finish based on a blend of propriety pure acrylic binders and fillers that offer excellent
flexibility, elasticity, UV and water resistance.
- CLIENT TO SELECT THE PAINT COLOUR
NOTE - Excludes window frames and door frames
- Client to ensure all furniture and breakables have been removed from the areas while painting.</w:t></w:r></w:p><w:p><w:pPr/><w:r><w:rPr/><w:t xml:space="preserve">Extra Instructions: </w:t></w:r></w:p><w:p/><w:p><w:pPr/><w:r><w:pict><v:shape id="_x0000_s132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639</w:t></w:r></w:p><w:p><w:pPr/><w:r><w:rPr/><w:t xml:space="preserve">Extra Instructions: </w:t></w:r></w:p><w:p/><w:p><w:pPr/><w:r><w:pict><v:shape id="_x0000_s132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18. DOWNPIPES ON THE DAM FACING UNITS:
4001
18.1) PVC 110mm TRIPLE STORY - DOWNPIPES ON THE DAM FACING UNITS
- 89 (Only 20 required)
- Supply and install 20 triple story PVC 110mm down pipes of 10m each . Includes (3x Elbows each)</w:t></w:r></w:p><w:p><w:pPr/><w:r><w:rPr/><w:t xml:space="preserve">Extra Instructions: </w:t></w:r></w:p><w:p/><w:p><w:pPr/><w:r><w:pict><v:shape id="_x0000_s133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20
10% discount</w:t></w:r></w:p><w:p><w:pPr/><w:r><w:rPr/><w:t xml:space="preserve">Extra Instructions: </w:t></w:r></w:p><w:p/><w:p><w:pPr/><w:r><w:pict><v:shape id="_x0000_s133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18.2) BOATPORT ROOFS PAINTING - 1837m²
- Paint the boatport roofs - 2x coats</w:t></w:r></w:p><w:p><w:pPr/><w:r><w:rPr/><w:t xml:space="preserve">Extra Instructions: </w:t></w:r></w:p><w:p/><w:p><w:pPr/><w:r><w:pict><v:shape id="_x0000_s134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1,837
10% discount</w:t></w:r></w:p><w:p><w:pPr/><w:r><w:rPr/><w:t xml:space="preserve">Extra Instructions: </w:t></w:r></w:p><w:p/><w:p><w:pPr/><w:r><w:pict><v:shape id="_x0000_s134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18.3) BOATPORT ROOFS FRAMES PAINTING -</w:t></w:r></w:p><w:p><w:pPr/><w:r><w:rPr/><w:t xml:space="preserve">Extra Instructions: </w:t></w:r></w:p><w:p/><w:p><w:pPr/><w:r><w:pict><v:shape id="_x0000_s134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Paint the boatport frames - 2x coats
95.00
x</w:t></w:r></w:p><w:p><w:pPr/><w:r><w:rPr/><w:t xml:space="preserve">Extra Instructions: </w:t></w:r></w:p><w:p/><w:p><w:pPr/><w:r><w:pict><v:shape id="_x0000_s135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35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19. PROVISIONAL COST:

0005
19.1) BROKEN TILES - 100
- Remove and discard the broken tiles, supply and install new tiles (excludes tiles with small chips).
22.28
x 100</w:t></w:r></w:p><w:p><w:pPr/><w:r><w:rPr/><w:t xml:space="preserve">Extra Instructions: </w:t></w:r></w:p><w:p/><w:p><w:pPr/><w:r><w:pict><v:shape id="_x0000_s136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19.1) REALIGN SHIFTED TILES - 40m²
55.00
x 40</w:t></w:r></w:p><w:p><w:pPr/><w:r><w:rPr/><w:t xml:space="preserve">Extra Instructions: </w:t></w:r></w:p><w:p/><w:p><w:pPr/><w:r><w:pict><v:shape id="_x0000_s136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19.2) TRUSSES & PURLOINS - REPLACE DAMAGED - N/A
N/A
19.3) NU-TECH FIBER CEMENT NEW INSTALLATION FACIA BOARDS - Geyser
tile roof - 18m
- Supply and install 18 meters of new nu-tech fiber cement
- Prime and paint 18 meters the newly installed Nu-Tech facia boards to match existing as close as
possible</w:t></w:r></w:p><w:p><w:pPr/><w:r><w:rPr/><w:t xml:space="preserve">Extra Instructions: </w:t></w:r></w:p><w:p/><w:p><w:pPr/><w:r><w:pict><v:shape id="_x0000_s136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18
20% discount</w:t></w:r></w:p><w:p><w:pPr/><w:r><w:rPr/><w:t xml:space="preserve">Extra Instructions: </w:t></w:r></w:p><w:p/><w:p><w:pPr/><w:r><w:pict><v:shape id="_x0000_s137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19.3) TILE ROOF OVERTILE BARGE BOARDS (L - Shape) NU-TECH FIBER
CEMENT NEW INSTALLATION - 12m
- Remove 12 meters of damage / broken boards and damaged backing timber.
- Supply and install 12 meters of new Nu-Tech over tile boards.
- Supply and install new backing timber and treat with carbolineum preservative before installation
- Prime and paint 12 meters the newly installed Nu-Tech over tile barge boards to match</w:t></w:r></w:p><w:p><w:pPr/><w:r><w:rPr/><w:t xml:space="preserve">Extra Instructions: </w:t></w:r></w:p><w:p/><w:p><w:pPr/><w:r><w:pict><v:shape id="_x0000_s137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12
20% discount</w:t></w:r></w:p><w:p><w:pPr/><w:r><w:rPr/><w:t xml:space="preserve">Extra Instructions: </w:t></w:r></w:p><w:p/><w:p><w:pPr/><w:r><w:pict><v:shape id="_x0000_s138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19.4) PLASTER REPAIRS - Stairs at the boat houses and West facing walls -
64m²
ALREADY CHARGE IN THE FIRST LINE ITEM - DAMP TREATMENT
x 64
20. ADDITIONAL WORK:
20.1) TRUSSES & PURLOINS TREAT - Manager\'s House - 63m
- Treat exposed timber with 2x coats carbolinuem</w:t></w:r></w:p><w:p><w:pPr/><w:r><w:rPr/><w:t xml:space="preserve">Extra Instructions: </w:t></w:r></w:p><w:p/><w:p><w:pPr/><w:r><w:pict><v:shape id="_x0000_s138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63
15% discount</w:t></w:r></w:p><w:p><w:pPr/><w:r><w:rPr/><w:t xml:space="preserve">Extra Instructions: </w:t></w:r></w:p><w:p/><w:p><w:pPr/><w:r><w:pict><v:shape id="_x0000_s138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20.2) TILE ROOF PAINTING - Geyser roofs - 280m²
- Clean the roof using a high pressure washer and prepare the top of the roof tiles for painting with
an etching chemical solution and high pressure washer using hard bristle brooms to remove the dirt,
this will prepare the roof tiles microscopically to ensure the waterproofing system bonds firmly onto
the roof tiles.
- Client to choose the roof paint colour.
- Paint the top of the roof tiles only by method of brush using 2 coats of UV resistant heavy duty
acrylic roof paint (client to choose the colour and brand – we recommend Prominent heavy duty roof
paint).</w:t></w:r></w:p><w:p><w:pPr/><w:r><w:rPr/><w:t xml:space="preserve">Extra Instructions: </w:t></w:r></w:p><w:p/><w:p><w:pPr/><w:r><w:pict><v:shape id="_x0000_s139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280</w:t></w:r></w:p><w:p><w:pPr/><w:r><w:rPr/><w:t xml:space="preserve">Extra Instructions: </w:t></w:r></w:p><w:p/><w:p><w:pPr/><w:r><w:pict><v:shape id="_x0000_s139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20041
OUTLET - BOAT HOUSES - 16
- Supply and install (16x) 110mm PVC outlet of 3.5m each = 56m
- Supply and install 2x elbows at each outlet = 32x elbows</w:t></w:r></w:p><w:p><w:pPr/><w:r><w:rPr/><w:t xml:space="preserve">Extra Instructions: </w:t></w:r></w:p><w:p/><w:p><w:pPr/><w:r><w:pict><v:shape id="_x0000_s140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16</w:t></w:r></w:p><w:p><w:pPr/><w:r><w:rPr/><w:t xml:space="preserve">Extra Instructions: </w:t></w:r></w:p><w:p/><w:p><w:pPr/><w:r><w:pict><v:shape id="_x0000_s140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SCAFFOLDING and CHERRY PICKER:</w:t></w:r></w:p><w:p><w:pPr/><w:r><w:rPr/><w:t xml:space="preserve">Extra Instructions: </w:t></w:r></w:p><w:p/><w:p><w:pPr/><w:r><w:pict><v:shape id="_x0000_s140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w:t></w:r></w:p><w:p><w:pPr/><w:r><w:rPr/><w:t xml:space="preserve">Extra Instructions: </w:t></w:r></w:p><w:p/><w:p><w:pPr/><w:r><w:pict><v:shape id="_x0000_s141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Options selected
Subtotal
39 of 39</w:t></w:r></w:p><w:p><w:pPr/><w:r><w:rPr/><w:t xml:space="preserve">Extra Instructions: </w:t></w:r></w:p><w:p/><w:p><w:pPr/><w:r><w:pict><v:shape id="_x0000_s141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Phase 2 - CARPORTS
LIP CHANNEL NEW INSTALLATION - 6m (120mm 50mm) and ROUND TUBE
VERTICAL POSTS - 3m (100mm round tube) x 8
- Supply and install new 6m lip chanel - 120mm x 50mm
- Supply and install new 3m round tube - 100mm</w:t></w:r></w:p><w:p><w:pPr/><w:r><w:rPr/><w:t xml:space="preserve">Extra Instructions: </w:t></w:r></w:p><w:p/><w:p><w:pPr/><w:r><w:pict><v:shape id="_x0000_s142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 14</w:t></w:r></w:p><w:p><w:pPr/><w:r><w:rPr/><w:t xml:space="preserve">Extra Instructions: </w:t></w:r></w:p><w:p/><w:p><w:pPr/><w:r><w:pict><v:shape id="_x0000_s142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15.4) CARPORT FRAMES PAINTING -</w:t></w:r></w:p><w:p><w:pPr/><w:r><w:rPr/><w:t xml:space="preserve">Extra Instructions: </w:t></w:r></w:p><w:p/><w:p><w:pPr/><w:r><w:pict><v:shape id="_x0000_s142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
- Paint the carport frames - 2x coats
95.00
x</w:t></w:r></w:p><w:p><w:pPr/><w:r><w:rPr/><w:t xml:space="preserve">Extra Instructions: </w:t></w:r></w:p><w:p/><w:p><w:pPr/><w:r><w:pict><v:shape id="_x0000_s143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43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15.5) CARPORT ROOFS PAINTING -</w:t></w:r></w:p><w:p><w:pPr/><w:r><w:rPr/><w:t xml:space="preserve">Extra Instructions: </w:t></w:r></w:p><w:p/><w:p><w:pPr/><w:r><w:pict><v:shape id="_x0000_s144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m²
- Paint the carport roofs - 2x coats</w:t></w:r></w:p><w:p><w:pPr/><w:r><w:rPr/><w:t xml:space="preserve">Extra Instructions: </w:t></w:r></w:p><w:p/><w:p><w:pPr/><w:r><w:pict><v:shape id="_x0000_s1445"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x</w:t></w:r></w:p><w:p><w:pPr/><w:r><w:rPr/><w:t xml:space="preserve">Extra Instructions: </w:t></w:r></w:p><w:p/><w:p><w:pPr/><w:r><w:pict><v:shape id="_x0000_s1449"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10% discount</w:t></w:r></w:p><w:p><w:pPr/><w:r><w:rPr/><w:t xml:space="preserve">Extra Instructions: </w:t></w:r></w:p><w:p/><w:p><w:pPr/><w:r><w:pict><v:shape id="_x0000_s1453"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Options selected
Subtotal
3 of 3</w:t></w:r></w:p><w:p><w:pPr/><w:r><w:rPr/><w:t xml:space="preserve">Extra Instructions: </w:t></w:r></w:p><w:p/><w:p><w:pPr/><w:r><w:pict><v:shape id="_x0000_s1457"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Options selected	42 of 42
Subtotal, includes discount of</w:t></w:r></w:p><w:p><w:pPr/><w:r><w:rPr/><w:t xml:space="preserve">Extra Instructions: </w:t></w:r></w:p><w:p/><w:p><w:pPr/><w:r><w:pict><v:shape id="_x0000_s1461" type="#_x0000_t32" style="width:450pt; height:0pt; margin-left:0pt; margin-top:0pt; mso-position-horizontal:left; mso-position-vertical:top; mso-position-horizontal-relative:char; mso-position-vertical-relative:line;"><w10:wrap type="inline"/><v:stroke weight="0.5pt" color="CCCCCC"/></v:shape></w:pict></w:r></w:p><w:p><w:pPr/><w:r><w:rPr/><w:t xml:space="preserve">Item: </w:t></w:r></w:p><w:p><w:pPr/><w:r><w:rPr/><w:t xml:space="preserve">Extra Instructions: </w:t></w:r></w:p><w:p/><w:p><w:pPr/><w:r><w:pict><v:shape id="_x0000_s1465" type="#_x0000_t32" style="width:450pt; height:0pt; margin-left:0pt; margin-top:0pt; mso-position-horizontal:left; mso-position-vertical:top; mso-position-horizontal-relative:char; mso-position-vertical-relative:line;"><w10:wrap type="inline"/><v:stroke weight="0.5pt" color="CCCCCC"/></v:shape></w:pict></w:r></w:p><w:p><w:pPr/><w:r><w:rPr/><w:t xml:space="preserve">No images available.</w:t></w:r></w:p><w:sectPr><w:headerReference w:type="default" r:id="rId7"/><w:footerReference w:type="default" r:id="rId8"/><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color w:val="888888"/>
        <w:sz w:val="16"/>
        <w:szCs w:val="16"/>
      </w:rPr>
      <w:t xml:space="preserve">Page </w:t>
    </w:r>
    <w:r>
      <w:fldChar w:fldCharType="begin"/>
    </w:r>
    <w:r>
      <w:rPr>
        <w:color w:val="888888"/>
        <w:sz w:val="16"/>
        <w:szCs w:val="16"/>
      </w:rPr>
      <w:instrText xml:space="preserve">PAGE</w:instrText>
    </w:r>
    <w:r>
      <w:fldChar w:fldCharType="separate"/>
    </w:r>
    <w:r>
      <w:fldChar w:fldCharType="end"/>
    </w:r>
    <w:r>
      <w:rPr>
        <w:color w:val="888888"/>
        <w:sz w:val="16"/>
        <w:szCs w:val="16"/>
      </w:rPr>
      <w:t xml:space="preserve"> of </w:t>
    </w:r>
    <w:r>
      <w:fldChar w:fldCharType="begin"/>
    </w:r>
    <w:r>
      <w:rPr>
        <w:color w:val="888888"/>
        <w:sz w:val="16"/>
        <w:szCs w:val="16"/>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color w:val="888888"/>
        <w:sz w:val="16"/>
        <w:szCs w:val="16"/>
        <w:i w:val="1"/>
        <w:iCs w:val="1"/>
      </w:rPr>
      <w:t xml:space="preserve">Prompt Roofing Job Card | 25 Jan 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2025-01-25T05:11:07+00:00</dcterms:created>
  <dcterms:modified xsi:type="dcterms:W3CDTF">2025-01-25T05:11:07+00:00</dcterms:modified>
</cp:coreProperties>
</file>

<file path=docProps/custom.xml><?xml version="1.0" encoding="utf-8"?>
<Properties xmlns="http://schemas.openxmlformats.org/officeDocument/2006/custom-properties" xmlns:vt="http://schemas.openxmlformats.org/officeDocument/2006/docPropsVTypes"/>
</file>