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9A49" w14:textId="77777777" w:rsidR="00B41095" w:rsidRDefault="00B41095">
      <w:pPr>
        <w:pStyle w:val="Default"/>
      </w:pPr>
    </w:p>
    <w:p w14:paraId="73DFAB92" w14:textId="77777777" w:rsidR="00B41095" w:rsidRDefault="00000000">
      <w:pPr>
        <w:spacing w:line="360" w:lineRule="auto"/>
        <w:jc w:val="center"/>
        <w:rPr>
          <w:rFonts w:ascii="黑体" w:eastAsia="黑体" w:hAnsi="黑体"/>
          <w:b/>
          <w:bCs/>
          <w:sz w:val="30"/>
          <w:szCs w:val="30"/>
        </w:rPr>
      </w:pPr>
      <w:r>
        <w:rPr>
          <w:rFonts w:ascii="黑体" w:eastAsia="黑体" w:hAnsi="黑体"/>
          <w:b/>
          <w:bCs/>
        </w:rPr>
        <w:t xml:space="preserve"> </w:t>
      </w:r>
      <w:r>
        <w:rPr>
          <w:rFonts w:ascii="黑体" w:eastAsia="黑体" w:hAnsi="黑体" w:hint="eastAsia"/>
          <w:b/>
          <w:bCs/>
          <w:sz w:val="30"/>
          <w:szCs w:val="30"/>
        </w:rPr>
        <w:t>蔬菜类商品的自动定价与补货决策分析</w:t>
      </w:r>
    </w:p>
    <w:p w14:paraId="66C60410" w14:textId="77777777" w:rsidR="00B41095" w:rsidRPr="00F976C9" w:rsidRDefault="00000000" w:rsidP="00F976C9">
      <w:pPr>
        <w:spacing w:line="360" w:lineRule="auto"/>
        <w:jc w:val="center"/>
        <w:rPr>
          <w:rFonts w:eastAsia="黑体"/>
          <w:sz w:val="28"/>
        </w:rPr>
      </w:pPr>
      <w:r>
        <w:rPr>
          <w:rFonts w:ascii="黑体" w:eastAsia="黑体" w:hint="eastAsia"/>
          <w:bCs/>
          <w:sz w:val="28"/>
          <w:szCs w:val="28"/>
        </w:rPr>
        <w:t>摘要</w:t>
      </w:r>
    </w:p>
    <w:p w14:paraId="5596B5C0" w14:textId="77777777" w:rsidR="00B93582" w:rsidRPr="00233A2F" w:rsidRDefault="00B93582" w:rsidP="00B93582">
      <w:pPr>
        <w:spacing w:line="360" w:lineRule="auto"/>
        <w:ind w:firstLineChars="200" w:firstLine="480"/>
        <w:rPr>
          <w:rFonts w:ascii="宋体" w:hAnsi="宋体"/>
          <w:sz w:val="24"/>
        </w:rPr>
      </w:pPr>
      <w:r w:rsidRPr="00233A2F">
        <w:rPr>
          <w:rFonts w:ascii="宋体" w:hAnsi="宋体" w:hint="eastAsia"/>
          <w:sz w:val="24"/>
        </w:rPr>
        <w:t>题目强调了市场需求分析的重要性，对于补货和定价决策至关重要。商</w:t>
      </w:r>
      <w:proofErr w:type="gramStart"/>
      <w:r w:rsidRPr="00233A2F">
        <w:rPr>
          <w:rFonts w:ascii="宋体" w:hAnsi="宋体" w:hint="eastAsia"/>
          <w:sz w:val="24"/>
        </w:rPr>
        <w:t>超需要</w:t>
      </w:r>
      <w:proofErr w:type="gramEnd"/>
      <w:r w:rsidRPr="00233A2F">
        <w:rPr>
          <w:rFonts w:ascii="宋体" w:hAnsi="宋体" w:hint="eastAsia"/>
          <w:sz w:val="24"/>
        </w:rPr>
        <w:t>综合考虑销售历史、需求趋势、供应情况以及蔬菜的保质期等因素，以确保蔬菜类商品的合理补货和定价策略，以最大程度地满足顾客需求，同时减少损失和浪费。这种复杂的决策过程</w:t>
      </w:r>
      <w:proofErr w:type="gramStart"/>
      <w:r w:rsidRPr="00233A2F">
        <w:rPr>
          <w:rFonts w:ascii="宋体" w:hAnsi="宋体" w:hint="eastAsia"/>
          <w:sz w:val="24"/>
        </w:rPr>
        <w:t>需要商超拥有</w:t>
      </w:r>
      <w:proofErr w:type="gramEnd"/>
      <w:r w:rsidRPr="00233A2F">
        <w:rPr>
          <w:rFonts w:ascii="宋体" w:hAnsi="宋体" w:hint="eastAsia"/>
          <w:sz w:val="24"/>
        </w:rPr>
        <w:t>可靠的市场数据和分析能力，以提高经营效益。</w:t>
      </w:r>
    </w:p>
    <w:p w14:paraId="11C75BB9" w14:textId="63331704" w:rsidR="00B41095" w:rsidRPr="00233A2F" w:rsidRDefault="00000000">
      <w:pPr>
        <w:spacing w:line="360" w:lineRule="auto"/>
        <w:ind w:firstLineChars="200" w:firstLine="480"/>
        <w:rPr>
          <w:rFonts w:ascii="宋体" w:hAnsi="宋体"/>
          <w:sz w:val="24"/>
        </w:rPr>
      </w:pPr>
      <w:r w:rsidRPr="00233A2F">
        <w:rPr>
          <w:rFonts w:ascii="宋体" w:hAnsi="宋体" w:hint="eastAsia"/>
          <w:sz w:val="24"/>
        </w:rPr>
        <w:t>针对问题1，通过分析不同品类和不同单品的分布规律及相互关系，首先，利用</w:t>
      </w:r>
      <w:bookmarkStart w:id="0" w:name="_Hlk145249250"/>
      <w:r w:rsidRPr="00233A2F">
        <w:rPr>
          <w:rFonts w:ascii="宋体" w:hAnsi="宋体" w:hint="eastAsia"/>
          <w:sz w:val="24"/>
        </w:rPr>
        <w:t>Pytho</w:t>
      </w:r>
      <w:r w:rsidR="002A5A54">
        <w:rPr>
          <w:rFonts w:ascii="宋体" w:hAnsi="宋体"/>
          <w:sz w:val="24"/>
        </w:rPr>
        <w:t>n</w:t>
      </w:r>
      <w:r w:rsidRPr="00233A2F">
        <w:rPr>
          <w:rFonts w:ascii="宋体" w:hAnsi="宋体" w:hint="eastAsia"/>
          <w:sz w:val="24"/>
        </w:rPr>
        <w:t>软件</w:t>
      </w:r>
      <w:bookmarkEnd w:id="0"/>
      <w:r w:rsidRPr="00233A2F">
        <w:rPr>
          <w:rFonts w:ascii="宋体" w:hAnsi="宋体" w:hint="eastAsia"/>
          <w:sz w:val="24"/>
        </w:rPr>
        <w:t>对数据进行预处理并绘制不同品类的时间序列图和不同品类及不同单品的销售总量图等图形。通过这些图形发现销售量的周期性强，且部分蔬菜品类和单品销售量较大。最后，通过绘制不同品类的矩阵热力图和散点图矩阵，并利用Spearma</w:t>
      </w:r>
      <w:r w:rsidR="002A5A54">
        <w:rPr>
          <w:rFonts w:ascii="宋体" w:hAnsi="宋体"/>
          <w:sz w:val="24"/>
        </w:rPr>
        <w:t>n</w:t>
      </w:r>
      <w:r w:rsidRPr="00233A2F">
        <w:rPr>
          <w:rFonts w:ascii="宋体" w:hAnsi="宋体" w:hint="eastAsia"/>
          <w:sz w:val="24"/>
        </w:rPr>
        <w:t>相关性系数和层次聚类进行分析，得出花菜类和花叶类，食用菌类和水生根茎类具有强相关性；其他品类之间具有中等程度相关性或弱相关性；茄类与其他各类具有极弱相关性。单品分为三大类，第一类为大白菜，第二类为西兰花，净藕（1），芜湖青椒（1），第三类为其他剩下的单品品种。</w:t>
      </w:r>
    </w:p>
    <w:p w14:paraId="28167AEF" w14:textId="74CE3333" w:rsidR="00B41095" w:rsidRPr="00233A2F" w:rsidRDefault="009220E4">
      <w:pPr>
        <w:spacing w:line="360" w:lineRule="auto"/>
        <w:ind w:firstLineChars="200" w:firstLine="480"/>
        <w:rPr>
          <w:rFonts w:ascii="宋体" w:hAnsi="宋体"/>
          <w:sz w:val="24"/>
        </w:rPr>
      </w:pPr>
      <w:r w:rsidRPr="00233A2F">
        <w:rPr>
          <w:rFonts w:ascii="宋体" w:hAnsi="宋体" w:hint="eastAsia"/>
          <w:sz w:val="24"/>
        </w:rPr>
        <w:t>针对问题2</w:t>
      </w:r>
      <w:r w:rsidR="00F976C9" w:rsidRPr="00233A2F">
        <w:rPr>
          <w:rFonts w:ascii="宋体" w:hAnsi="宋体" w:hint="eastAsia"/>
          <w:sz w:val="24"/>
        </w:rPr>
        <w:t>，首先需要分析各品类销售总量与成本加成定价的函数关系，因为商超定价采用的是“成本加成定价”的方式，所以可以将问题转化为通过最小二乘法</w:t>
      </w:r>
      <w:r w:rsidR="00532A45" w:rsidRPr="00233A2F">
        <w:rPr>
          <w:rFonts w:ascii="宋体" w:hAnsi="宋体"/>
          <w:sz w:val="24"/>
          <w:vertAlign w:val="superscript"/>
        </w:rPr>
        <w:fldChar w:fldCharType="begin"/>
      </w:r>
      <w:r w:rsidR="00532A45" w:rsidRPr="00233A2F">
        <w:rPr>
          <w:rFonts w:ascii="宋体" w:hAnsi="宋体"/>
          <w:sz w:val="24"/>
          <w:vertAlign w:val="superscript"/>
        </w:rPr>
        <w:instrText xml:space="preserve"> </w:instrText>
      </w:r>
      <w:r w:rsidR="00532A45" w:rsidRPr="00233A2F">
        <w:rPr>
          <w:rFonts w:ascii="宋体" w:hAnsi="宋体" w:hint="eastAsia"/>
          <w:sz w:val="24"/>
          <w:vertAlign w:val="superscript"/>
        </w:rPr>
        <w:instrText>REF _Ref145262377 \r \h</w:instrText>
      </w:r>
      <w:r w:rsidR="00532A45" w:rsidRPr="00233A2F">
        <w:rPr>
          <w:rFonts w:ascii="宋体" w:hAnsi="宋体"/>
          <w:sz w:val="24"/>
          <w:vertAlign w:val="superscript"/>
        </w:rPr>
        <w:instrText xml:space="preserve">  \* MERGEFORMAT </w:instrText>
      </w:r>
      <w:r w:rsidR="00532A45" w:rsidRPr="00233A2F">
        <w:rPr>
          <w:rFonts w:ascii="宋体" w:hAnsi="宋体"/>
          <w:sz w:val="24"/>
          <w:vertAlign w:val="superscript"/>
        </w:rPr>
      </w:r>
      <w:r w:rsidR="00532A45" w:rsidRPr="00233A2F">
        <w:rPr>
          <w:rFonts w:ascii="宋体" w:hAnsi="宋体"/>
          <w:sz w:val="24"/>
          <w:vertAlign w:val="superscript"/>
        </w:rPr>
        <w:fldChar w:fldCharType="separate"/>
      </w:r>
      <w:r w:rsidR="00532A45" w:rsidRPr="00233A2F">
        <w:rPr>
          <w:rFonts w:ascii="宋体" w:hAnsi="宋体"/>
          <w:sz w:val="24"/>
          <w:vertAlign w:val="superscript"/>
        </w:rPr>
        <w:t>[6]</w:t>
      </w:r>
      <w:r w:rsidR="00532A45" w:rsidRPr="00233A2F">
        <w:rPr>
          <w:rFonts w:ascii="宋体" w:hAnsi="宋体"/>
          <w:sz w:val="24"/>
          <w:vertAlign w:val="superscript"/>
        </w:rPr>
        <w:fldChar w:fldCharType="end"/>
      </w:r>
      <w:r w:rsidR="00F976C9" w:rsidRPr="00233A2F">
        <w:rPr>
          <w:rFonts w:ascii="宋体" w:hAnsi="宋体" w:hint="eastAsia"/>
          <w:sz w:val="24"/>
        </w:rPr>
        <w:t>来得出各品类销售总量与定价之间的函数关系，我们利用</w:t>
      </w:r>
      <w:proofErr w:type="spellStart"/>
      <w:r w:rsidR="00F976C9" w:rsidRPr="00233A2F">
        <w:rPr>
          <w:rFonts w:ascii="宋体" w:hAnsi="宋体" w:hint="eastAsia"/>
          <w:sz w:val="24"/>
        </w:rPr>
        <w:t>Matla</w:t>
      </w:r>
      <w:r w:rsidR="002A5A54">
        <w:rPr>
          <w:rFonts w:ascii="宋体" w:hAnsi="宋体" w:hint="eastAsia"/>
          <w:sz w:val="24"/>
        </w:rPr>
        <w:t>b</w:t>
      </w:r>
      <w:proofErr w:type="spellEnd"/>
      <w:r w:rsidR="00F976C9" w:rsidRPr="00233A2F">
        <w:rPr>
          <w:rFonts w:ascii="宋体" w:hAnsi="宋体" w:hint="eastAsia"/>
          <w:sz w:val="24"/>
        </w:rPr>
        <w:t>得出了各品类销售总量与定价之间的函数关系。接着我们用</w:t>
      </w:r>
      <w:proofErr w:type="spellStart"/>
      <w:r w:rsidR="00F976C9" w:rsidRPr="00233A2F">
        <w:rPr>
          <w:rFonts w:ascii="宋体" w:hAnsi="宋体" w:hint="eastAsia"/>
          <w:sz w:val="24"/>
        </w:rPr>
        <w:t>Spss</w:t>
      </w:r>
      <w:proofErr w:type="spellEnd"/>
      <w:r w:rsidR="00F976C9" w:rsidRPr="00233A2F">
        <w:rPr>
          <w:rFonts w:ascii="宋体" w:hAnsi="宋体" w:hint="eastAsia"/>
          <w:sz w:val="24"/>
        </w:rPr>
        <w:t>软件建立了各品类进货量ARIMA模型以及各品类日进价的ARIMA模型，通过建立的ARIMA模型来预测接下来七天各品类的日进货量和日进价，最终确定使得商超利润最大的进货量和定价策略。</w:t>
      </w:r>
    </w:p>
    <w:p w14:paraId="0176FB8B" w14:textId="77777777" w:rsidR="00A36BA1" w:rsidRPr="00233A2F" w:rsidRDefault="009220E4">
      <w:pPr>
        <w:spacing w:line="360" w:lineRule="auto"/>
        <w:ind w:firstLineChars="200" w:firstLine="480"/>
        <w:rPr>
          <w:rFonts w:ascii="宋体" w:hAnsi="宋体"/>
          <w:sz w:val="24"/>
        </w:rPr>
      </w:pPr>
      <w:r w:rsidRPr="00233A2F">
        <w:rPr>
          <w:rFonts w:ascii="宋体" w:hAnsi="宋体" w:hint="eastAsia"/>
          <w:sz w:val="24"/>
        </w:rPr>
        <w:t>针对问题3</w:t>
      </w:r>
      <w:r w:rsidR="00A36BA1" w:rsidRPr="00233A2F">
        <w:rPr>
          <w:rFonts w:ascii="宋体" w:hAnsi="宋体" w:hint="eastAsia"/>
          <w:sz w:val="24"/>
        </w:rPr>
        <w:t>,利用粒子群算法，通过规划模型，每个粒子确定每个粒子个体的最优解并从这些个体最优解找到一个全局最优解。</w:t>
      </w:r>
    </w:p>
    <w:p w14:paraId="4C9CB95E" w14:textId="77777777" w:rsidR="00B41095" w:rsidRPr="00233A2F" w:rsidRDefault="00B93582">
      <w:pPr>
        <w:spacing w:line="360" w:lineRule="auto"/>
        <w:ind w:firstLineChars="200" w:firstLine="480"/>
        <w:rPr>
          <w:rFonts w:ascii="宋体" w:hAnsi="宋体"/>
          <w:sz w:val="24"/>
        </w:rPr>
      </w:pPr>
      <w:r w:rsidRPr="00233A2F">
        <w:rPr>
          <w:rFonts w:ascii="宋体" w:hAnsi="宋体" w:hint="eastAsia"/>
          <w:sz w:val="24"/>
        </w:rPr>
        <w:t>针对问题4，从消费者，销售环境，自身经营三个角度着手分析，包括销售高峰期，天气情况，消费者需求反馈等，这些数据可以更好地预测销售需求，制定更完善的补货计划，调整调价方案，提升市场竞争力等。</w:t>
      </w:r>
    </w:p>
    <w:p w14:paraId="33803BFE" w14:textId="77777777" w:rsidR="00DB686F" w:rsidRPr="00233A2F" w:rsidRDefault="00000000" w:rsidP="00DB686F">
      <w:pPr>
        <w:spacing w:line="360" w:lineRule="auto"/>
        <w:ind w:left="958" w:hangingChars="399" w:hanging="958"/>
        <w:rPr>
          <w:rFonts w:ascii="宋体" w:hAnsi="宋体"/>
          <w:sz w:val="24"/>
        </w:rPr>
      </w:pPr>
      <w:r w:rsidRPr="00233A2F">
        <w:rPr>
          <w:rFonts w:ascii="宋体" w:hAnsi="宋体" w:hint="eastAsia"/>
          <w:sz w:val="24"/>
        </w:rPr>
        <w:t xml:space="preserve">关键词：Python软件 </w:t>
      </w:r>
      <w:proofErr w:type="spellStart"/>
      <w:r w:rsidR="00DB686F" w:rsidRPr="00233A2F">
        <w:rPr>
          <w:rFonts w:ascii="宋体" w:hAnsi="宋体" w:hint="eastAsia"/>
          <w:sz w:val="24"/>
        </w:rPr>
        <w:t>Matlab</w:t>
      </w:r>
      <w:proofErr w:type="spellEnd"/>
      <w:r w:rsidR="00DB686F" w:rsidRPr="00233A2F">
        <w:rPr>
          <w:rFonts w:ascii="宋体" w:hAnsi="宋体" w:hint="eastAsia"/>
          <w:sz w:val="24"/>
        </w:rPr>
        <w:t>软件 SPSS软件</w:t>
      </w:r>
      <w:r w:rsidRPr="00233A2F">
        <w:rPr>
          <w:rFonts w:ascii="宋体" w:hAnsi="宋体" w:hint="eastAsia"/>
          <w:sz w:val="24"/>
        </w:rPr>
        <w:t>Spearman相关性系数 层次聚类</w:t>
      </w:r>
      <w:r w:rsidR="00DB686F" w:rsidRPr="00233A2F">
        <w:rPr>
          <w:rFonts w:ascii="宋体" w:hAnsi="宋体" w:hint="eastAsia"/>
          <w:sz w:val="24"/>
        </w:rPr>
        <w:t xml:space="preserve"> ARIMA模型</w:t>
      </w:r>
    </w:p>
    <w:p w14:paraId="598A5357" w14:textId="77777777" w:rsidR="00DB686F" w:rsidRPr="00DB686F" w:rsidRDefault="00DB686F" w:rsidP="00DB686F">
      <w:pPr>
        <w:widowControl/>
        <w:jc w:val="left"/>
        <w:rPr>
          <w:sz w:val="24"/>
        </w:rPr>
      </w:pPr>
      <w:r>
        <w:rPr>
          <w:sz w:val="24"/>
        </w:rPr>
        <w:br w:type="page"/>
      </w:r>
    </w:p>
    <w:p w14:paraId="2AAC292B" w14:textId="77777777" w:rsidR="00B41095" w:rsidRDefault="00000000">
      <w:pPr>
        <w:spacing w:line="360" w:lineRule="auto"/>
        <w:jc w:val="center"/>
        <w:rPr>
          <w:rFonts w:ascii="黑体" w:eastAsia="黑体"/>
          <w:bCs/>
          <w:sz w:val="28"/>
          <w:szCs w:val="28"/>
        </w:rPr>
      </w:pPr>
      <w:r>
        <w:rPr>
          <w:rFonts w:ascii="黑体" w:eastAsia="黑体" w:hint="eastAsia"/>
          <w:bCs/>
          <w:sz w:val="28"/>
          <w:szCs w:val="28"/>
        </w:rPr>
        <w:lastRenderedPageBreak/>
        <w:t>一、问题重述</w:t>
      </w:r>
    </w:p>
    <w:p w14:paraId="29B41410" w14:textId="77777777" w:rsidR="00B41095" w:rsidRPr="00233A2F" w:rsidRDefault="00000000">
      <w:pPr>
        <w:spacing w:line="360" w:lineRule="auto"/>
        <w:ind w:firstLineChars="200" w:firstLine="480"/>
        <w:jc w:val="left"/>
        <w:rPr>
          <w:rFonts w:ascii="宋体" w:hAnsi="宋体"/>
          <w:sz w:val="24"/>
        </w:rPr>
      </w:pPr>
      <w:r w:rsidRPr="00233A2F">
        <w:rPr>
          <w:rFonts w:ascii="宋体" w:hAnsi="宋体" w:hint="eastAsia"/>
          <w:sz w:val="24"/>
        </w:rPr>
        <w:t>在生鲜超市中，蔬菜类商品通常有短暂的保鲜期限，随着时间的推移，它们的品质会逐渐下降。很多蔬菜品种如果当天没有售出，第二天就无法再销售。因此，超市通常每天根据历史销售数据和需求情况进行蔬菜的补货。</w:t>
      </w:r>
    </w:p>
    <w:p w14:paraId="7C72818D" w14:textId="77777777" w:rsidR="00B41095" w:rsidRPr="00233A2F" w:rsidRDefault="00000000">
      <w:pPr>
        <w:spacing w:line="360" w:lineRule="auto"/>
        <w:ind w:firstLineChars="200" w:firstLine="480"/>
        <w:jc w:val="left"/>
        <w:rPr>
          <w:rFonts w:ascii="宋体" w:hAnsi="宋体"/>
          <w:sz w:val="24"/>
        </w:rPr>
      </w:pPr>
      <w:r w:rsidRPr="00233A2F">
        <w:rPr>
          <w:rFonts w:ascii="宋体" w:hAnsi="宋体" w:hint="eastAsia"/>
          <w:sz w:val="24"/>
        </w:rPr>
        <w:t>由于蔬菜种类繁多，产地各异，而且进货通常发生在凌晨3:00-4:00之间，商家必须在不知道具体产品和进货价格的情况下，做出当日各种蔬菜的补货决策。一般来说，蔬菜的定价采用"成本加成定价"方法，商超通常会对</w:t>
      </w:r>
      <w:proofErr w:type="gramStart"/>
      <w:r w:rsidRPr="00233A2F">
        <w:rPr>
          <w:rFonts w:ascii="宋体" w:hAnsi="宋体" w:hint="eastAsia"/>
          <w:sz w:val="24"/>
        </w:rPr>
        <w:t>受运输</w:t>
      </w:r>
      <w:proofErr w:type="gramEnd"/>
      <w:r w:rsidRPr="00233A2F">
        <w:rPr>
          <w:rFonts w:ascii="宋体" w:hAnsi="宋体" w:hint="eastAsia"/>
          <w:sz w:val="24"/>
        </w:rPr>
        <w:t>损失和品质下降影响的商品进行折扣销售。</w:t>
      </w:r>
    </w:p>
    <w:p w14:paraId="4FE0F2F6" w14:textId="77777777" w:rsidR="00B41095" w:rsidRPr="00233A2F" w:rsidRDefault="00000000">
      <w:pPr>
        <w:spacing w:line="360" w:lineRule="auto"/>
        <w:ind w:firstLineChars="200" w:firstLine="480"/>
        <w:jc w:val="left"/>
        <w:rPr>
          <w:rFonts w:ascii="宋体" w:hAnsi="宋体"/>
          <w:sz w:val="24"/>
        </w:rPr>
      </w:pPr>
      <w:r w:rsidRPr="00233A2F">
        <w:rPr>
          <w:rFonts w:ascii="宋体" w:hAnsi="宋体" w:hint="eastAsia"/>
          <w:sz w:val="24"/>
        </w:rPr>
        <w:t>准确的市场需求分析对于补货和定价决策至关重要。从需求方面来看，蔬菜类商品的销售量通常与时间有一定的关联。从供应方面来看，4月至10月之间蔬菜供应丰富，但由于销售空间有限，合理的销售组合变得非常关键。</w:t>
      </w:r>
    </w:p>
    <w:p w14:paraId="03D5A136" w14:textId="77777777" w:rsidR="00B41095" w:rsidRPr="00233A2F" w:rsidRDefault="00000000">
      <w:pPr>
        <w:spacing w:line="360" w:lineRule="auto"/>
        <w:ind w:firstLineChars="200" w:firstLine="480"/>
        <w:jc w:val="left"/>
        <w:rPr>
          <w:rFonts w:ascii="宋体" w:hAnsi="宋体"/>
          <w:sz w:val="24"/>
        </w:rPr>
      </w:pPr>
      <w:r w:rsidRPr="00233A2F">
        <w:rPr>
          <w:rFonts w:ascii="宋体" w:hAnsi="宋体" w:cs="宋体"/>
          <w:color w:val="000000"/>
          <w:kern w:val="0"/>
          <w:sz w:val="24"/>
        </w:rPr>
        <w:t xml:space="preserve"> </w:t>
      </w:r>
      <w:r w:rsidRPr="00233A2F">
        <w:rPr>
          <w:rFonts w:ascii="宋体" w:hAnsi="宋体" w:cs="宋体" w:hint="eastAsia"/>
          <w:color w:val="000000"/>
          <w:kern w:val="0"/>
          <w:sz w:val="24"/>
        </w:rPr>
        <w:t>附件</w:t>
      </w:r>
      <w:r w:rsidRPr="00233A2F">
        <w:rPr>
          <w:rFonts w:ascii="宋体" w:hAnsi="宋体"/>
          <w:color w:val="000000"/>
          <w:kern w:val="0"/>
          <w:sz w:val="24"/>
        </w:rPr>
        <w:t>1</w:t>
      </w:r>
      <w:r w:rsidRPr="00233A2F">
        <w:rPr>
          <w:rFonts w:ascii="宋体" w:hAnsi="宋体" w:cs="宋体" w:hint="eastAsia"/>
          <w:color w:val="000000"/>
          <w:kern w:val="0"/>
          <w:sz w:val="24"/>
        </w:rPr>
        <w:t>给出了某商超经销的</w:t>
      </w:r>
      <w:r w:rsidRPr="00233A2F">
        <w:rPr>
          <w:rFonts w:ascii="宋体" w:hAnsi="宋体"/>
          <w:color w:val="000000"/>
          <w:kern w:val="0"/>
          <w:sz w:val="24"/>
        </w:rPr>
        <w:t>6</w:t>
      </w:r>
      <w:r w:rsidRPr="00233A2F">
        <w:rPr>
          <w:rFonts w:ascii="宋体" w:hAnsi="宋体" w:cs="宋体" w:hint="eastAsia"/>
          <w:color w:val="000000"/>
          <w:kern w:val="0"/>
          <w:sz w:val="24"/>
        </w:rPr>
        <w:t>个蔬菜品类的商品信息；附件</w:t>
      </w:r>
      <w:r w:rsidRPr="00233A2F">
        <w:rPr>
          <w:rFonts w:ascii="宋体" w:hAnsi="宋体"/>
          <w:color w:val="000000"/>
          <w:kern w:val="0"/>
          <w:sz w:val="24"/>
        </w:rPr>
        <w:t>2</w:t>
      </w:r>
      <w:r w:rsidRPr="00233A2F">
        <w:rPr>
          <w:rFonts w:ascii="宋体" w:hAnsi="宋体" w:cs="宋体" w:hint="eastAsia"/>
          <w:color w:val="000000"/>
          <w:kern w:val="0"/>
          <w:sz w:val="24"/>
        </w:rPr>
        <w:t>和附件</w:t>
      </w:r>
      <w:r w:rsidRPr="00233A2F">
        <w:rPr>
          <w:rFonts w:ascii="宋体" w:hAnsi="宋体"/>
          <w:color w:val="000000"/>
          <w:kern w:val="0"/>
          <w:sz w:val="24"/>
        </w:rPr>
        <w:t>3</w:t>
      </w:r>
      <w:r w:rsidRPr="00233A2F">
        <w:rPr>
          <w:rFonts w:ascii="宋体" w:hAnsi="宋体" w:cs="宋体" w:hint="eastAsia"/>
          <w:color w:val="000000"/>
          <w:kern w:val="0"/>
          <w:sz w:val="24"/>
        </w:rPr>
        <w:t>分别给出了该商超</w:t>
      </w:r>
      <w:r w:rsidRPr="00233A2F">
        <w:rPr>
          <w:rFonts w:ascii="宋体" w:hAnsi="宋体"/>
          <w:color w:val="000000"/>
          <w:kern w:val="0"/>
          <w:sz w:val="24"/>
        </w:rPr>
        <w:t>2020</w:t>
      </w:r>
      <w:r w:rsidRPr="00233A2F">
        <w:rPr>
          <w:rFonts w:ascii="宋体" w:hAnsi="宋体" w:cs="宋体" w:hint="eastAsia"/>
          <w:color w:val="000000"/>
          <w:kern w:val="0"/>
          <w:sz w:val="24"/>
        </w:rPr>
        <w:t>年</w:t>
      </w:r>
      <w:r w:rsidRPr="00233A2F">
        <w:rPr>
          <w:rFonts w:ascii="宋体" w:hAnsi="宋体"/>
          <w:color w:val="000000"/>
          <w:kern w:val="0"/>
          <w:sz w:val="24"/>
        </w:rPr>
        <w:t>7</w:t>
      </w:r>
      <w:r w:rsidRPr="00233A2F">
        <w:rPr>
          <w:rFonts w:ascii="宋体" w:hAnsi="宋体" w:cs="宋体" w:hint="eastAsia"/>
          <w:color w:val="000000"/>
          <w:kern w:val="0"/>
          <w:sz w:val="24"/>
        </w:rPr>
        <w:t>月</w:t>
      </w:r>
      <w:r w:rsidRPr="00233A2F">
        <w:rPr>
          <w:rFonts w:ascii="宋体" w:hAnsi="宋体"/>
          <w:color w:val="000000"/>
          <w:kern w:val="0"/>
          <w:sz w:val="24"/>
        </w:rPr>
        <w:t>1</w:t>
      </w:r>
      <w:r w:rsidRPr="00233A2F">
        <w:rPr>
          <w:rFonts w:ascii="宋体" w:hAnsi="宋体" w:cs="宋体" w:hint="eastAsia"/>
          <w:color w:val="000000"/>
          <w:kern w:val="0"/>
          <w:sz w:val="24"/>
        </w:rPr>
        <w:t>日至</w:t>
      </w:r>
      <w:r w:rsidRPr="00233A2F">
        <w:rPr>
          <w:rFonts w:ascii="宋体" w:hAnsi="宋体"/>
          <w:color w:val="000000"/>
          <w:kern w:val="0"/>
          <w:sz w:val="24"/>
        </w:rPr>
        <w:t>2023</w:t>
      </w:r>
      <w:r w:rsidRPr="00233A2F">
        <w:rPr>
          <w:rFonts w:ascii="宋体" w:hAnsi="宋体" w:cs="宋体" w:hint="eastAsia"/>
          <w:color w:val="000000"/>
          <w:kern w:val="0"/>
          <w:sz w:val="24"/>
        </w:rPr>
        <w:t>年</w:t>
      </w:r>
      <w:r w:rsidRPr="00233A2F">
        <w:rPr>
          <w:rFonts w:ascii="宋体" w:hAnsi="宋体"/>
          <w:color w:val="000000"/>
          <w:kern w:val="0"/>
          <w:sz w:val="24"/>
        </w:rPr>
        <w:t>6</w:t>
      </w:r>
      <w:r w:rsidRPr="00233A2F">
        <w:rPr>
          <w:rFonts w:ascii="宋体" w:hAnsi="宋体" w:cs="宋体" w:hint="eastAsia"/>
          <w:color w:val="000000"/>
          <w:kern w:val="0"/>
          <w:sz w:val="24"/>
        </w:rPr>
        <w:t>月</w:t>
      </w:r>
      <w:r w:rsidRPr="00233A2F">
        <w:rPr>
          <w:rFonts w:ascii="宋体" w:hAnsi="宋体"/>
          <w:color w:val="000000"/>
          <w:kern w:val="0"/>
          <w:sz w:val="24"/>
        </w:rPr>
        <w:t>30</w:t>
      </w:r>
      <w:r w:rsidRPr="00233A2F">
        <w:rPr>
          <w:rFonts w:ascii="宋体" w:hAnsi="宋体" w:cs="宋体" w:hint="eastAsia"/>
          <w:color w:val="000000"/>
          <w:kern w:val="0"/>
          <w:sz w:val="24"/>
        </w:rPr>
        <w:t>日各商品的销售流水明细与批发价格的相关数据；附件</w:t>
      </w:r>
      <w:r w:rsidRPr="00233A2F">
        <w:rPr>
          <w:rFonts w:ascii="宋体" w:hAnsi="宋体" w:cs="宋体"/>
          <w:color w:val="000000"/>
          <w:kern w:val="0"/>
          <w:sz w:val="24"/>
        </w:rPr>
        <w:t>4</w:t>
      </w:r>
      <w:r w:rsidRPr="00233A2F">
        <w:rPr>
          <w:rFonts w:ascii="宋体" w:hAnsi="宋体" w:cs="宋体" w:hint="eastAsia"/>
          <w:color w:val="000000"/>
          <w:kern w:val="0"/>
          <w:sz w:val="24"/>
        </w:rPr>
        <w:t>给出了各商品近期的损耗率数据。</w:t>
      </w:r>
    </w:p>
    <w:p w14:paraId="35963FED" w14:textId="77777777" w:rsidR="00B41095" w:rsidRPr="00233A2F" w:rsidRDefault="00000000">
      <w:pPr>
        <w:pStyle w:val="Default"/>
        <w:spacing w:line="360" w:lineRule="auto"/>
        <w:ind w:firstLineChars="200" w:firstLine="480"/>
        <w:rPr>
          <w:rFonts w:ascii="宋体" w:eastAsia="宋体" w:hAnsi="宋体" w:cs="宋体"/>
        </w:rPr>
      </w:pPr>
      <w:r w:rsidRPr="00233A2F">
        <w:rPr>
          <w:rFonts w:ascii="宋体" w:eastAsia="宋体" w:hAnsi="宋体" w:hint="eastAsia"/>
        </w:rPr>
        <w:t>问题</w:t>
      </w:r>
      <w:r w:rsidRPr="00233A2F">
        <w:rPr>
          <w:rFonts w:ascii="宋体" w:eastAsia="宋体" w:hAnsi="宋体" w:cs="Times New Roman"/>
          <w:b/>
          <w:bCs/>
        </w:rPr>
        <w:t xml:space="preserve">1 </w:t>
      </w:r>
      <w:r w:rsidRPr="00233A2F">
        <w:rPr>
          <w:rFonts w:ascii="宋体" w:eastAsia="宋体" w:hAnsi="宋体" w:cs="宋体" w:hint="eastAsia"/>
        </w:rPr>
        <w:t>蔬菜类商品不同品类或不同单品之间可能存在一定的关联关系，分析蔬菜各品类及单品销售量的分布规律及相互关系。</w:t>
      </w:r>
    </w:p>
    <w:p w14:paraId="601F407C" w14:textId="77777777" w:rsidR="00B41095" w:rsidRPr="00233A2F" w:rsidRDefault="00000000">
      <w:pPr>
        <w:pStyle w:val="Default"/>
        <w:spacing w:line="360" w:lineRule="auto"/>
        <w:ind w:firstLineChars="200" w:firstLine="480"/>
        <w:rPr>
          <w:rFonts w:ascii="宋体" w:eastAsia="宋体" w:hAnsi="宋体" w:cs="宋体"/>
        </w:rPr>
      </w:pPr>
      <w:r w:rsidRPr="00233A2F">
        <w:rPr>
          <w:rFonts w:ascii="宋体" w:eastAsia="宋体" w:hAnsi="宋体" w:hint="eastAsia"/>
        </w:rPr>
        <w:t>问题</w:t>
      </w:r>
      <w:r w:rsidRPr="00233A2F">
        <w:rPr>
          <w:rFonts w:ascii="宋体" w:eastAsia="宋体" w:hAnsi="宋体" w:cs="Times New Roman"/>
          <w:b/>
          <w:bCs/>
        </w:rPr>
        <w:t xml:space="preserve">2 </w:t>
      </w:r>
      <w:proofErr w:type="gramStart"/>
      <w:r w:rsidRPr="00233A2F">
        <w:rPr>
          <w:rFonts w:ascii="宋体" w:eastAsia="宋体" w:hAnsi="宋体" w:cs="宋体" w:hint="eastAsia"/>
        </w:rPr>
        <w:t>考虑商</w:t>
      </w:r>
      <w:proofErr w:type="gramEnd"/>
      <w:r w:rsidRPr="00233A2F">
        <w:rPr>
          <w:rFonts w:ascii="宋体" w:eastAsia="宋体" w:hAnsi="宋体" w:cs="宋体" w:hint="eastAsia"/>
        </w:rPr>
        <w:t>超以品类为单位做补货计划，分析各蔬菜品类的销售总量与成本加成定价的关系，并给出各蔬菜品类未来一周</w:t>
      </w:r>
      <w:r w:rsidRPr="00233A2F">
        <w:rPr>
          <w:rFonts w:ascii="宋体" w:eastAsia="宋体" w:hAnsi="宋体" w:cs="宋体"/>
        </w:rPr>
        <w:t>(2023</w:t>
      </w:r>
      <w:r w:rsidRPr="00233A2F">
        <w:rPr>
          <w:rFonts w:ascii="宋体" w:eastAsia="宋体" w:hAnsi="宋体" w:cs="宋体" w:hint="eastAsia"/>
        </w:rPr>
        <w:t>年</w:t>
      </w:r>
      <w:r w:rsidRPr="00233A2F">
        <w:rPr>
          <w:rFonts w:ascii="宋体" w:eastAsia="宋体" w:hAnsi="宋体" w:cs="Times New Roman"/>
        </w:rPr>
        <w:t>7</w:t>
      </w:r>
      <w:r w:rsidRPr="00233A2F">
        <w:rPr>
          <w:rFonts w:ascii="宋体" w:eastAsia="宋体" w:hAnsi="宋体" w:cs="宋体" w:hint="eastAsia"/>
        </w:rPr>
        <w:t>月</w:t>
      </w:r>
      <w:r w:rsidRPr="00233A2F">
        <w:rPr>
          <w:rFonts w:ascii="宋体" w:eastAsia="宋体" w:hAnsi="宋体" w:cs="Times New Roman"/>
        </w:rPr>
        <w:t>1</w:t>
      </w:r>
      <w:r w:rsidRPr="00233A2F">
        <w:rPr>
          <w:rFonts w:ascii="宋体" w:eastAsia="宋体" w:hAnsi="宋体" w:cs="宋体"/>
        </w:rPr>
        <w:t>-</w:t>
      </w:r>
      <w:r w:rsidRPr="00233A2F">
        <w:rPr>
          <w:rFonts w:ascii="宋体" w:eastAsia="宋体" w:hAnsi="宋体" w:cs="Times New Roman"/>
        </w:rPr>
        <w:t>7</w:t>
      </w:r>
      <w:r w:rsidRPr="00233A2F">
        <w:rPr>
          <w:rFonts w:ascii="宋体" w:eastAsia="宋体" w:hAnsi="宋体" w:cs="宋体" w:hint="eastAsia"/>
        </w:rPr>
        <w:t>日</w:t>
      </w:r>
      <w:r w:rsidRPr="00233A2F">
        <w:rPr>
          <w:rFonts w:ascii="宋体" w:eastAsia="宋体" w:hAnsi="宋体" w:cs="宋体"/>
        </w:rPr>
        <w:t>)</w:t>
      </w:r>
      <w:r w:rsidRPr="00233A2F">
        <w:rPr>
          <w:rFonts w:ascii="宋体" w:eastAsia="宋体" w:hAnsi="宋体" w:cs="宋体" w:hint="eastAsia"/>
        </w:rPr>
        <w:t>的日补货总量和定价策略，使得商</w:t>
      </w:r>
      <w:proofErr w:type="gramStart"/>
      <w:r w:rsidRPr="00233A2F">
        <w:rPr>
          <w:rFonts w:ascii="宋体" w:eastAsia="宋体" w:hAnsi="宋体" w:cs="宋体" w:hint="eastAsia"/>
        </w:rPr>
        <w:t>超收益</w:t>
      </w:r>
      <w:proofErr w:type="gramEnd"/>
      <w:r w:rsidRPr="00233A2F">
        <w:rPr>
          <w:rFonts w:ascii="宋体" w:eastAsia="宋体" w:hAnsi="宋体" w:cs="宋体" w:hint="eastAsia"/>
        </w:rPr>
        <w:t>最大。</w:t>
      </w:r>
    </w:p>
    <w:p w14:paraId="29F9C9A3" w14:textId="77777777" w:rsidR="00B41095" w:rsidRPr="00233A2F" w:rsidRDefault="00000000">
      <w:pPr>
        <w:pStyle w:val="Default"/>
        <w:spacing w:line="360" w:lineRule="auto"/>
        <w:ind w:firstLineChars="200" w:firstLine="480"/>
        <w:rPr>
          <w:rFonts w:ascii="宋体" w:eastAsia="宋体" w:hAnsi="宋体" w:cs="宋体"/>
        </w:rPr>
      </w:pPr>
      <w:r w:rsidRPr="00233A2F">
        <w:rPr>
          <w:rFonts w:ascii="宋体" w:eastAsia="宋体" w:hAnsi="宋体" w:hint="eastAsia"/>
        </w:rPr>
        <w:t>问题</w:t>
      </w:r>
      <w:r w:rsidRPr="00233A2F">
        <w:rPr>
          <w:rFonts w:ascii="宋体" w:eastAsia="宋体" w:hAnsi="宋体" w:cs="Times New Roman"/>
          <w:b/>
          <w:bCs/>
        </w:rPr>
        <w:t xml:space="preserve">3 </w:t>
      </w:r>
      <w:r w:rsidRPr="00233A2F">
        <w:rPr>
          <w:rFonts w:ascii="宋体" w:eastAsia="宋体" w:hAnsi="宋体" w:cs="宋体" w:hint="eastAsia"/>
        </w:rPr>
        <w:t>因蔬菜类商品的销售空间有限，商</w:t>
      </w:r>
      <w:proofErr w:type="gramStart"/>
      <w:r w:rsidRPr="00233A2F">
        <w:rPr>
          <w:rFonts w:ascii="宋体" w:eastAsia="宋体" w:hAnsi="宋体" w:cs="宋体" w:hint="eastAsia"/>
        </w:rPr>
        <w:t>超希望</w:t>
      </w:r>
      <w:proofErr w:type="gramEnd"/>
      <w:r w:rsidRPr="00233A2F">
        <w:rPr>
          <w:rFonts w:ascii="宋体" w:eastAsia="宋体" w:hAnsi="宋体" w:cs="宋体" w:hint="eastAsia"/>
        </w:rPr>
        <w:t>进一步制定单品的补货计划，要求可售单品总数控制在</w:t>
      </w:r>
      <w:r w:rsidRPr="00233A2F">
        <w:rPr>
          <w:rFonts w:ascii="宋体" w:eastAsia="宋体" w:hAnsi="宋体" w:cs="宋体"/>
        </w:rPr>
        <w:t>27-33</w:t>
      </w:r>
      <w:r w:rsidRPr="00233A2F">
        <w:rPr>
          <w:rFonts w:ascii="宋体" w:eastAsia="宋体" w:hAnsi="宋体" w:cs="宋体" w:hint="eastAsia"/>
        </w:rPr>
        <w:t>个，且各单品订购量满足最小陈列量</w:t>
      </w:r>
      <w:r w:rsidRPr="00233A2F">
        <w:rPr>
          <w:rFonts w:ascii="宋体" w:eastAsia="宋体" w:hAnsi="宋体" w:cs="Times New Roman"/>
        </w:rPr>
        <w:t>2.5</w:t>
      </w:r>
      <w:r w:rsidRPr="00233A2F">
        <w:rPr>
          <w:rFonts w:ascii="宋体" w:eastAsia="宋体" w:hAnsi="宋体" w:cs="宋体" w:hint="eastAsia"/>
        </w:rPr>
        <w:t>千克的要求。根据</w:t>
      </w:r>
      <w:r w:rsidRPr="00233A2F">
        <w:rPr>
          <w:rFonts w:ascii="宋体" w:eastAsia="宋体" w:hAnsi="宋体" w:cs="Times New Roman"/>
        </w:rPr>
        <w:t>2023</w:t>
      </w:r>
      <w:r w:rsidRPr="00233A2F">
        <w:rPr>
          <w:rFonts w:ascii="宋体" w:eastAsia="宋体" w:hAnsi="宋体" w:cs="宋体" w:hint="eastAsia"/>
        </w:rPr>
        <w:t>年</w:t>
      </w:r>
      <w:r w:rsidRPr="00233A2F">
        <w:rPr>
          <w:rFonts w:ascii="宋体" w:eastAsia="宋体" w:hAnsi="宋体" w:cs="Times New Roman"/>
        </w:rPr>
        <w:t>6</w:t>
      </w:r>
      <w:r w:rsidRPr="00233A2F">
        <w:rPr>
          <w:rFonts w:ascii="宋体" w:eastAsia="宋体" w:hAnsi="宋体" w:cs="宋体" w:hint="eastAsia"/>
        </w:rPr>
        <w:t>月</w:t>
      </w:r>
      <w:r w:rsidRPr="00233A2F">
        <w:rPr>
          <w:rFonts w:ascii="宋体" w:eastAsia="宋体" w:hAnsi="宋体" w:cs="Times New Roman"/>
        </w:rPr>
        <w:t>24</w:t>
      </w:r>
      <w:r w:rsidRPr="00233A2F">
        <w:rPr>
          <w:rFonts w:ascii="宋体" w:eastAsia="宋体" w:hAnsi="宋体" w:cs="宋体"/>
        </w:rPr>
        <w:t>-</w:t>
      </w:r>
      <w:r w:rsidRPr="00233A2F">
        <w:rPr>
          <w:rFonts w:ascii="宋体" w:eastAsia="宋体" w:hAnsi="宋体" w:cs="Times New Roman"/>
        </w:rPr>
        <w:t>30</w:t>
      </w:r>
      <w:r w:rsidRPr="00233A2F">
        <w:rPr>
          <w:rFonts w:ascii="宋体" w:eastAsia="宋体" w:hAnsi="宋体" w:cs="宋体" w:hint="eastAsia"/>
        </w:rPr>
        <w:t>日的可售品种，给出</w:t>
      </w:r>
      <w:r w:rsidRPr="00233A2F">
        <w:rPr>
          <w:rFonts w:ascii="宋体" w:eastAsia="宋体" w:hAnsi="宋体" w:cs="Times New Roman"/>
        </w:rPr>
        <w:t>7</w:t>
      </w:r>
      <w:r w:rsidRPr="00233A2F">
        <w:rPr>
          <w:rFonts w:ascii="宋体" w:eastAsia="宋体" w:hAnsi="宋体" w:cs="宋体" w:hint="eastAsia"/>
        </w:rPr>
        <w:t>月</w:t>
      </w:r>
      <w:r w:rsidRPr="00233A2F">
        <w:rPr>
          <w:rFonts w:ascii="宋体" w:eastAsia="宋体" w:hAnsi="宋体" w:cs="Times New Roman"/>
        </w:rPr>
        <w:t>1</w:t>
      </w:r>
      <w:r w:rsidRPr="00233A2F">
        <w:rPr>
          <w:rFonts w:ascii="宋体" w:eastAsia="宋体" w:hAnsi="宋体" w:cs="宋体" w:hint="eastAsia"/>
        </w:rPr>
        <w:t>日的单品补货量和定价策略，在尽量满足市场对各品类蔬菜商品需求的前提下，使得商</w:t>
      </w:r>
      <w:proofErr w:type="gramStart"/>
      <w:r w:rsidRPr="00233A2F">
        <w:rPr>
          <w:rFonts w:ascii="宋体" w:eastAsia="宋体" w:hAnsi="宋体" w:cs="宋体" w:hint="eastAsia"/>
        </w:rPr>
        <w:t>超收益</w:t>
      </w:r>
      <w:proofErr w:type="gramEnd"/>
      <w:r w:rsidRPr="00233A2F">
        <w:rPr>
          <w:rFonts w:ascii="宋体" w:eastAsia="宋体" w:hAnsi="宋体" w:cs="宋体" w:hint="eastAsia"/>
        </w:rPr>
        <w:t>最大。</w:t>
      </w:r>
    </w:p>
    <w:p w14:paraId="6EB93DF7" w14:textId="77777777" w:rsidR="00DB686F" w:rsidRPr="00233A2F" w:rsidRDefault="00000000">
      <w:pPr>
        <w:spacing w:line="360" w:lineRule="auto"/>
        <w:ind w:firstLineChars="200" w:firstLine="480"/>
        <w:jc w:val="left"/>
        <w:rPr>
          <w:rFonts w:ascii="宋体" w:hAnsi="宋体" w:cs="宋体"/>
          <w:sz w:val="24"/>
        </w:rPr>
      </w:pPr>
      <w:r w:rsidRPr="00233A2F">
        <w:rPr>
          <w:rFonts w:ascii="宋体" w:hAnsi="宋体" w:hint="eastAsia"/>
          <w:sz w:val="24"/>
        </w:rPr>
        <w:t>问题</w:t>
      </w:r>
      <w:r w:rsidRPr="00233A2F">
        <w:rPr>
          <w:rFonts w:ascii="宋体" w:hAnsi="宋体"/>
          <w:b/>
          <w:bCs/>
          <w:sz w:val="24"/>
        </w:rPr>
        <w:t xml:space="preserve">4 </w:t>
      </w:r>
      <w:r w:rsidRPr="00233A2F">
        <w:rPr>
          <w:rFonts w:ascii="宋体" w:hAnsi="宋体" w:cs="宋体" w:hint="eastAsia"/>
          <w:sz w:val="24"/>
        </w:rPr>
        <w:t>为了更好地制定蔬菜商品的补货和定价决策，商超还需要采集哪些相关数据，这些数据对解决上述问题有何帮助，给出意见和理由。</w:t>
      </w:r>
    </w:p>
    <w:p w14:paraId="538B1F12" w14:textId="77777777" w:rsidR="00B41095" w:rsidRPr="00DB686F" w:rsidRDefault="00DB686F" w:rsidP="00DB686F">
      <w:pPr>
        <w:widowControl/>
        <w:jc w:val="left"/>
        <w:rPr>
          <w:rFonts w:ascii="宋体" w:cs="宋体"/>
          <w:sz w:val="24"/>
        </w:rPr>
      </w:pPr>
      <w:r>
        <w:rPr>
          <w:rFonts w:ascii="宋体" w:cs="宋体"/>
          <w:sz w:val="24"/>
        </w:rPr>
        <w:br w:type="page"/>
      </w:r>
    </w:p>
    <w:p w14:paraId="1B33D693" w14:textId="77777777" w:rsidR="00B41095" w:rsidRDefault="00000000">
      <w:pPr>
        <w:spacing w:line="360" w:lineRule="auto"/>
        <w:jc w:val="center"/>
        <w:rPr>
          <w:rFonts w:ascii="宋体" w:hAnsi="宋体"/>
          <w:sz w:val="24"/>
        </w:rPr>
      </w:pPr>
      <w:r>
        <w:rPr>
          <w:rFonts w:ascii="黑体" w:eastAsia="黑体" w:hint="eastAsia"/>
          <w:bCs/>
          <w:sz w:val="28"/>
          <w:szCs w:val="28"/>
        </w:rPr>
        <w:lastRenderedPageBreak/>
        <w:t>二、</w:t>
      </w:r>
      <w:r>
        <w:rPr>
          <w:rFonts w:ascii="黑体" w:eastAsia="黑体" w:hAnsi="宋体" w:hint="eastAsia"/>
          <w:sz w:val="28"/>
          <w:szCs w:val="28"/>
        </w:rPr>
        <w:t>问题分析</w:t>
      </w:r>
    </w:p>
    <w:p w14:paraId="2EBB817F"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.1</w:t>
      </w:r>
      <w:r>
        <w:rPr>
          <w:rFonts w:ascii="黑体" w:eastAsia="黑体" w:hAnsi="宋体" w:hint="eastAsia"/>
          <w:sz w:val="24"/>
        </w:rPr>
        <w:t>问题</w:t>
      </w:r>
      <w:r>
        <w:rPr>
          <w:rFonts w:ascii="黑体" w:eastAsia="黑体" w:hAnsi="宋体"/>
          <w:sz w:val="24"/>
        </w:rPr>
        <w:t>1</w:t>
      </w:r>
      <w:r>
        <w:rPr>
          <w:rFonts w:ascii="黑体" w:eastAsia="黑体" w:hAnsi="宋体" w:hint="eastAsia"/>
          <w:sz w:val="24"/>
        </w:rPr>
        <w:t>的分析</w:t>
      </w:r>
    </w:p>
    <w:p w14:paraId="6A63B289" w14:textId="7BA97352" w:rsidR="00B41095" w:rsidRDefault="00000000">
      <w:pPr>
        <w:spacing w:line="360" w:lineRule="auto"/>
        <w:ind w:firstLineChars="200" w:firstLine="480"/>
        <w:rPr>
          <w:rFonts w:ascii="宋体" w:hAnsi="宋体"/>
          <w:sz w:val="24"/>
        </w:rPr>
      </w:pPr>
      <w:r>
        <w:rPr>
          <w:rFonts w:ascii="宋体" w:hAnsi="宋体" w:hint="eastAsia"/>
          <w:sz w:val="24"/>
        </w:rPr>
        <w:t>问题1需要分析不同品类及不同单品的分布规律及相互关系，</w:t>
      </w:r>
      <w:r w:rsidR="002A5A54">
        <w:rPr>
          <w:rFonts w:ascii="宋体" w:hAnsi="宋体" w:hint="eastAsia"/>
          <w:sz w:val="24"/>
        </w:rPr>
        <w:t>先使用Python进行数据处理</w:t>
      </w:r>
      <w:r w:rsidR="002A5A54" w:rsidRPr="002A5A54">
        <w:rPr>
          <w:rFonts w:ascii="宋体" w:hAnsi="宋体"/>
          <w:sz w:val="24"/>
          <w:vertAlign w:val="superscript"/>
        </w:rPr>
        <w:fldChar w:fldCharType="begin"/>
      </w:r>
      <w:r w:rsidR="002A5A54" w:rsidRPr="002A5A54">
        <w:rPr>
          <w:rFonts w:ascii="宋体" w:hAnsi="宋体"/>
          <w:sz w:val="24"/>
          <w:vertAlign w:val="superscript"/>
        </w:rPr>
        <w:instrText xml:space="preserve"> </w:instrText>
      </w:r>
      <w:r w:rsidR="002A5A54" w:rsidRPr="002A5A54">
        <w:rPr>
          <w:rFonts w:ascii="宋体" w:hAnsi="宋体" w:hint="eastAsia"/>
          <w:sz w:val="24"/>
          <w:vertAlign w:val="superscript"/>
        </w:rPr>
        <w:instrText>REF _Ref145261503 \r \h</w:instrText>
      </w:r>
      <w:r w:rsidR="002A5A54" w:rsidRPr="002A5A54">
        <w:rPr>
          <w:rFonts w:ascii="宋体" w:hAnsi="宋体"/>
          <w:sz w:val="24"/>
          <w:vertAlign w:val="superscript"/>
        </w:rPr>
        <w:instrText xml:space="preserve"> </w:instrText>
      </w:r>
      <w:r w:rsidR="002A5A54" w:rsidRPr="002A5A54">
        <w:rPr>
          <w:rFonts w:ascii="宋体" w:hAnsi="宋体"/>
          <w:sz w:val="24"/>
          <w:vertAlign w:val="superscript"/>
        </w:rPr>
      </w:r>
      <w:r w:rsidR="002A5A54">
        <w:rPr>
          <w:rFonts w:ascii="宋体" w:hAnsi="宋体"/>
          <w:sz w:val="24"/>
          <w:vertAlign w:val="superscript"/>
        </w:rPr>
        <w:instrText xml:space="preserve"> \* MERGEFORMAT </w:instrText>
      </w:r>
      <w:r w:rsidR="002A5A54" w:rsidRPr="002A5A54">
        <w:rPr>
          <w:rFonts w:ascii="宋体" w:hAnsi="宋体"/>
          <w:sz w:val="24"/>
          <w:vertAlign w:val="superscript"/>
        </w:rPr>
        <w:fldChar w:fldCharType="separate"/>
      </w:r>
      <w:r w:rsidR="002A5A54" w:rsidRPr="002A5A54">
        <w:rPr>
          <w:rFonts w:ascii="宋体" w:hAnsi="宋体"/>
          <w:sz w:val="24"/>
          <w:vertAlign w:val="superscript"/>
        </w:rPr>
        <w:t>[3]</w:t>
      </w:r>
      <w:r w:rsidR="002A5A54" w:rsidRPr="002A5A54">
        <w:rPr>
          <w:rFonts w:ascii="宋体" w:hAnsi="宋体"/>
          <w:sz w:val="24"/>
          <w:vertAlign w:val="superscript"/>
        </w:rPr>
        <w:fldChar w:fldCharType="end"/>
      </w:r>
      <w:r w:rsidR="002A5A54" w:rsidRPr="002A5A54">
        <w:rPr>
          <w:rFonts w:ascii="宋体" w:hAnsi="宋体"/>
          <w:sz w:val="24"/>
          <w:vertAlign w:val="superscript"/>
        </w:rPr>
        <w:fldChar w:fldCharType="begin"/>
      </w:r>
      <w:r w:rsidR="002A5A54" w:rsidRPr="002A5A54">
        <w:rPr>
          <w:rFonts w:ascii="宋体" w:hAnsi="宋体"/>
          <w:sz w:val="24"/>
          <w:vertAlign w:val="superscript"/>
        </w:rPr>
        <w:instrText xml:space="preserve"> REF _Ref145261570 \r \h </w:instrText>
      </w:r>
      <w:r w:rsidR="002A5A54" w:rsidRPr="002A5A54">
        <w:rPr>
          <w:rFonts w:ascii="宋体" w:hAnsi="宋体"/>
          <w:sz w:val="24"/>
          <w:vertAlign w:val="superscript"/>
        </w:rPr>
      </w:r>
      <w:r w:rsidR="002A5A54">
        <w:rPr>
          <w:rFonts w:ascii="宋体" w:hAnsi="宋体"/>
          <w:sz w:val="24"/>
          <w:vertAlign w:val="superscript"/>
        </w:rPr>
        <w:instrText xml:space="preserve"> \* MERGEFORMAT </w:instrText>
      </w:r>
      <w:r w:rsidR="002A5A54" w:rsidRPr="002A5A54">
        <w:rPr>
          <w:rFonts w:ascii="宋体" w:hAnsi="宋体"/>
          <w:sz w:val="24"/>
          <w:vertAlign w:val="superscript"/>
        </w:rPr>
        <w:fldChar w:fldCharType="separate"/>
      </w:r>
      <w:r w:rsidR="002A5A54" w:rsidRPr="002A5A54">
        <w:rPr>
          <w:rFonts w:ascii="宋体" w:hAnsi="宋体"/>
          <w:sz w:val="24"/>
          <w:vertAlign w:val="superscript"/>
        </w:rPr>
        <w:t>[4]</w:t>
      </w:r>
      <w:r w:rsidR="002A5A54" w:rsidRPr="002A5A54">
        <w:rPr>
          <w:rFonts w:ascii="宋体" w:hAnsi="宋体"/>
          <w:sz w:val="24"/>
          <w:vertAlign w:val="superscript"/>
        </w:rPr>
        <w:fldChar w:fldCharType="end"/>
      </w:r>
      <w:r w:rsidR="002A5A54">
        <w:rPr>
          <w:rFonts w:ascii="宋体" w:hAnsi="宋体" w:hint="eastAsia"/>
          <w:sz w:val="24"/>
        </w:rPr>
        <w:t>，再</w:t>
      </w:r>
      <w:r>
        <w:rPr>
          <w:rFonts w:ascii="宋体" w:hAnsi="宋体" w:hint="eastAsia"/>
          <w:sz w:val="24"/>
        </w:rPr>
        <w:t>利用Pearson和Spearma</w:t>
      </w:r>
      <w:r w:rsidR="002A5A54">
        <w:rPr>
          <w:rFonts w:ascii="宋体" w:hAnsi="宋体"/>
          <w:sz w:val="24"/>
        </w:rPr>
        <w:t>n</w:t>
      </w:r>
      <w:r w:rsidR="002A5A54" w:rsidRPr="002A5A54">
        <w:rPr>
          <w:rFonts w:ascii="宋体" w:hAnsi="宋体"/>
          <w:sz w:val="24"/>
          <w:vertAlign w:val="superscript"/>
        </w:rPr>
        <w:fldChar w:fldCharType="begin"/>
      </w:r>
      <w:r w:rsidR="002A5A54" w:rsidRPr="002A5A54">
        <w:rPr>
          <w:rFonts w:ascii="宋体" w:hAnsi="宋体"/>
          <w:sz w:val="24"/>
          <w:vertAlign w:val="superscript"/>
        </w:rPr>
        <w:instrText xml:space="preserve"> REF _Ref145265818 \r \h </w:instrText>
      </w:r>
      <w:r w:rsidR="002A5A54" w:rsidRPr="002A5A54">
        <w:rPr>
          <w:rFonts w:ascii="宋体" w:hAnsi="宋体"/>
          <w:sz w:val="24"/>
          <w:vertAlign w:val="superscript"/>
        </w:rPr>
      </w:r>
      <w:r w:rsidR="002A5A54">
        <w:rPr>
          <w:rFonts w:ascii="宋体" w:hAnsi="宋体"/>
          <w:sz w:val="24"/>
          <w:vertAlign w:val="superscript"/>
        </w:rPr>
        <w:instrText xml:space="preserve"> \* MERGEFORMAT </w:instrText>
      </w:r>
      <w:r w:rsidR="002A5A54" w:rsidRPr="002A5A54">
        <w:rPr>
          <w:rFonts w:ascii="宋体" w:hAnsi="宋体"/>
          <w:sz w:val="24"/>
          <w:vertAlign w:val="superscript"/>
        </w:rPr>
        <w:fldChar w:fldCharType="separate"/>
      </w:r>
      <w:r w:rsidR="002A5A54" w:rsidRPr="002A5A54">
        <w:rPr>
          <w:rFonts w:ascii="宋体" w:hAnsi="宋体"/>
          <w:sz w:val="24"/>
          <w:vertAlign w:val="superscript"/>
        </w:rPr>
        <w:t>[9]</w:t>
      </w:r>
      <w:r w:rsidR="002A5A54" w:rsidRPr="002A5A54">
        <w:rPr>
          <w:rFonts w:ascii="宋体" w:hAnsi="宋体"/>
          <w:sz w:val="24"/>
          <w:vertAlign w:val="superscript"/>
        </w:rPr>
        <w:fldChar w:fldCharType="end"/>
      </w:r>
      <w:r>
        <w:rPr>
          <w:rFonts w:ascii="宋体" w:hAnsi="宋体" w:hint="eastAsia"/>
          <w:sz w:val="24"/>
        </w:rPr>
        <w:t>相关系数以及层次聚类进行相关性分析。首先对附件1和附件2的数据进行预处理，合并成各品类、各单品的销售量数据，并绘制不同品类及不同单品的销售总量图和绘制矩阵热力图以及谱系图，从而得出不同品类及不同单品的分布规律和相互关系。</w:t>
      </w:r>
    </w:p>
    <w:p w14:paraId="0DC523F7" w14:textId="77777777" w:rsidR="00B41095" w:rsidRDefault="00B41095">
      <w:pPr>
        <w:spacing w:line="360" w:lineRule="auto"/>
        <w:jc w:val="center"/>
        <w:rPr>
          <w:rFonts w:ascii="宋体" w:hAnsi="宋体"/>
          <w:i/>
          <w:iCs/>
        </w:rPr>
      </w:pPr>
    </w:p>
    <w:p w14:paraId="5F016750" w14:textId="77777777" w:rsidR="00B41095" w:rsidRDefault="00000000">
      <w:pPr>
        <w:spacing w:line="360" w:lineRule="auto"/>
        <w:rPr>
          <w:rFonts w:ascii="黑体" w:eastAsia="黑体" w:hAnsi="宋体"/>
          <w:sz w:val="24"/>
        </w:rPr>
      </w:pPr>
      <w:r>
        <w:rPr>
          <w:rFonts w:ascii="黑体" w:eastAsia="黑体" w:hAnsi="宋体"/>
          <w:sz w:val="24"/>
        </w:rPr>
        <w:t>2.2</w:t>
      </w:r>
      <w:r>
        <w:rPr>
          <w:rFonts w:ascii="黑体" w:eastAsia="黑体" w:hAnsi="宋体" w:hint="eastAsia"/>
          <w:sz w:val="24"/>
        </w:rPr>
        <w:t>问题2的分析</w:t>
      </w:r>
    </w:p>
    <w:p w14:paraId="53E544D3" w14:textId="77777777" w:rsidR="00F976C9" w:rsidRDefault="00F976C9" w:rsidP="00F976C9">
      <w:pPr>
        <w:ind w:firstLine="420"/>
        <w:rPr>
          <w:rFonts w:ascii="宋体" w:hAnsi="宋体"/>
          <w:sz w:val="24"/>
        </w:rPr>
      </w:pPr>
      <w:r>
        <w:rPr>
          <w:rFonts w:ascii="宋体" w:hAnsi="宋体" w:hint="eastAsia"/>
          <w:sz w:val="24"/>
        </w:rPr>
        <w:t>需要分析多变量之间的函数关系以及根据提供的数据来预测未来发生的事</w:t>
      </w:r>
    </w:p>
    <w:p w14:paraId="1D8E278C" w14:textId="21BF7666" w:rsidR="00F976C9" w:rsidRDefault="00F976C9" w:rsidP="00F976C9">
      <w:pPr>
        <w:ind w:firstLine="420"/>
        <w:rPr>
          <w:rFonts w:ascii="宋体" w:hAnsi="宋体"/>
          <w:sz w:val="24"/>
        </w:rPr>
      </w:pPr>
      <w:r>
        <w:rPr>
          <w:rFonts w:ascii="宋体" w:hAnsi="宋体" w:hint="eastAsia"/>
          <w:sz w:val="24"/>
        </w:rPr>
        <w:t>（1） 解决多变量之间的函数关系这类问题一般可以采用最小二乘法来得出变量之间的函数关系式，我们先对数据进行处理，将数据以品类为单位分为不同表格，表格内容包括各品类在一天中的销售总量和对应的平均定价，我们用</w:t>
      </w:r>
      <w:proofErr w:type="spellStart"/>
      <w:r>
        <w:rPr>
          <w:rFonts w:ascii="宋体" w:hAnsi="宋体" w:hint="eastAsia"/>
          <w:sz w:val="24"/>
        </w:rPr>
        <w:t>matlab</w:t>
      </w:r>
      <w:proofErr w:type="spellEnd"/>
      <w:r w:rsidR="002A5A54" w:rsidRPr="002A5A54">
        <w:rPr>
          <w:rFonts w:ascii="宋体" w:hAnsi="宋体"/>
          <w:sz w:val="24"/>
          <w:vertAlign w:val="superscript"/>
        </w:rPr>
        <w:fldChar w:fldCharType="begin"/>
      </w:r>
      <w:r w:rsidR="002A5A54" w:rsidRPr="002A5A54">
        <w:rPr>
          <w:rFonts w:ascii="宋体" w:hAnsi="宋体"/>
          <w:sz w:val="24"/>
          <w:vertAlign w:val="superscript"/>
        </w:rPr>
        <w:instrText xml:space="preserve"> </w:instrText>
      </w:r>
      <w:r w:rsidR="002A5A54" w:rsidRPr="002A5A54">
        <w:rPr>
          <w:rFonts w:ascii="宋体" w:hAnsi="宋体" w:hint="eastAsia"/>
          <w:sz w:val="24"/>
          <w:vertAlign w:val="superscript"/>
        </w:rPr>
        <w:instrText>REF _Ref145262114 \r \h</w:instrText>
      </w:r>
      <w:r w:rsidR="002A5A54" w:rsidRPr="002A5A54">
        <w:rPr>
          <w:rFonts w:ascii="宋体" w:hAnsi="宋体"/>
          <w:sz w:val="24"/>
          <w:vertAlign w:val="superscript"/>
        </w:rPr>
        <w:instrText xml:space="preserve"> </w:instrText>
      </w:r>
      <w:r w:rsidR="002A5A54" w:rsidRPr="002A5A54">
        <w:rPr>
          <w:rFonts w:ascii="宋体" w:hAnsi="宋体"/>
          <w:sz w:val="24"/>
          <w:vertAlign w:val="superscript"/>
        </w:rPr>
      </w:r>
      <w:r w:rsidR="002A5A54">
        <w:rPr>
          <w:rFonts w:ascii="宋体" w:hAnsi="宋体"/>
          <w:sz w:val="24"/>
          <w:vertAlign w:val="superscript"/>
        </w:rPr>
        <w:instrText xml:space="preserve"> \* MERGEFORMAT </w:instrText>
      </w:r>
      <w:r w:rsidR="002A5A54" w:rsidRPr="002A5A54">
        <w:rPr>
          <w:rFonts w:ascii="宋体" w:hAnsi="宋体"/>
          <w:sz w:val="24"/>
          <w:vertAlign w:val="superscript"/>
        </w:rPr>
        <w:fldChar w:fldCharType="separate"/>
      </w:r>
      <w:r w:rsidR="002A5A54" w:rsidRPr="002A5A54">
        <w:rPr>
          <w:rFonts w:ascii="宋体" w:hAnsi="宋体"/>
          <w:sz w:val="24"/>
          <w:vertAlign w:val="superscript"/>
        </w:rPr>
        <w:t>[5]</w:t>
      </w:r>
      <w:r w:rsidR="002A5A54" w:rsidRPr="002A5A54">
        <w:rPr>
          <w:rFonts w:ascii="宋体" w:hAnsi="宋体"/>
          <w:sz w:val="24"/>
          <w:vertAlign w:val="superscript"/>
        </w:rPr>
        <w:fldChar w:fldCharType="end"/>
      </w:r>
      <w:r>
        <w:rPr>
          <w:rFonts w:ascii="宋体" w:hAnsi="宋体" w:hint="eastAsia"/>
          <w:sz w:val="24"/>
        </w:rPr>
        <w:t>画出两者的关系图时发现他们之间存在一定的函数关系，接着我们通过</w:t>
      </w:r>
      <w:proofErr w:type="spellStart"/>
      <w:r>
        <w:rPr>
          <w:rFonts w:ascii="宋体" w:hAnsi="宋体" w:hint="eastAsia"/>
          <w:sz w:val="24"/>
        </w:rPr>
        <w:t>matlab</w:t>
      </w:r>
      <w:proofErr w:type="spellEnd"/>
      <w:r>
        <w:rPr>
          <w:rFonts w:ascii="宋体" w:hAnsi="宋体" w:hint="eastAsia"/>
          <w:sz w:val="24"/>
        </w:rPr>
        <w:t>中的</w:t>
      </w:r>
      <w:proofErr w:type="spellStart"/>
      <w:r>
        <w:rPr>
          <w:rFonts w:ascii="宋体" w:hAnsi="宋体" w:hint="eastAsia"/>
          <w:sz w:val="24"/>
        </w:rPr>
        <w:t>polyfit</w:t>
      </w:r>
      <w:proofErr w:type="spellEnd"/>
      <w:r>
        <w:rPr>
          <w:rFonts w:ascii="宋体" w:hAnsi="宋体" w:hint="eastAsia"/>
          <w:sz w:val="24"/>
        </w:rPr>
        <w:t>函数来进行多项式拟合，最终得出了销售总量与定价之间的函数关系。</w:t>
      </w:r>
    </w:p>
    <w:p w14:paraId="718FF7FA" w14:textId="77777777" w:rsidR="00F976C9" w:rsidRDefault="00F976C9" w:rsidP="00F976C9">
      <w:pPr>
        <w:ind w:firstLine="420"/>
        <w:rPr>
          <w:rFonts w:ascii="宋体" w:hAnsi="宋体"/>
          <w:sz w:val="24"/>
        </w:rPr>
      </w:pPr>
      <w:r>
        <w:rPr>
          <w:rFonts w:ascii="宋体" w:hAnsi="宋体" w:hint="eastAsia"/>
          <w:sz w:val="24"/>
        </w:rPr>
        <w:t>（2）</w:t>
      </w:r>
      <w:r>
        <w:rPr>
          <w:rFonts w:ascii="宋体" w:hAnsi="宋体"/>
          <w:sz w:val="24"/>
        </w:rPr>
        <w:t xml:space="preserve"> </w:t>
      </w:r>
      <w:r>
        <w:rPr>
          <w:rFonts w:ascii="宋体" w:hAnsi="宋体" w:hint="eastAsia"/>
          <w:sz w:val="24"/>
        </w:rPr>
        <w:t>对于解决预测未来发生的事这类问题一般可以采用时间序列预测模型来进行讨论，在用</w:t>
      </w:r>
      <w:proofErr w:type="spellStart"/>
      <w:r>
        <w:rPr>
          <w:rFonts w:ascii="宋体" w:hAnsi="宋体" w:hint="eastAsia"/>
          <w:sz w:val="24"/>
        </w:rPr>
        <w:t>spss</w:t>
      </w:r>
      <w:proofErr w:type="spellEnd"/>
      <w:r>
        <w:rPr>
          <w:rFonts w:ascii="宋体" w:hAnsi="宋体" w:hint="eastAsia"/>
          <w:sz w:val="24"/>
        </w:rPr>
        <w:t>软件画出各品类销售总量的一阶差分时序图时我们发现变化较为平稳，所以我们采用时间序列预测传统模型中的ARIMA模型来进行预测，通过计算p，d，q值，最终得出的预测图像与实际图像吻合程度较高，说明预测模型成立。</w:t>
      </w:r>
    </w:p>
    <w:p w14:paraId="3B293505" w14:textId="77777777" w:rsidR="00F976C9" w:rsidRDefault="00F976C9" w:rsidP="00F976C9">
      <w:pPr>
        <w:ind w:firstLine="420"/>
        <w:rPr>
          <w:rFonts w:ascii="宋体" w:hAnsi="宋体"/>
          <w:sz w:val="24"/>
        </w:rPr>
      </w:pPr>
      <w:r>
        <w:rPr>
          <w:rFonts w:ascii="宋体" w:hAnsi="宋体" w:hint="eastAsia"/>
          <w:sz w:val="24"/>
        </w:rPr>
        <w:t>（3） 通过研究分析问题</w:t>
      </w:r>
      <w:r>
        <w:rPr>
          <w:rFonts w:ascii="宋体" w:hAnsi="宋体"/>
          <w:sz w:val="24"/>
        </w:rPr>
        <w:t>2</w:t>
      </w:r>
      <w:r>
        <w:rPr>
          <w:rFonts w:ascii="宋体" w:hAnsi="宋体" w:hint="eastAsia"/>
          <w:sz w:val="24"/>
        </w:rPr>
        <w:t>，在不考虑</w:t>
      </w:r>
      <w:proofErr w:type="gramStart"/>
      <w:r>
        <w:rPr>
          <w:rFonts w:ascii="宋体" w:hAnsi="宋体" w:hint="eastAsia"/>
          <w:sz w:val="24"/>
        </w:rPr>
        <w:t>极端因素</w:t>
      </w:r>
      <w:proofErr w:type="gramEnd"/>
      <w:r>
        <w:rPr>
          <w:rFonts w:ascii="宋体" w:hAnsi="宋体" w:hint="eastAsia"/>
          <w:sz w:val="24"/>
        </w:rPr>
        <w:t>的影响时，我们可以预测出长期以来最适合商超发展的进货与定价策略，有利于商超的长期经营，若只考虑短期的高回报率，会导致顾客的购买欲望下降，客户粘度降低，不利于商超的长期发展。</w:t>
      </w:r>
    </w:p>
    <w:p w14:paraId="36E3DCC1" w14:textId="77777777" w:rsidR="00F976C9" w:rsidRPr="00F976C9" w:rsidRDefault="00F976C9">
      <w:pPr>
        <w:spacing w:line="360" w:lineRule="auto"/>
        <w:rPr>
          <w:rFonts w:ascii="黑体" w:eastAsia="黑体" w:hAnsi="宋体"/>
          <w:sz w:val="24"/>
        </w:rPr>
      </w:pPr>
    </w:p>
    <w:p w14:paraId="5E98AD15"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.3</w:t>
      </w:r>
      <w:r>
        <w:rPr>
          <w:rFonts w:ascii="黑体" w:eastAsia="黑体" w:hAnsi="宋体" w:hint="eastAsia"/>
          <w:sz w:val="24"/>
        </w:rPr>
        <w:t>问题3的分析</w:t>
      </w:r>
    </w:p>
    <w:p w14:paraId="2234D7B9" w14:textId="77777777" w:rsidR="00A36BA1" w:rsidRPr="00A36BA1" w:rsidRDefault="00A36BA1" w:rsidP="00A36BA1">
      <w:pPr>
        <w:spacing w:line="360" w:lineRule="auto"/>
        <w:ind w:firstLine="420"/>
        <w:rPr>
          <w:rFonts w:ascii="宋体" w:hAnsi="宋体"/>
          <w:sz w:val="24"/>
        </w:rPr>
      </w:pPr>
      <w:r w:rsidRPr="00A36BA1">
        <w:rPr>
          <w:rFonts w:ascii="宋体" w:hAnsi="宋体" w:hint="eastAsia"/>
          <w:sz w:val="24"/>
        </w:rPr>
        <w:t>问题3需要分析6月24日-30日的可售品种，保证可以满足市场对不同品类的需求，且单品订购量满足最小陈列量 2.5 千克，</w:t>
      </w:r>
      <w:proofErr w:type="gramStart"/>
      <w:r w:rsidRPr="00A36BA1">
        <w:rPr>
          <w:rFonts w:ascii="宋体" w:hAnsi="宋体" w:hint="eastAsia"/>
          <w:sz w:val="24"/>
        </w:rPr>
        <w:t>预测日</w:t>
      </w:r>
      <w:proofErr w:type="gramEnd"/>
      <w:r w:rsidRPr="00A36BA1">
        <w:rPr>
          <w:rFonts w:ascii="宋体" w:hAnsi="宋体" w:hint="eastAsia"/>
          <w:sz w:val="24"/>
        </w:rPr>
        <w:t>补货总量并制定合理的定价策略，使得商</w:t>
      </w:r>
      <w:proofErr w:type="gramStart"/>
      <w:r w:rsidRPr="00A36BA1">
        <w:rPr>
          <w:rFonts w:ascii="宋体" w:hAnsi="宋体" w:hint="eastAsia"/>
          <w:sz w:val="24"/>
        </w:rPr>
        <w:t>超收益</w:t>
      </w:r>
      <w:proofErr w:type="gramEnd"/>
      <w:r w:rsidRPr="00A36BA1">
        <w:rPr>
          <w:rFonts w:ascii="宋体" w:hAnsi="宋体" w:hint="eastAsia"/>
          <w:sz w:val="24"/>
        </w:rPr>
        <w:t>最大化。</w:t>
      </w:r>
    </w:p>
    <w:p w14:paraId="6044868F" w14:textId="77777777" w:rsidR="00A36BA1" w:rsidRDefault="00A36BA1">
      <w:pPr>
        <w:spacing w:line="360" w:lineRule="auto"/>
        <w:rPr>
          <w:rFonts w:ascii="黑体" w:eastAsia="黑体" w:hAnsi="宋体"/>
          <w:sz w:val="24"/>
        </w:rPr>
      </w:pPr>
    </w:p>
    <w:p w14:paraId="3FEAF830" w14:textId="77777777" w:rsidR="00B41095" w:rsidRDefault="00000000">
      <w:pPr>
        <w:spacing w:line="360" w:lineRule="auto"/>
        <w:rPr>
          <w:rFonts w:ascii="黑体" w:eastAsia="黑体" w:hAnsi="宋体"/>
          <w:sz w:val="24"/>
        </w:rPr>
      </w:pPr>
      <w:r>
        <w:rPr>
          <w:rFonts w:ascii="黑体" w:eastAsia="黑体" w:hAnsi="宋体" w:hint="eastAsia"/>
          <w:sz w:val="24"/>
        </w:rPr>
        <w:t>2</w:t>
      </w:r>
      <w:r>
        <w:rPr>
          <w:rFonts w:ascii="黑体" w:eastAsia="黑体" w:hAnsi="宋体"/>
          <w:sz w:val="24"/>
        </w:rPr>
        <w:t>.4</w:t>
      </w:r>
      <w:r>
        <w:rPr>
          <w:rFonts w:ascii="黑体" w:eastAsia="黑体" w:hAnsi="宋体" w:hint="eastAsia"/>
          <w:sz w:val="24"/>
        </w:rPr>
        <w:t>问题</w:t>
      </w:r>
      <w:r>
        <w:rPr>
          <w:rFonts w:ascii="黑体" w:eastAsia="黑体" w:hAnsi="宋体"/>
          <w:sz w:val="24"/>
        </w:rPr>
        <w:t>4</w:t>
      </w:r>
      <w:r>
        <w:rPr>
          <w:rFonts w:ascii="黑体" w:eastAsia="黑体" w:hAnsi="宋体" w:hint="eastAsia"/>
          <w:sz w:val="24"/>
        </w:rPr>
        <w:t>的分析</w:t>
      </w:r>
    </w:p>
    <w:p w14:paraId="344013EB" w14:textId="77777777" w:rsidR="00B41095" w:rsidRDefault="00000000">
      <w:pPr>
        <w:spacing w:line="360" w:lineRule="auto"/>
        <w:ind w:firstLine="420"/>
        <w:rPr>
          <w:rFonts w:ascii="宋体" w:hAnsi="宋体"/>
          <w:sz w:val="24"/>
        </w:rPr>
      </w:pPr>
      <w:r>
        <w:rPr>
          <w:rFonts w:ascii="宋体" w:hAnsi="宋体" w:hint="eastAsia"/>
          <w:sz w:val="24"/>
        </w:rPr>
        <w:t>商</w:t>
      </w:r>
      <w:proofErr w:type="gramStart"/>
      <w:r>
        <w:rPr>
          <w:rFonts w:ascii="宋体" w:hAnsi="宋体" w:hint="eastAsia"/>
          <w:sz w:val="24"/>
        </w:rPr>
        <w:t>超需要</w:t>
      </w:r>
      <w:proofErr w:type="gramEnd"/>
      <w:r>
        <w:rPr>
          <w:rFonts w:ascii="宋体" w:hAnsi="宋体" w:hint="eastAsia"/>
          <w:sz w:val="24"/>
        </w:rPr>
        <w:t>寻找其他的数据，从消费者，销售环境，自身经营等角度分析考虑，进行更好地预测需求，调整补货策略和定价计划。</w:t>
      </w:r>
    </w:p>
    <w:p w14:paraId="1948E6FB" w14:textId="77777777" w:rsidR="00B41095" w:rsidRDefault="00DB686F" w:rsidP="00DB686F">
      <w:pPr>
        <w:widowControl/>
        <w:jc w:val="left"/>
        <w:rPr>
          <w:rFonts w:ascii="宋体" w:hAnsi="宋体"/>
          <w:i/>
          <w:iCs/>
        </w:rPr>
      </w:pPr>
      <w:r>
        <w:rPr>
          <w:rFonts w:ascii="宋体" w:hAnsi="宋体"/>
          <w:i/>
          <w:iCs/>
        </w:rPr>
        <w:br w:type="page"/>
      </w:r>
    </w:p>
    <w:p w14:paraId="1CD1DF09" w14:textId="77777777" w:rsidR="00B41095" w:rsidRPr="00DB686F" w:rsidRDefault="00000000" w:rsidP="00DB686F">
      <w:pPr>
        <w:spacing w:line="360" w:lineRule="auto"/>
        <w:jc w:val="center"/>
        <w:rPr>
          <w:rFonts w:ascii="黑体" w:eastAsia="黑体" w:hAnsi="宋体"/>
          <w:i/>
          <w:iCs/>
          <w:sz w:val="28"/>
        </w:rPr>
      </w:pPr>
      <w:r>
        <w:rPr>
          <w:rFonts w:ascii="黑体" w:eastAsia="黑体" w:hAnsi="宋体" w:hint="eastAsia"/>
          <w:sz w:val="28"/>
        </w:rPr>
        <w:lastRenderedPageBreak/>
        <w:t>三、模型假设</w:t>
      </w:r>
    </w:p>
    <w:p w14:paraId="3A662A6C" w14:textId="77777777" w:rsidR="00BF6074" w:rsidRPr="00BF6074" w:rsidRDefault="00BF6074" w:rsidP="00BF6074">
      <w:pPr>
        <w:numPr>
          <w:ilvl w:val="0"/>
          <w:numId w:val="1"/>
        </w:numPr>
        <w:tabs>
          <w:tab w:val="left" w:pos="360"/>
        </w:tabs>
        <w:spacing w:line="360" w:lineRule="auto"/>
        <w:rPr>
          <w:rFonts w:ascii="宋体" w:hAnsi="宋体"/>
          <w:sz w:val="24"/>
        </w:rPr>
      </w:pPr>
      <w:r>
        <w:rPr>
          <w:rFonts w:ascii="宋体" w:hAnsi="宋体" w:hint="eastAsia"/>
          <w:sz w:val="24"/>
        </w:rPr>
        <w:t>蔬菜的销售量数据在短期内不产生大波动，不受突发事件的影响。</w:t>
      </w:r>
    </w:p>
    <w:p w14:paraId="7C763604" w14:textId="77777777" w:rsidR="00B41095" w:rsidRDefault="00000000">
      <w:pPr>
        <w:spacing w:line="360" w:lineRule="auto"/>
        <w:rPr>
          <w:rFonts w:ascii="宋体" w:hAnsi="宋体"/>
          <w:sz w:val="24"/>
        </w:rPr>
      </w:pPr>
      <w:r>
        <w:rPr>
          <w:rFonts w:ascii="宋体" w:hAnsi="宋体" w:hint="eastAsia"/>
          <w:sz w:val="24"/>
        </w:rPr>
        <w:t>2．</w:t>
      </w:r>
      <w:r w:rsidR="00BF6074">
        <w:rPr>
          <w:rFonts w:ascii="宋体" w:hAnsi="宋体" w:hint="eastAsia"/>
          <w:sz w:val="24"/>
        </w:rPr>
        <w:t>消费者的消费需求整体较为稳定，具有周期性。</w:t>
      </w:r>
    </w:p>
    <w:p w14:paraId="65C6EE48" w14:textId="250BB661" w:rsidR="00C2239C" w:rsidRDefault="00000000" w:rsidP="00C2239C">
      <w:pPr>
        <w:spacing w:line="360" w:lineRule="auto"/>
        <w:jc w:val="center"/>
        <w:rPr>
          <w:rFonts w:ascii="黑体" w:eastAsia="黑体" w:hAnsi="宋体"/>
          <w:sz w:val="28"/>
        </w:rPr>
      </w:pPr>
      <w:r>
        <w:rPr>
          <w:rFonts w:ascii="黑体" w:eastAsia="黑体" w:hAnsi="宋体" w:hint="eastAsia"/>
          <w:sz w:val="28"/>
        </w:rPr>
        <w:t>四、定义与符号说明</w:t>
      </w:r>
    </w:p>
    <w:p w14:paraId="61D7F517" w14:textId="66B91BCC" w:rsidR="00C2239C" w:rsidRPr="00331259" w:rsidRDefault="00C2239C" w:rsidP="00C2239C">
      <w:pPr>
        <w:spacing w:line="360" w:lineRule="auto"/>
        <w:jc w:val="center"/>
        <w:rPr>
          <w:rFonts w:ascii="宋体" w:hAnsi="宋体"/>
          <w:i/>
          <w:iCs/>
          <w:szCs w:val="21"/>
        </w:rPr>
      </w:pPr>
      <w:r w:rsidRPr="00331259">
        <w:rPr>
          <w:rFonts w:ascii="宋体" w:hAnsi="宋体" w:hint="eastAsia"/>
          <w:szCs w:val="21"/>
        </w:rPr>
        <w:t>表4</w:t>
      </w:r>
      <w:r w:rsidRPr="00331259">
        <w:rPr>
          <w:rFonts w:ascii="宋体" w:hAnsi="宋体"/>
          <w:szCs w:val="21"/>
        </w:rPr>
        <w:t xml:space="preserve">-1 </w:t>
      </w:r>
      <w:r w:rsidRPr="00331259">
        <w:rPr>
          <w:rFonts w:ascii="宋体" w:hAnsi="宋体" w:hint="eastAsia"/>
          <w:szCs w:val="21"/>
        </w:rPr>
        <w:t>符号说明</w:t>
      </w:r>
    </w:p>
    <w:tbl>
      <w:tblPr>
        <w:tblStyle w:val="af"/>
        <w:tblW w:w="0" w:type="auto"/>
        <w:tblLook w:val="04A0" w:firstRow="1" w:lastRow="0" w:firstColumn="1" w:lastColumn="0" w:noHBand="0" w:noVBand="1"/>
      </w:tblPr>
      <w:tblGrid>
        <w:gridCol w:w="4531"/>
        <w:gridCol w:w="4531"/>
      </w:tblGrid>
      <w:tr w:rsidR="00C2239C" w14:paraId="5E7E15C7" w14:textId="77777777" w:rsidTr="00C2239C">
        <w:tc>
          <w:tcPr>
            <w:tcW w:w="4531" w:type="dxa"/>
          </w:tcPr>
          <w:p w14:paraId="1C2E8E5E" w14:textId="06DDE1DE" w:rsidR="00C2239C" w:rsidRPr="00C2239C" w:rsidRDefault="00C2239C" w:rsidP="00C2239C">
            <w:pPr>
              <w:spacing w:line="360" w:lineRule="auto"/>
              <w:jc w:val="center"/>
              <w:rPr>
                <w:rFonts w:ascii="宋体" w:hAnsi="宋体"/>
                <w:sz w:val="24"/>
              </w:rPr>
            </w:pPr>
            <w:r w:rsidRPr="00C2239C">
              <w:rPr>
                <w:rFonts w:ascii="宋体" w:hAnsi="宋体" w:hint="eastAsia"/>
                <w:sz w:val="24"/>
              </w:rPr>
              <w:t>符号</w:t>
            </w:r>
          </w:p>
        </w:tc>
        <w:tc>
          <w:tcPr>
            <w:tcW w:w="4531" w:type="dxa"/>
          </w:tcPr>
          <w:p w14:paraId="41185B94" w14:textId="48497A5C" w:rsidR="00C2239C" w:rsidRPr="00C2239C" w:rsidRDefault="00C2239C" w:rsidP="00C2239C">
            <w:pPr>
              <w:spacing w:line="360" w:lineRule="auto"/>
              <w:jc w:val="center"/>
              <w:rPr>
                <w:rFonts w:ascii="宋体" w:hAnsi="宋体"/>
                <w:sz w:val="24"/>
              </w:rPr>
            </w:pPr>
            <w:r w:rsidRPr="00C2239C">
              <w:rPr>
                <w:rFonts w:ascii="宋体" w:hAnsi="宋体" w:hint="eastAsia"/>
                <w:sz w:val="24"/>
              </w:rPr>
              <w:t>说明</w:t>
            </w:r>
          </w:p>
        </w:tc>
      </w:tr>
      <w:tr w:rsidR="002A5A54" w14:paraId="71C65265" w14:textId="77777777" w:rsidTr="00C2239C">
        <w:tc>
          <w:tcPr>
            <w:tcW w:w="4531" w:type="dxa"/>
          </w:tcPr>
          <w:p w14:paraId="26166B68" w14:textId="1CB857B9" w:rsidR="002A5A54" w:rsidRPr="00C2239C" w:rsidRDefault="002A5A54" w:rsidP="002A5A54">
            <w:pPr>
              <w:spacing w:line="360" w:lineRule="auto"/>
              <w:jc w:val="center"/>
              <w:rPr>
                <w:rFonts w:ascii="宋体" w:hAnsi="宋体"/>
                <w:sz w:val="24"/>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m:oMathPara>
          </w:p>
        </w:tc>
        <w:tc>
          <w:tcPr>
            <w:tcW w:w="4531" w:type="dxa"/>
          </w:tcPr>
          <w:p w14:paraId="45232EC7" w14:textId="670A12B2" w:rsidR="002A5A54" w:rsidRPr="00C2239C" w:rsidRDefault="002A5A54" w:rsidP="002A5A54">
            <w:pPr>
              <w:spacing w:line="360" w:lineRule="auto"/>
              <w:jc w:val="center"/>
              <w:rPr>
                <w:rFonts w:ascii="宋体" w:hAnsi="宋体"/>
                <w:sz w:val="24"/>
              </w:rPr>
            </w:pPr>
            <w:r>
              <w:rPr>
                <w:rFonts w:ascii="宋体" w:hAnsi="宋体" w:hint="eastAsia"/>
                <w:sz w:val="24"/>
              </w:rPr>
              <w:t>销售单价</w:t>
            </w:r>
          </w:p>
        </w:tc>
      </w:tr>
      <w:tr w:rsidR="002A5A54" w14:paraId="5123EBAF" w14:textId="77777777" w:rsidTr="00C2239C">
        <w:tc>
          <w:tcPr>
            <w:tcW w:w="4531" w:type="dxa"/>
          </w:tcPr>
          <w:p w14:paraId="6053DF2E" w14:textId="087C233D" w:rsidR="002A5A54" w:rsidRPr="00C2239C" w:rsidRDefault="002A5A54" w:rsidP="002A5A54">
            <w:pPr>
              <w:spacing w:line="360" w:lineRule="auto"/>
              <w:jc w:val="center"/>
              <w:rPr>
                <w:rFonts w:ascii="宋体" w:hAnsi="宋体"/>
                <w:sz w:val="24"/>
              </w:rPr>
            </w:pPr>
            <w:proofErr w:type="spellStart"/>
            <w:r>
              <w:rPr>
                <w:rFonts w:ascii="宋体" w:hAnsi="宋体" w:hint="eastAsia"/>
                <w:sz w:val="24"/>
              </w:rPr>
              <w:t>saleAverage</w:t>
            </w:r>
            <w:proofErr w:type="spellEnd"/>
          </w:p>
        </w:tc>
        <w:tc>
          <w:tcPr>
            <w:tcW w:w="4531" w:type="dxa"/>
          </w:tcPr>
          <w:p w14:paraId="0CA5D689" w14:textId="1D609635" w:rsidR="002A5A54" w:rsidRPr="00C2239C" w:rsidRDefault="002A5A54" w:rsidP="002A5A54">
            <w:pPr>
              <w:spacing w:line="360" w:lineRule="auto"/>
              <w:jc w:val="center"/>
              <w:rPr>
                <w:rFonts w:ascii="宋体" w:hAnsi="宋体"/>
                <w:sz w:val="24"/>
              </w:rPr>
            </w:pPr>
            <w:r>
              <w:rPr>
                <w:rFonts w:ascii="宋体" w:hAnsi="宋体" w:hint="eastAsia"/>
                <w:sz w:val="24"/>
              </w:rPr>
              <w:t>花菜</w:t>
            </w:r>
            <w:proofErr w:type="gramStart"/>
            <w:r>
              <w:rPr>
                <w:rFonts w:ascii="宋体" w:hAnsi="宋体" w:hint="eastAsia"/>
                <w:sz w:val="24"/>
              </w:rPr>
              <w:t>类平均</w:t>
            </w:r>
            <w:proofErr w:type="gramEnd"/>
            <w:r>
              <w:rPr>
                <w:rFonts w:ascii="宋体" w:hAnsi="宋体" w:hint="eastAsia"/>
                <w:sz w:val="24"/>
              </w:rPr>
              <w:t>销售量</w:t>
            </w:r>
          </w:p>
        </w:tc>
      </w:tr>
      <w:tr w:rsidR="002A5A54" w14:paraId="14929D22" w14:textId="77777777" w:rsidTr="00C2239C">
        <w:tc>
          <w:tcPr>
            <w:tcW w:w="4531" w:type="dxa"/>
          </w:tcPr>
          <w:p w14:paraId="6A156EF7" w14:textId="1D6F27D4" w:rsidR="002A5A54" w:rsidRPr="00C2239C" w:rsidRDefault="002A5A54" w:rsidP="002A5A54">
            <w:pPr>
              <w:spacing w:line="360" w:lineRule="auto"/>
              <w:jc w:val="center"/>
              <w:rPr>
                <w:rFonts w:ascii="宋体" w:hAnsi="宋体"/>
                <w:sz w:val="24"/>
              </w:rPr>
            </w:pPr>
            <m:oMathPara>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values</m:t>
                    </m:r>
                  </m:sub>
                </m:sSub>
              </m:oMath>
            </m:oMathPara>
          </w:p>
        </w:tc>
        <w:tc>
          <w:tcPr>
            <w:tcW w:w="4531" w:type="dxa"/>
          </w:tcPr>
          <w:p w14:paraId="534EE421" w14:textId="4C57A8D0" w:rsidR="002A5A54" w:rsidRPr="00C2239C" w:rsidRDefault="002A5A54" w:rsidP="002A5A54">
            <w:pPr>
              <w:spacing w:line="360" w:lineRule="auto"/>
              <w:jc w:val="center"/>
              <w:rPr>
                <w:rFonts w:ascii="宋体" w:hAnsi="宋体"/>
                <w:sz w:val="24"/>
              </w:rPr>
            </w:pPr>
            <w:r>
              <w:rPr>
                <w:rFonts w:ascii="宋体" w:hAnsi="宋体" w:hint="eastAsia"/>
                <w:sz w:val="24"/>
              </w:rPr>
              <w:t>花叶</w:t>
            </w:r>
            <w:proofErr w:type="gramStart"/>
            <w:r>
              <w:rPr>
                <w:rFonts w:ascii="宋体" w:hAnsi="宋体" w:hint="eastAsia"/>
                <w:sz w:val="24"/>
              </w:rPr>
              <w:t>类平均</w:t>
            </w:r>
            <w:proofErr w:type="gramEnd"/>
            <w:r>
              <w:rPr>
                <w:rFonts w:ascii="宋体" w:hAnsi="宋体" w:hint="eastAsia"/>
                <w:sz w:val="24"/>
              </w:rPr>
              <w:t>销售量</w:t>
            </w:r>
          </w:p>
        </w:tc>
      </w:tr>
      <w:tr w:rsidR="002A5A54" w14:paraId="7EE8B370" w14:textId="77777777" w:rsidTr="00C2239C">
        <w:tc>
          <w:tcPr>
            <w:tcW w:w="4531" w:type="dxa"/>
          </w:tcPr>
          <w:p w14:paraId="57A2DE58" w14:textId="59F40143" w:rsidR="002A5A54" w:rsidRPr="00C2239C" w:rsidRDefault="002A5A54" w:rsidP="002A5A54">
            <w:pPr>
              <w:spacing w:line="360" w:lineRule="auto"/>
              <w:jc w:val="center"/>
              <w:rPr>
                <w:rFonts w:ascii="宋体" w:hAnsi="宋体"/>
                <w:sz w:val="24"/>
              </w:rPr>
            </w:pPr>
            <m:oMathPara>
              <m:oMath>
                <m:r>
                  <m:rPr>
                    <m:sty m:val="p"/>
                  </m:rPr>
                  <w:rPr>
                    <w:rFonts w:ascii="Cambria Math" w:hAnsi="Cambria Math"/>
                  </w:rPr>
                  <m:t>av</m:t>
                </m:r>
                <m:r>
                  <m:rPr>
                    <m:sty m:val="p"/>
                  </m:rPr>
                  <w:rPr>
                    <w:rFonts w:ascii="Cambria Math" w:hAnsi="Cambria Math" w:hint="eastAsia"/>
                  </w:rPr>
                  <m:t>g</m:t>
                </m:r>
                <m:r>
                  <m:rPr>
                    <m:sty m:val="p"/>
                  </m:rPr>
                  <w:rPr>
                    <w:rFonts w:ascii="Cambria Math" w:hAnsi="Cambria Math"/>
                  </w:rPr>
                  <m:t>_values2</m:t>
                </m:r>
              </m:oMath>
            </m:oMathPara>
          </w:p>
        </w:tc>
        <w:tc>
          <w:tcPr>
            <w:tcW w:w="4531" w:type="dxa"/>
          </w:tcPr>
          <w:p w14:paraId="1E38AA44" w14:textId="00E14F0B" w:rsidR="002A5A54" w:rsidRPr="00C2239C" w:rsidRDefault="002A5A54" w:rsidP="002A5A54">
            <w:pPr>
              <w:spacing w:line="360" w:lineRule="auto"/>
              <w:jc w:val="center"/>
              <w:rPr>
                <w:rFonts w:ascii="宋体" w:hAnsi="宋体"/>
                <w:sz w:val="24"/>
              </w:rPr>
            </w:pPr>
            <w:r>
              <w:rPr>
                <w:rFonts w:ascii="宋体" w:hAnsi="宋体" w:hint="eastAsia"/>
                <w:sz w:val="24"/>
              </w:rPr>
              <w:t>辣椒</w:t>
            </w:r>
            <w:proofErr w:type="gramStart"/>
            <w:r>
              <w:rPr>
                <w:rFonts w:ascii="宋体" w:hAnsi="宋体" w:hint="eastAsia"/>
                <w:sz w:val="24"/>
              </w:rPr>
              <w:t>类平均</w:t>
            </w:r>
            <w:proofErr w:type="gramEnd"/>
            <w:r>
              <w:rPr>
                <w:rFonts w:ascii="宋体" w:hAnsi="宋体" w:hint="eastAsia"/>
                <w:sz w:val="24"/>
              </w:rPr>
              <w:t>销售量</w:t>
            </w:r>
          </w:p>
        </w:tc>
      </w:tr>
      <w:tr w:rsidR="002A5A54" w14:paraId="4F02B78E" w14:textId="77777777" w:rsidTr="00C2239C">
        <w:tc>
          <w:tcPr>
            <w:tcW w:w="4531" w:type="dxa"/>
          </w:tcPr>
          <w:p w14:paraId="188F727A" w14:textId="36489156" w:rsidR="002A5A54" w:rsidRDefault="002A5A54" w:rsidP="002A5A54">
            <w:pPr>
              <w:spacing w:line="360" w:lineRule="auto"/>
              <w:jc w:val="center"/>
            </w:pPr>
            <m:oMathPara>
              <m:oMath>
                <m:r>
                  <m:rPr>
                    <m:sty m:val="p"/>
                  </m:rPr>
                  <w:rPr>
                    <w:rFonts w:ascii="Cambria Math" w:hAnsi="Cambria Math"/>
                  </w:rPr>
                  <m:t>avg_values4</m:t>
                </m:r>
              </m:oMath>
            </m:oMathPara>
          </w:p>
        </w:tc>
        <w:tc>
          <w:tcPr>
            <w:tcW w:w="4531" w:type="dxa"/>
          </w:tcPr>
          <w:p w14:paraId="522776BB" w14:textId="18FC666A" w:rsidR="002A5A54" w:rsidRDefault="002A5A54" w:rsidP="002A5A54">
            <w:pPr>
              <w:spacing w:line="360" w:lineRule="auto"/>
              <w:jc w:val="center"/>
              <w:rPr>
                <w:rFonts w:ascii="宋体" w:hAnsi="宋体" w:hint="eastAsia"/>
                <w:sz w:val="24"/>
              </w:rPr>
            </w:pPr>
            <w:r>
              <w:rPr>
                <w:rFonts w:ascii="宋体" w:hAnsi="宋体" w:hint="eastAsia"/>
                <w:sz w:val="24"/>
              </w:rPr>
              <w:t>茄</w:t>
            </w:r>
            <w:proofErr w:type="gramStart"/>
            <w:r>
              <w:rPr>
                <w:rFonts w:ascii="宋体" w:hAnsi="宋体" w:hint="eastAsia"/>
                <w:sz w:val="24"/>
              </w:rPr>
              <w:t>类平均</w:t>
            </w:r>
            <w:proofErr w:type="gramEnd"/>
            <w:r>
              <w:rPr>
                <w:rFonts w:ascii="宋体" w:hAnsi="宋体" w:hint="eastAsia"/>
                <w:sz w:val="24"/>
              </w:rPr>
              <w:t>销售量</w:t>
            </w:r>
          </w:p>
        </w:tc>
      </w:tr>
      <w:tr w:rsidR="002A5A54" w14:paraId="70A4C807" w14:textId="77777777" w:rsidTr="00C2239C">
        <w:tc>
          <w:tcPr>
            <w:tcW w:w="4531" w:type="dxa"/>
          </w:tcPr>
          <w:p w14:paraId="4FAF5C13" w14:textId="7C9AACB9" w:rsidR="002A5A54" w:rsidRDefault="002A5A54" w:rsidP="002A5A54">
            <w:pPr>
              <w:spacing w:line="360" w:lineRule="auto"/>
              <w:jc w:val="center"/>
            </w:pPr>
            <m:oMathPara>
              <m:oMath>
                <m:r>
                  <m:rPr>
                    <m:sty m:val="p"/>
                  </m:rPr>
                  <w:rPr>
                    <w:rFonts w:ascii="Cambria Math" w:hAnsi="Cambria Math"/>
                  </w:rPr>
                  <m:t>avg_values6</m:t>
                </m:r>
              </m:oMath>
            </m:oMathPara>
          </w:p>
        </w:tc>
        <w:tc>
          <w:tcPr>
            <w:tcW w:w="4531" w:type="dxa"/>
          </w:tcPr>
          <w:p w14:paraId="156C23C4" w14:textId="54E142E5" w:rsidR="002A5A54" w:rsidRDefault="002A5A54" w:rsidP="002A5A54">
            <w:pPr>
              <w:spacing w:line="360" w:lineRule="auto"/>
              <w:jc w:val="center"/>
              <w:rPr>
                <w:rFonts w:ascii="宋体" w:hAnsi="宋体" w:hint="eastAsia"/>
                <w:sz w:val="24"/>
              </w:rPr>
            </w:pPr>
            <w:r>
              <w:rPr>
                <w:rFonts w:ascii="宋体" w:hAnsi="宋体" w:hint="eastAsia"/>
                <w:sz w:val="24"/>
              </w:rPr>
              <w:t>食用菌类平均销售量</w:t>
            </w:r>
          </w:p>
        </w:tc>
      </w:tr>
      <w:tr w:rsidR="002A5A54" w14:paraId="39F965BE" w14:textId="77777777" w:rsidTr="00C2239C">
        <w:tc>
          <w:tcPr>
            <w:tcW w:w="4531" w:type="dxa"/>
          </w:tcPr>
          <w:p w14:paraId="21C71D0B" w14:textId="2FC0EE49" w:rsidR="002A5A54" w:rsidRDefault="002A5A54" w:rsidP="002A5A54">
            <w:pPr>
              <w:spacing w:line="360" w:lineRule="auto"/>
              <w:jc w:val="center"/>
            </w:pPr>
            <m:oMathPara>
              <m:oMath>
                <m:r>
                  <m:rPr>
                    <m:sty m:val="p"/>
                  </m:rPr>
                  <w:rPr>
                    <w:rFonts w:ascii="Cambria Math" w:hAnsi="Cambria Math"/>
                  </w:rPr>
                  <m:t>avg_values8</m:t>
                </m:r>
              </m:oMath>
            </m:oMathPara>
          </w:p>
        </w:tc>
        <w:tc>
          <w:tcPr>
            <w:tcW w:w="4531" w:type="dxa"/>
          </w:tcPr>
          <w:p w14:paraId="6EB1E70A" w14:textId="17822C35" w:rsidR="002A5A54" w:rsidRDefault="002A5A54" w:rsidP="002A5A54">
            <w:pPr>
              <w:spacing w:line="360" w:lineRule="auto"/>
              <w:jc w:val="center"/>
              <w:rPr>
                <w:rFonts w:ascii="宋体" w:hAnsi="宋体" w:hint="eastAsia"/>
                <w:sz w:val="24"/>
              </w:rPr>
            </w:pPr>
            <w:r>
              <w:rPr>
                <w:rFonts w:ascii="宋体" w:hAnsi="宋体" w:hint="eastAsia"/>
                <w:sz w:val="24"/>
              </w:rPr>
              <w:t>水生根茎</w:t>
            </w:r>
            <w:proofErr w:type="gramStart"/>
            <w:r>
              <w:rPr>
                <w:rFonts w:ascii="宋体" w:hAnsi="宋体" w:hint="eastAsia"/>
                <w:sz w:val="24"/>
              </w:rPr>
              <w:t>类平均</w:t>
            </w:r>
            <w:proofErr w:type="gramEnd"/>
            <w:r>
              <w:rPr>
                <w:rFonts w:ascii="宋体" w:hAnsi="宋体" w:hint="eastAsia"/>
                <w:sz w:val="24"/>
              </w:rPr>
              <w:t>销售量</w:t>
            </w:r>
          </w:p>
        </w:tc>
      </w:tr>
      <w:tr w:rsidR="002A5A54" w14:paraId="4F48CC7E" w14:textId="77777777" w:rsidTr="00C2239C">
        <w:tc>
          <w:tcPr>
            <w:tcW w:w="4531" w:type="dxa"/>
          </w:tcPr>
          <w:p w14:paraId="72A416DA" w14:textId="36D9E76C" w:rsidR="002A5A54" w:rsidRDefault="002A5A54" w:rsidP="002A5A54">
            <w:pPr>
              <w:spacing w:line="360" w:lineRule="auto"/>
              <w:jc w:val="center"/>
            </w:pPr>
            <w:r>
              <w:rPr>
                <w:rFonts w:hint="eastAsia"/>
              </w:rPr>
              <w:t>R</w:t>
            </w:r>
            <w:r>
              <w:rPr>
                <w:vertAlign w:val="superscript"/>
              </w:rPr>
              <w:t>2</w:t>
            </w:r>
          </w:p>
        </w:tc>
        <w:tc>
          <w:tcPr>
            <w:tcW w:w="4531" w:type="dxa"/>
          </w:tcPr>
          <w:p w14:paraId="1C0D8F8D" w14:textId="5A73294B" w:rsidR="00284C12" w:rsidRPr="00284C12" w:rsidRDefault="002A5A54" w:rsidP="00284C12">
            <w:pPr>
              <w:spacing w:line="360" w:lineRule="auto"/>
              <w:jc w:val="center"/>
              <w:rPr>
                <w:rFonts w:ascii="宋体" w:hAnsi="宋体" w:cs="MingLiU" w:hint="eastAsia"/>
                <w:kern w:val="0"/>
                <w:sz w:val="24"/>
              </w:rPr>
            </w:pPr>
            <w:r w:rsidRPr="00082132">
              <w:rPr>
                <w:rFonts w:ascii="宋体" w:hAnsi="宋体" w:cs="MingLiU" w:hint="eastAsia"/>
                <w:kern w:val="0"/>
                <w:sz w:val="24"/>
              </w:rPr>
              <w:t>模型拟合</w:t>
            </w:r>
            <w:proofErr w:type="gramStart"/>
            <w:r w:rsidRPr="00082132">
              <w:rPr>
                <w:rFonts w:ascii="宋体" w:hAnsi="宋体" w:cs="MingLiU" w:hint="eastAsia"/>
                <w:kern w:val="0"/>
                <w:sz w:val="24"/>
              </w:rPr>
              <w:t>度统计</w:t>
            </w:r>
            <w:proofErr w:type="gramEnd"/>
          </w:p>
        </w:tc>
      </w:tr>
      <w:tr w:rsidR="00284C12" w14:paraId="4576CD21" w14:textId="77777777" w:rsidTr="00C2239C">
        <w:tc>
          <w:tcPr>
            <w:tcW w:w="4531" w:type="dxa"/>
          </w:tcPr>
          <w:p w14:paraId="363E4049" w14:textId="0E8F9895" w:rsidR="00284C12" w:rsidRDefault="00284C12" w:rsidP="002A5A54">
            <w:pPr>
              <w:spacing w:line="360" w:lineRule="auto"/>
              <w:jc w:val="center"/>
              <w:rPr>
                <w:rFonts w:hint="eastAsia"/>
              </w:rPr>
            </w:pPr>
            <m:oMathPara>
              <m:oMath>
                <m:r>
                  <w:rPr>
                    <w:rFonts w:ascii="Cambria Math" w:hAnsi="Cambria Math"/>
                    <w:sz w:val="28"/>
                    <w:szCs w:val="28"/>
                  </w:rPr>
                  <m:t>ρ</m:t>
                </m:r>
              </m:oMath>
            </m:oMathPara>
          </w:p>
        </w:tc>
        <w:tc>
          <w:tcPr>
            <w:tcW w:w="4531" w:type="dxa"/>
          </w:tcPr>
          <w:p w14:paraId="0D350112" w14:textId="47AEA8E6" w:rsidR="00284C12" w:rsidRPr="00082132" w:rsidRDefault="00284C12" w:rsidP="002A5A54">
            <w:pPr>
              <w:spacing w:line="360" w:lineRule="auto"/>
              <w:jc w:val="center"/>
              <w:rPr>
                <w:rFonts w:ascii="宋体" w:hAnsi="宋体" w:cs="MingLiU" w:hint="eastAsia"/>
                <w:kern w:val="0"/>
                <w:sz w:val="24"/>
              </w:rPr>
            </w:pPr>
            <w:r>
              <w:rPr>
                <w:rFonts w:ascii="宋体" w:hAnsi="宋体" w:cs="MingLiU" w:hint="eastAsia"/>
                <w:kern w:val="0"/>
                <w:sz w:val="24"/>
              </w:rPr>
              <w:t>相关系数</w:t>
            </w:r>
          </w:p>
        </w:tc>
      </w:tr>
      <w:tr w:rsidR="00284C12" w14:paraId="683C0B2C" w14:textId="77777777" w:rsidTr="00C2239C">
        <w:tc>
          <w:tcPr>
            <w:tcW w:w="4531" w:type="dxa"/>
          </w:tcPr>
          <w:p w14:paraId="6E028AC1" w14:textId="4D8D6F0A" w:rsidR="00284C12" w:rsidRPr="00284C12" w:rsidRDefault="00284C12" w:rsidP="002A5A54">
            <w:pPr>
              <w:spacing w:line="360" w:lineRule="auto"/>
              <w:jc w:val="center"/>
              <w:rPr>
                <w:rFonts w:hint="eastAsia"/>
                <w:vertAlign w:val="subscript"/>
              </w:rPr>
            </w:pPr>
            <w:r>
              <w:t>x</w:t>
            </w:r>
            <w:r>
              <w:rPr>
                <w:vertAlign w:val="subscript"/>
              </w:rPr>
              <w:t>i</w:t>
            </w:r>
          </w:p>
        </w:tc>
        <w:tc>
          <w:tcPr>
            <w:tcW w:w="4531" w:type="dxa"/>
          </w:tcPr>
          <w:p w14:paraId="72920E50" w14:textId="780A6080" w:rsidR="00284C12" w:rsidRPr="00082132" w:rsidRDefault="00284C12" w:rsidP="002A5A54">
            <w:pPr>
              <w:spacing w:line="360" w:lineRule="auto"/>
              <w:jc w:val="center"/>
              <w:rPr>
                <w:rFonts w:ascii="宋体" w:hAnsi="宋体" w:cs="MingLiU" w:hint="eastAsia"/>
                <w:kern w:val="0"/>
                <w:sz w:val="24"/>
              </w:rPr>
            </w:pPr>
            <w:r>
              <w:rPr>
                <w:rFonts w:ascii="宋体" w:hAnsi="宋体" w:cs="MingLiU" w:hint="eastAsia"/>
                <w:kern w:val="0"/>
                <w:sz w:val="24"/>
              </w:rPr>
              <w:t>独立变量</w:t>
            </w:r>
          </w:p>
        </w:tc>
      </w:tr>
      <w:tr w:rsidR="00284C12" w14:paraId="52D4586E" w14:textId="77777777" w:rsidTr="00C2239C">
        <w:tc>
          <w:tcPr>
            <w:tcW w:w="4531" w:type="dxa"/>
          </w:tcPr>
          <w:p w14:paraId="69874FEB" w14:textId="33956C95" w:rsidR="00284C12" w:rsidRPr="00284C12" w:rsidRDefault="00284C12" w:rsidP="002A5A54">
            <w:pPr>
              <w:spacing w:line="360" w:lineRule="auto"/>
              <w:jc w:val="center"/>
              <w:rPr>
                <w:rFonts w:hint="eastAsia"/>
                <w:vertAlign w:val="subscript"/>
              </w:rPr>
            </w:pPr>
            <w:proofErr w:type="spellStart"/>
            <w:r>
              <w:rPr>
                <w:rFonts w:hint="eastAsia"/>
              </w:rPr>
              <w:t>y</w:t>
            </w:r>
            <w:r>
              <w:rPr>
                <w:vertAlign w:val="subscript"/>
              </w:rPr>
              <w:t>i</w:t>
            </w:r>
            <w:proofErr w:type="spellEnd"/>
          </w:p>
        </w:tc>
        <w:tc>
          <w:tcPr>
            <w:tcW w:w="4531" w:type="dxa"/>
          </w:tcPr>
          <w:p w14:paraId="0711D992" w14:textId="193BF5CC" w:rsidR="00284C12" w:rsidRPr="00082132" w:rsidRDefault="00284C12" w:rsidP="002A5A54">
            <w:pPr>
              <w:spacing w:line="360" w:lineRule="auto"/>
              <w:jc w:val="center"/>
              <w:rPr>
                <w:rFonts w:ascii="宋体" w:hAnsi="宋体" w:cs="MingLiU" w:hint="eastAsia"/>
                <w:kern w:val="0"/>
                <w:sz w:val="24"/>
              </w:rPr>
            </w:pPr>
            <w:r>
              <w:rPr>
                <w:rFonts w:ascii="宋体" w:hAnsi="宋体" w:cs="MingLiU" w:hint="eastAsia"/>
                <w:kern w:val="0"/>
                <w:sz w:val="24"/>
              </w:rPr>
              <w:t>依赖变量</w:t>
            </w:r>
          </w:p>
        </w:tc>
      </w:tr>
    </w:tbl>
    <w:p w14:paraId="240977EA" w14:textId="77777777" w:rsidR="00C2239C" w:rsidRPr="00C2239C" w:rsidRDefault="00C2239C" w:rsidP="00C2239C">
      <w:pPr>
        <w:spacing w:line="360" w:lineRule="auto"/>
        <w:jc w:val="center"/>
        <w:rPr>
          <w:rFonts w:ascii="黑体" w:eastAsia="黑体" w:hAnsi="宋体"/>
          <w:sz w:val="28"/>
        </w:rPr>
      </w:pPr>
    </w:p>
    <w:p w14:paraId="5AF84916" w14:textId="77777777" w:rsidR="00BF6074" w:rsidRDefault="00000000" w:rsidP="003B07B7">
      <w:pPr>
        <w:spacing w:line="360" w:lineRule="auto"/>
        <w:jc w:val="center"/>
        <w:rPr>
          <w:rFonts w:ascii="黑体" w:eastAsia="黑体" w:hAnsi="宋体"/>
          <w:i/>
          <w:iCs/>
          <w:sz w:val="28"/>
        </w:rPr>
      </w:pPr>
      <w:r>
        <w:rPr>
          <w:rFonts w:ascii="黑体" w:eastAsia="黑体" w:hAnsi="宋体" w:hint="eastAsia"/>
          <w:sz w:val="28"/>
        </w:rPr>
        <w:t>五、模型的建立与求解</w:t>
      </w:r>
      <w:bookmarkStart w:id="1" w:name="_Hlk145250175"/>
    </w:p>
    <w:p w14:paraId="0218B912" w14:textId="77777777" w:rsidR="00B41095" w:rsidRPr="00BF6074" w:rsidRDefault="00000000" w:rsidP="00BF6074">
      <w:pPr>
        <w:spacing w:line="360" w:lineRule="auto"/>
        <w:jc w:val="left"/>
        <w:rPr>
          <w:rFonts w:ascii="黑体" w:eastAsia="黑体" w:hAnsi="宋体"/>
          <w:i/>
          <w:iCs/>
          <w:sz w:val="28"/>
        </w:rPr>
      </w:pPr>
      <w:r>
        <w:rPr>
          <w:rFonts w:ascii="黑体" w:eastAsia="黑体" w:hAnsi="黑体" w:hint="eastAsia"/>
          <w:sz w:val="24"/>
        </w:rPr>
        <w:t>5</w:t>
      </w:r>
      <w:r>
        <w:rPr>
          <w:rFonts w:ascii="黑体" w:eastAsia="黑体" w:hAnsi="黑体"/>
          <w:sz w:val="24"/>
        </w:rPr>
        <w:t>.1</w:t>
      </w:r>
      <w:r>
        <w:rPr>
          <w:rFonts w:ascii="黑体" w:eastAsia="黑体" w:hAnsi="黑体" w:hint="eastAsia"/>
          <w:sz w:val="24"/>
        </w:rPr>
        <w:t>数据的处理</w:t>
      </w:r>
    </w:p>
    <w:bookmarkEnd w:id="1"/>
    <w:p w14:paraId="0980A67C" w14:textId="77777777" w:rsidR="00BF6074" w:rsidRDefault="00BF6074" w:rsidP="00BF6074">
      <w:pPr>
        <w:spacing w:line="360" w:lineRule="auto"/>
        <w:ind w:left="240" w:hangingChars="100" w:hanging="240"/>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通过附件1和附件2的单品编码将附件1中的单品名称和分类名称合并到附</w:t>
      </w:r>
      <w:r>
        <w:rPr>
          <w:rFonts w:ascii="宋体" w:hAnsi="宋体" w:hint="eastAsia"/>
          <w:sz w:val="24"/>
        </w:rPr>
        <w:tab/>
        <w:t xml:space="preserve">  件2中。</w:t>
      </w:r>
    </w:p>
    <w:p w14:paraId="277F8658" w14:textId="77777777" w:rsidR="00BF6074" w:rsidRDefault="00BF6074" w:rsidP="00BF6074">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整理出不同品类和不同单品总的销售量数据。</w:t>
      </w:r>
    </w:p>
    <w:p w14:paraId="62519747" w14:textId="77777777" w:rsidR="00BF6074" w:rsidRDefault="00BF6074" w:rsidP="00BF6074">
      <w:pPr>
        <w:spacing w:line="360" w:lineRule="auto"/>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把不同品类及不同单品的销售量整理成以天为单位的数据集。</w:t>
      </w:r>
    </w:p>
    <w:p w14:paraId="6F256E05" w14:textId="77777777" w:rsidR="00BF6074" w:rsidRDefault="00BF6074" w:rsidP="00BF6074">
      <w:pPr>
        <w:spacing w:line="360" w:lineRule="auto"/>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把不同品类销售量和不同单品销售量整理成以月为单位。</w:t>
      </w:r>
    </w:p>
    <w:p w14:paraId="09FABBA4" w14:textId="77777777" w:rsidR="00B41095" w:rsidRDefault="00000000">
      <w:pPr>
        <w:spacing w:line="360" w:lineRule="auto"/>
        <w:rPr>
          <w:rFonts w:ascii="黑体" w:eastAsia="黑体" w:hAnsi="黑体"/>
          <w:sz w:val="24"/>
        </w:rPr>
      </w:pPr>
      <w:r>
        <w:rPr>
          <w:rFonts w:ascii="黑体" w:eastAsia="黑体" w:hAnsi="黑体" w:hint="eastAsia"/>
          <w:sz w:val="24"/>
        </w:rPr>
        <w:t>5</w:t>
      </w:r>
      <w:r>
        <w:rPr>
          <w:rFonts w:ascii="黑体" w:eastAsia="黑体" w:hAnsi="黑体"/>
          <w:sz w:val="24"/>
        </w:rPr>
        <w:t>.2</w:t>
      </w:r>
      <w:r>
        <w:rPr>
          <w:rFonts w:ascii="黑体" w:eastAsia="黑体" w:hAnsi="黑体" w:hint="eastAsia"/>
          <w:sz w:val="24"/>
        </w:rPr>
        <w:t xml:space="preserve"> 问题1模型的建立与求解</w:t>
      </w:r>
    </w:p>
    <w:p w14:paraId="72FD45F0" w14:textId="77777777" w:rsidR="00B41095" w:rsidRDefault="00000000" w:rsidP="00BF6074">
      <w:pPr>
        <w:spacing w:line="360" w:lineRule="auto"/>
        <w:ind w:firstLineChars="200" w:firstLine="480"/>
        <w:rPr>
          <w:rFonts w:ascii="宋体" w:hAnsi="宋体"/>
          <w:sz w:val="24"/>
        </w:rPr>
      </w:pPr>
      <w:r>
        <w:rPr>
          <w:rFonts w:ascii="宋体" w:hAnsi="宋体" w:hint="eastAsia"/>
          <w:sz w:val="24"/>
        </w:rPr>
        <w:t>分析不同品类及不同单品之间销售量存在的关联关系，包括不同品类销售量的分布</w:t>
      </w:r>
      <w:r>
        <w:rPr>
          <w:rFonts w:ascii="宋体" w:hAnsi="宋体" w:hint="eastAsia"/>
          <w:sz w:val="24"/>
        </w:rPr>
        <w:lastRenderedPageBreak/>
        <w:t>规律及相互关系和不同单品销售量的分布规律及相互关系。通过分析附件数据，进行数据处理、可视化处理和相关性分析，并绘制不同品类和不同品单品销售总量直方图、不同品类的矩阵热力图和散点图矩阵，最后利用Spearman相关系数和层次聚类分析。</w:t>
      </w:r>
    </w:p>
    <w:p w14:paraId="7970ED56" w14:textId="77777777" w:rsidR="00B41095" w:rsidRDefault="00000000">
      <w:pPr>
        <w:numPr>
          <w:ilvl w:val="0"/>
          <w:numId w:val="3"/>
        </w:numPr>
        <w:tabs>
          <w:tab w:val="left" w:pos="720"/>
          <w:tab w:val="left" w:pos="1140"/>
        </w:tabs>
        <w:spacing w:line="360" w:lineRule="auto"/>
        <w:rPr>
          <w:rFonts w:ascii="宋体" w:hAnsi="宋体"/>
          <w:sz w:val="24"/>
        </w:rPr>
      </w:pPr>
      <w:r>
        <w:rPr>
          <w:rFonts w:ascii="宋体" w:hAnsi="宋体" w:hint="eastAsia"/>
          <w:sz w:val="24"/>
        </w:rPr>
        <w:t>分布规律</w:t>
      </w:r>
    </w:p>
    <w:p w14:paraId="7C4E04D5" w14:textId="77777777" w:rsidR="00B41095" w:rsidRDefault="00C025DE" w:rsidP="00B93582">
      <w:pPr>
        <w:spacing w:line="360" w:lineRule="auto"/>
        <w:ind w:left="780"/>
        <w:jc w:val="center"/>
      </w:pPr>
      <w:r>
        <w:rPr>
          <w:noProof/>
        </w:rPr>
        <w:drawing>
          <wp:inline distT="0" distB="0" distL="0" distR="0" wp14:anchorId="5511AD83" wp14:editId="223A6BA9">
            <wp:extent cx="5274310" cy="2757805"/>
            <wp:effectExtent l="0" t="0" r="0" b="0"/>
            <wp:docPr id="4" name="图片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1C64AD" w14:textId="77777777" w:rsidR="00B41095" w:rsidRPr="00331259" w:rsidRDefault="00000000">
      <w:pPr>
        <w:pStyle w:val="a3"/>
        <w:spacing w:line="360" w:lineRule="auto"/>
        <w:ind w:left="780"/>
        <w:jc w:val="center"/>
        <w:rPr>
          <w:rFonts w:ascii="宋体" w:eastAsia="宋体" w:hAnsi="宋体"/>
          <w:sz w:val="21"/>
          <w:szCs w:val="21"/>
        </w:rPr>
      </w:pPr>
      <w:r w:rsidRPr="00331259">
        <w:rPr>
          <w:rFonts w:ascii="宋体" w:eastAsia="宋体" w:hAnsi="宋体"/>
          <w:sz w:val="21"/>
          <w:szCs w:val="21"/>
        </w:rPr>
        <w:t xml:space="preserve">图 5 - </w:t>
      </w:r>
      <w:r w:rsidRPr="00331259">
        <w:rPr>
          <w:rFonts w:ascii="宋体" w:eastAsia="宋体" w:hAnsi="宋体"/>
          <w:sz w:val="21"/>
          <w:szCs w:val="21"/>
        </w:rPr>
        <w:fldChar w:fldCharType="begin"/>
      </w:r>
      <w:r w:rsidRPr="00331259">
        <w:rPr>
          <w:rFonts w:ascii="宋体" w:eastAsia="宋体" w:hAnsi="宋体"/>
          <w:sz w:val="21"/>
          <w:szCs w:val="21"/>
        </w:rPr>
        <w:instrText xml:space="preserve"> SEQ 图_1_- \* ARABIC </w:instrText>
      </w:r>
      <w:r w:rsidRPr="00331259">
        <w:rPr>
          <w:rFonts w:ascii="宋体" w:eastAsia="宋体" w:hAnsi="宋体"/>
          <w:sz w:val="21"/>
          <w:szCs w:val="21"/>
        </w:rPr>
        <w:fldChar w:fldCharType="separate"/>
      </w:r>
      <w:r w:rsidRPr="00331259">
        <w:rPr>
          <w:rFonts w:ascii="宋体" w:eastAsia="宋体" w:hAnsi="宋体"/>
          <w:sz w:val="21"/>
          <w:szCs w:val="21"/>
        </w:rPr>
        <w:t>1</w:t>
      </w:r>
      <w:r w:rsidRPr="00331259">
        <w:rPr>
          <w:rFonts w:ascii="宋体" w:eastAsia="宋体" w:hAnsi="宋体"/>
          <w:sz w:val="21"/>
          <w:szCs w:val="21"/>
        </w:rPr>
        <w:fldChar w:fldCharType="end"/>
      </w:r>
      <w:r w:rsidRPr="00331259">
        <w:rPr>
          <w:rFonts w:ascii="宋体" w:eastAsia="宋体" w:hAnsi="宋体" w:hint="eastAsia"/>
          <w:sz w:val="21"/>
          <w:szCs w:val="21"/>
        </w:rPr>
        <w:t xml:space="preserve"> 各品类总销售量</w:t>
      </w:r>
    </w:p>
    <w:p w14:paraId="544F2015" w14:textId="77777777" w:rsidR="00B41095" w:rsidRDefault="00B41095">
      <w:pPr>
        <w:spacing w:line="360" w:lineRule="auto"/>
        <w:ind w:left="780" w:firstLine="416"/>
      </w:pPr>
    </w:p>
    <w:p w14:paraId="7A8E9A4B" w14:textId="77777777" w:rsidR="00B41095" w:rsidRPr="00B73D82" w:rsidRDefault="00000000" w:rsidP="003B07B7">
      <w:pPr>
        <w:spacing w:line="360" w:lineRule="auto"/>
        <w:ind w:firstLine="420"/>
        <w:rPr>
          <w:rFonts w:ascii="宋体" w:hAnsi="宋体"/>
          <w:sz w:val="24"/>
        </w:rPr>
      </w:pPr>
      <w:r w:rsidRPr="00B73D82">
        <w:rPr>
          <w:rFonts w:ascii="宋体" w:hAnsi="宋体" w:hint="eastAsia"/>
          <w:sz w:val="24"/>
        </w:rPr>
        <w:t>图5 - 1反映2020 年 7 月 1 日至 2023 年 6 月 30 日三年间，花叶类蔬菜销售量最大，约等于其他类蔬菜销售量总和。其次是辣椒类和食用菌类销售量较大。</w:t>
      </w:r>
    </w:p>
    <w:p w14:paraId="4BC23930" w14:textId="77777777" w:rsidR="00B41095" w:rsidRDefault="00B41095">
      <w:pPr>
        <w:spacing w:line="360" w:lineRule="auto"/>
        <w:ind w:left="420" w:firstLine="420"/>
      </w:pPr>
    </w:p>
    <w:p w14:paraId="7518CFB5" w14:textId="77777777" w:rsidR="00B41095" w:rsidRDefault="00C025DE">
      <w:pPr>
        <w:spacing w:line="360" w:lineRule="auto"/>
        <w:ind w:left="780"/>
      </w:pPr>
      <w:r>
        <w:rPr>
          <w:noProof/>
        </w:rPr>
        <w:drawing>
          <wp:inline distT="0" distB="0" distL="0" distR="0" wp14:anchorId="3640E98B" wp14:editId="734C4758">
            <wp:extent cx="4827905" cy="2743200"/>
            <wp:effectExtent l="0" t="0" r="0" b="0"/>
            <wp:docPr id="5"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E55AD3" w14:textId="77777777" w:rsidR="00B41095" w:rsidRPr="00331259" w:rsidRDefault="00000000">
      <w:pPr>
        <w:pStyle w:val="a3"/>
        <w:spacing w:line="360" w:lineRule="auto"/>
        <w:ind w:left="780"/>
        <w:jc w:val="center"/>
        <w:rPr>
          <w:rFonts w:ascii="宋体" w:eastAsia="宋体" w:hAnsi="宋体"/>
          <w:sz w:val="21"/>
          <w:szCs w:val="21"/>
        </w:rPr>
      </w:pPr>
      <w:r w:rsidRPr="00331259">
        <w:rPr>
          <w:rFonts w:ascii="宋体" w:eastAsia="宋体" w:hAnsi="宋体"/>
          <w:sz w:val="21"/>
          <w:szCs w:val="21"/>
        </w:rPr>
        <w:t xml:space="preserve">图 5 - </w:t>
      </w:r>
      <w:r w:rsidRPr="00331259">
        <w:rPr>
          <w:rFonts w:ascii="宋体" w:eastAsia="宋体" w:hAnsi="宋体"/>
          <w:sz w:val="21"/>
          <w:szCs w:val="21"/>
        </w:rPr>
        <w:fldChar w:fldCharType="begin"/>
      </w:r>
      <w:r w:rsidRPr="00331259">
        <w:rPr>
          <w:rFonts w:ascii="宋体" w:eastAsia="宋体" w:hAnsi="宋体"/>
          <w:sz w:val="21"/>
          <w:szCs w:val="21"/>
        </w:rPr>
        <w:instrText xml:space="preserve"> SEQ 图_1_- \* ARABIC </w:instrText>
      </w:r>
      <w:r w:rsidRPr="00331259">
        <w:rPr>
          <w:rFonts w:ascii="宋体" w:eastAsia="宋体" w:hAnsi="宋体"/>
          <w:sz w:val="21"/>
          <w:szCs w:val="21"/>
        </w:rPr>
        <w:fldChar w:fldCharType="separate"/>
      </w:r>
      <w:r w:rsidRPr="00331259">
        <w:rPr>
          <w:rFonts w:ascii="宋体" w:eastAsia="宋体" w:hAnsi="宋体"/>
          <w:sz w:val="21"/>
          <w:szCs w:val="21"/>
        </w:rPr>
        <w:t>2</w:t>
      </w:r>
      <w:r w:rsidRPr="00331259">
        <w:rPr>
          <w:rFonts w:ascii="宋体" w:eastAsia="宋体" w:hAnsi="宋体"/>
          <w:sz w:val="21"/>
          <w:szCs w:val="21"/>
        </w:rPr>
        <w:fldChar w:fldCharType="end"/>
      </w:r>
      <w:r w:rsidRPr="00331259">
        <w:rPr>
          <w:rFonts w:ascii="宋体" w:eastAsia="宋体" w:hAnsi="宋体" w:hint="eastAsia"/>
          <w:sz w:val="21"/>
          <w:szCs w:val="21"/>
        </w:rPr>
        <w:t xml:space="preserve"> 单品销售量</w:t>
      </w:r>
    </w:p>
    <w:p w14:paraId="20DA2519" w14:textId="77777777" w:rsidR="00B41095" w:rsidRDefault="00B41095">
      <w:pPr>
        <w:spacing w:line="360" w:lineRule="auto"/>
      </w:pPr>
    </w:p>
    <w:p w14:paraId="6BCDFEC1" w14:textId="77777777" w:rsidR="00B41095" w:rsidRPr="00B73D82" w:rsidRDefault="00000000" w:rsidP="003B07B7">
      <w:pPr>
        <w:spacing w:line="360" w:lineRule="auto"/>
        <w:ind w:firstLine="420"/>
        <w:rPr>
          <w:rFonts w:ascii="宋体" w:hAnsi="宋体" w:cs="宋体"/>
          <w:sz w:val="24"/>
        </w:rPr>
      </w:pPr>
      <w:r w:rsidRPr="00B73D82">
        <w:rPr>
          <w:rFonts w:ascii="宋体" w:hAnsi="宋体" w:hint="eastAsia"/>
          <w:sz w:val="24"/>
        </w:rPr>
        <w:t>图5 - 2为2020 年 7 月 1 日至 2023 年 6 月 30 日三年间，单品销售量前30的总销售量。由图表得出芜湖青椒（1），西兰花，净藕为三个销售量较大的单品。</w:t>
      </w:r>
    </w:p>
    <w:p w14:paraId="58B327AD" w14:textId="77777777" w:rsidR="00B41095" w:rsidRDefault="00C025DE" w:rsidP="00DB686F">
      <w:pPr>
        <w:spacing w:line="360" w:lineRule="auto"/>
        <w:jc w:val="center"/>
        <w:rPr>
          <w:rFonts w:ascii="宋体" w:hAnsi="宋体" w:cs="宋体"/>
          <w:sz w:val="24"/>
        </w:rPr>
      </w:pPr>
      <w:r>
        <w:rPr>
          <w:rFonts w:ascii="宋体" w:hAnsi="宋体" w:cs="宋体"/>
          <w:noProof/>
          <w:sz w:val="24"/>
        </w:rPr>
        <w:drawing>
          <wp:inline distT="0" distB="0" distL="0" distR="0" wp14:anchorId="5059F09B" wp14:editId="25704B0B">
            <wp:extent cx="4680000" cy="2415600"/>
            <wp:effectExtent l="0" t="0" r="6350" b="3810"/>
            <wp:docPr id="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56"/>
                    <pic:cNvPicPr>
                      <a:picLocks noChangeAspect="1" noChangeArrowheads="1"/>
                    </pic:cNvPicPr>
                  </pic:nvPicPr>
                  <pic:blipFill>
                    <a:blip r:embed="rId10" cstate="print">
                      <a:extLst>
                        <a:ext uri="{28A0092B-C50C-407E-A947-70E740481C1C}">
                          <a14:useLocalDpi xmlns:a14="http://schemas.microsoft.com/office/drawing/2010/main" val="0"/>
                        </a:ext>
                      </a:extLst>
                    </a:blip>
                    <a:srcRect l="7478" t="6503" r="8797" b="3561"/>
                    <a:stretch>
                      <a:fillRect/>
                    </a:stretch>
                  </pic:blipFill>
                  <pic:spPr bwMode="auto">
                    <a:xfrm>
                      <a:off x="0" y="0"/>
                      <a:ext cx="4680000" cy="2415600"/>
                    </a:xfrm>
                    <a:prstGeom prst="rect">
                      <a:avLst/>
                    </a:prstGeom>
                    <a:noFill/>
                    <a:ln>
                      <a:noFill/>
                    </a:ln>
                  </pic:spPr>
                </pic:pic>
              </a:graphicData>
            </a:graphic>
          </wp:inline>
        </w:drawing>
      </w:r>
    </w:p>
    <w:p w14:paraId="6C05F189" w14:textId="77777777" w:rsidR="00B41095" w:rsidRPr="00331259" w:rsidRDefault="00000000" w:rsidP="00331259">
      <w:pPr>
        <w:pStyle w:val="a3"/>
        <w:spacing w:line="360" w:lineRule="auto"/>
        <w:ind w:left="780"/>
        <w:jc w:val="center"/>
        <w:rPr>
          <w:rFonts w:ascii="宋体" w:eastAsia="宋体" w:hAnsi="宋体"/>
          <w:sz w:val="21"/>
          <w:szCs w:val="21"/>
        </w:rPr>
      </w:pPr>
      <w:r w:rsidRPr="00331259">
        <w:rPr>
          <w:rFonts w:ascii="宋体" w:eastAsia="宋体" w:hAnsi="宋体"/>
          <w:sz w:val="21"/>
          <w:szCs w:val="21"/>
        </w:rPr>
        <w:t xml:space="preserve">图 5 - </w:t>
      </w:r>
      <w:r w:rsidRPr="00331259">
        <w:rPr>
          <w:rFonts w:ascii="宋体" w:eastAsia="宋体" w:hAnsi="宋体"/>
          <w:sz w:val="21"/>
          <w:szCs w:val="21"/>
        </w:rPr>
        <w:fldChar w:fldCharType="begin"/>
      </w:r>
      <w:r w:rsidRPr="00331259">
        <w:rPr>
          <w:rFonts w:ascii="宋体" w:eastAsia="宋体" w:hAnsi="宋体"/>
          <w:sz w:val="21"/>
          <w:szCs w:val="21"/>
        </w:rPr>
        <w:instrText xml:space="preserve"> SEQ 图_1_- \* ARABIC </w:instrText>
      </w:r>
      <w:r w:rsidRPr="00331259">
        <w:rPr>
          <w:rFonts w:ascii="宋体" w:eastAsia="宋体" w:hAnsi="宋体"/>
          <w:sz w:val="21"/>
          <w:szCs w:val="21"/>
        </w:rPr>
        <w:fldChar w:fldCharType="separate"/>
      </w:r>
      <w:r w:rsidRPr="00331259">
        <w:rPr>
          <w:rFonts w:ascii="宋体" w:eastAsia="宋体" w:hAnsi="宋体"/>
          <w:sz w:val="21"/>
          <w:szCs w:val="21"/>
        </w:rPr>
        <w:t>3</w:t>
      </w:r>
      <w:r w:rsidRPr="00331259">
        <w:rPr>
          <w:rFonts w:ascii="宋体" w:eastAsia="宋体" w:hAnsi="宋体"/>
          <w:sz w:val="21"/>
          <w:szCs w:val="21"/>
        </w:rPr>
        <w:fldChar w:fldCharType="end"/>
      </w:r>
      <w:r w:rsidRPr="00331259">
        <w:rPr>
          <w:rFonts w:ascii="宋体" w:eastAsia="宋体" w:hAnsi="宋体" w:hint="eastAsia"/>
          <w:sz w:val="21"/>
          <w:szCs w:val="21"/>
        </w:rPr>
        <w:t>不同品类总销售量</w:t>
      </w:r>
    </w:p>
    <w:p w14:paraId="3B0FFEDE" w14:textId="77777777" w:rsidR="00B41095" w:rsidRDefault="00B41095">
      <w:pPr>
        <w:spacing w:line="360" w:lineRule="auto"/>
      </w:pPr>
    </w:p>
    <w:p w14:paraId="6FB16C47" w14:textId="77777777" w:rsidR="00B41095" w:rsidRPr="00B73D82" w:rsidRDefault="00000000" w:rsidP="003B07B7">
      <w:pPr>
        <w:spacing w:line="360" w:lineRule="auto"/>
        <w:ind w:firstLine="420"/>
        <w:rPr>
          <w:rFonts w:ascii="宋体" w:hAnsi="宋体"/>
          <w:sz w:val="24"/>
        </w:rPr>
      </w:pPr>
      <w:r w:rsidRPr="00B73D82">
        <w:rPr>
          <w:rFonts w:ascii="宋体" w:hAnsi="宋体" w:hint="eastAsia"/>
          <w:sz w:val="24"/>
        </w:rPr>
        <w:t>图5 - 3为2020 年 7 月 1 日至 2023 年 6 月 30 日期间36个月，每个月不同品类的销售总量图。</w:t>
      </w:r>
    </w:p>
    <w:p w14:paraId="0493D3A3" w14:textId="77777777" w:rsidR="00B41095" w:rsidRPr="00B73D82" w:rsidRDefault="00000000" w:rsidP="003B07B7">
      <w:pPr>
        <w:spacing w:line="360" w:lineRule="auto"/>
        <w:ind w:firstLine="420"/>
        <w:rPr>
          <w:rFonts w:ascii="宋体" w:hAnsi="宋体"/>
          <w:sz w:val="24"/>
        </w:rPr>
      </w:pPr>
      <w:r w:rsidRPr="00B73D82">
        <w:rPr>
          <w:rFonts w:ascii="宋体" w:hAnsi="宋体" w:hint="eastAsia"/>
          <w:sz w:val="24"/>
        </w:rPr>
        <w:t>由于数据量很大，我们选取月为单位，把每月的销售总量求出来，绘制出不同品类的销售总量随时间变化的关系，方便观察并对销售量的周期性进行分析。</w:t>
      </w:r>
    </w:p>
    <w:p w14:paraId="362AC0CC" w14:textId="77777777" w:rsidR="00B41095" w:rsidRPr="00B73D82" w:rsidRDefault="00000000" w:rsidP="003B07B7">
      <w:pPr>
        <w:spacing w:line="360" w:lineRule="auto"/>
        <w:ind w:firstLine="420"/>
        <w:rPr>
          <w:rFonts w:ascii="宋体" w:hAnsi="宋体"/>
          <w:sz w:val="24"/>
        </w:rPr>
      </w:pPr>
      <w:r w:rsidRPr="00B73D82">
        <w:rPr>
          <w:rFonts w:ascii="宋体" w:hAnsi="宋体" w:hint="eastAsia"/>
          <w:sz w:val="24"/>
        </w:rPr>
        <w:t xml:space="preserve">由图表得出各品类的销售量都呈现出较明显的季节性，其中水生根类和食用菌类尤为明显，在4月到10月销售量明显增大，与题目中蔬菜的供应品种在 4 月至 10 </w:t>
      </w:r>
      <w:proofErr w:type="gramStart"/>
      <w:r w:rsidRPr="00B73D82">
        <w:rPr>
          <w:rFonts w:ascii="宋体" w:hAnsi="宋体" w:hint="eastAsia"/>
          <w:sz w:val="24"/>
        </w:rPr>
        <w:t>月较为</w:t>
      </w:r>
      <w:proofErr w:type="gramEnd"/>
      <w:r w:rsidRPr="00B73D82">
        <w:rPr>
          <w:rFonts w:ascii="宋体" w:hAnsi="宋体" w:hint="eastAsia"/>
          <w:sz w:val="24"/>
        </w:rPr>
        <w:t>丰富相符。</w:t>
      </w:r>
    </w:p>
    <w:p w14:paraId="21332EDF" w14:textId="77777777" w:rsidR="00B41095" w:rsidRDefault="00B41095">
      <w:pPr>
        <w:spacing w:line="360" w:lineRule="auto"/>
        <w:rPr>
          <w:sz w:val="24"/>
        </w:rPr>
      </w:pPr>
    </w:p>
    <w:p w14:paraId="4399F5E8" w14:textId="77777777" w:rsidR="00B41095" w:rsidRDefault="00000000">
      <w:pPr>
        <w:numPr>
          <w:ilvl w:val="0"/>
          <w:numId w:val="3"/>
        </w:numPr>
        <w:tabs>
          <w:tab w:val="left" w:pos="720"/>
          <w:tab w:val="left" w:pos="1140"/>
        </w:tabs>
        <w:spacing w:line="360" w:lineRule="auto"/>
        <w:rPr>
          <w:rFonts w:ascii="宋体" w:hAnsi="宋体"/>
          <w:sz w:val="24"/>
        </w:rPr>
      </w:pPr>
      <w:r>
        <w:rPr>
          <w:rFonts w:ascii="宋体" w:hAnsi="宋体" w:hint="eastAsia"/>
          <w:sz w:val="24"/>
        </w:rPr>
        <w:t>相关性分析</w:t>
      </w:r>
    </w:p>
    <w:p w14:paraId="047B9768" w14:textId="77777777" w:rsidR="00B93582" w:rsidRDefault="00000000" w:rsidP="00B93582">
      <w:pPr>
        <w:spacing w:line="360" w:lineRule="auto"/>
        <w:ind w:firstLineChars="200" w:firstLine="480"/>
        <w:rPr>
          <w:rFonts w:ascii="宋体" w:hAnsi="宋体"/>
          <w:sz w:val="24"/>
        </w:rPr>
      </w:pPr>
      <w:r>
        <w:rPr>
          <w:rFonts w:ascii="宋体" w:hAnsi="宋体" w:hint="eastAsia"/>
          <w:sz w:val="24"/>
        </w:rPr>
        <w:t>首先以月为单位，整理了每个月与各品类销售量的数据，并导入SPSS中进行相关性检验。</w:t>
      </w:r>
    </w:p>
    <w:p w14:paraId="146C2742" w14:textId="77777777" w:rsidR="00B41095" w:rsidRDefault="00000000" w:rsidP="003B07B7">
      <w:pPr>
        <w:spacing w:line="360" w:lineRule="auto"/>
        <w:ind w:firstLine="420"/>
        <w:rPr>
          <w:rFonts w:ascii="宋体" w:hAnsi="宋体"/>
          <w:sz w:val="24"/>
        </w:rPr>
      </w:pPr>
      <w:r>
        <w:rPr>
          <w:rFonts w:ascii="宋体" w:hAnsi="宋体" w:hint="eastAsia"/>
          <w:sz w:val="24"/>
        </w:rPr>
        <w:t>然后用Spearman相关性系数进行不同品类间的相关性分析。</w:t>
      </w:r>
    </w:p>
    <w:p w14:paraId="142AC47A" w14:textId="77777777" w:rsidR="00B41095" w:rsidRDefault="00000000" w:rsidP="003B07B7">
      <w:pPr>
        <w:spacing w:line="360" w:lineRule="auto"/>
        <w:rPr>
          <w:rFonts w:ascii="宋体" w:hAnsi="宋体"/>
          <w:sz w:val="24"/>
        </w:rPr>
      </w:pPr>
      <w:r>
        <w:rPr>
          <w:rFonts w:ascii="宋体" w:hAnsi="宋体" w:hint="eastAsia"/>
          <w:sz w:val="24"/>
        </w:rPr>
        <w:t>相关性系数：</w:t>
      </w:r>
    </w:p>
    <w:p w14:paraId="47C04A52" w14:textId="77777777" w:rsidR="00B41095" w:rsidRDefault="003B07B7" w:rsidP="00BC3571">
      <w:pPr>
        <w:spacing w:line="360" w:lineRule="auto"/>
        <w:ind w:firstLineChars="1100" w:firstLine="3080"/>
        <w:rPr>
          <w:rFonts w:ascii="宋体" w:hAnsi="宋体"/>
          <w:sz w:val="24"/>
        </w:rPr>
      </w:pPr>
      <m:oMath>
        <m:r>
          <w:rPr>
            <w:rFonts w:ascii="Cambria Math" w:hAnsi="Cambria Math"/>
            <w:sz w:val="28"/>
            <w:szCs w:val="28"/>
          </w:rPr>
          <m:t>ρ=</m:t>
        </m:r>
        <m:f>
          <m:fPr>
            <m:ctrlPr>
              <w:rPr>
                <w:rFonts w:ascii="Cambria Math" w:hAnsi="Cambria Math"/>
                <w:i/>
                <w:sz w:val="28"/>
                <w:szCs w:val="28"/>
              </w:rPr>
            </m:ctrlPr>
          </m:fPr>
          <m:num>
            <m:nary>
              <m:naryPr>
                <m:chr m:val="∑"/>
                <m:supHide m:val="1"/>
                <m:ctrlPr>
                  <w:rPr>
                    <w:rFonts w:ascii="Cambria Math" w:hAnsi="Cambria Math"/>
                    <w:i/>
                    <w:sz w:val="28"/>
                    <w:szCs w:val="28"/>
                  </w:rPr>
                </m:ctrlPr>
              </m:naryPr>
              <m:sub>
                <m:r>
                  <w:rPr>
                    <w:rFonts w:ascii="Cambria Math" w:hAnsi="Cambria Math"/>
                    <w:sz w:val="28"/>
                    <w:szCs w:val="28"/>
                  </w:rPr>
                  <m:t>i</m:t>
                </m: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e>
                </m:d>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d>
              </m:e>
            </m:nary>
          </m:num>
          <m:den>
            <m:rad>
              <m:radPr>
                <m:degHide m:val="1"/>
                <m:ctrlPr>
                  <w:rPr>
                    <w:rFonts w:ascii="Cambria Math" w:hAnsi="Cambria Math"/>
                    <w:i/>
                    <w:sz w:val="28"/>
                    <w:szCs w:val="28"/>
                  </w:rPr>
                </m:ctrlPr>
              </m:radPr>
              <m:deg/>
              <m:e>
                <m:nary>
                  <m:naryPr>
                    <m:chr m:val="∑"/>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nary>
                      <m:naryPr>
                        <m:chr m:val="∑"/>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rPr>
                              <m:t>2</m:t>
                            </m:r>
                          </m:sup>
                        </m:sSup>
                      </m:e>
                    </m:nary>
                  </m:e>
                </m:nary>
              </m:e>
            </m:rad>
          </m:den>
        </m:f>
      </m:oMath>
      <w:r w:rsidR="00BC3571">
        <w:rPr>
          <w:rFonts w:ascii="宋体" w:hAnsi="宋体"/>
          <w:sz w:val="24"/>
        </w:rPr>
        <w:t xml:space="preserve">                    (5–1)</w:t>
      </w:r>
    </w:p>
    <w:p w14:paraId="36F00900" w14:textId="77777777" w:rsidR="00BC3571" w:rsidRDefault="00BC3571" w:rsidP="00BC3571">
      <w:pPr>
        <w:spacing w:line="360" w:lineRule="auto"/>
        <w:ind w:firstLineChars="1100" w:firstLine="2640"/>
        <w:rPr>
          <w:rFonts w:ascii="宋体" w:hAnsi="宋体"/>
          <w:sz w:val="24"/>
        </w:rPr>
      </w:pPr>
    </w:p>
    <w:p w14:paraId="39CA0A56" w14:textId="77777777" w:rsidR="00331259" w:rsidRPr="00BC3571" w:rsidRDefault="00331259" w:rsidP="00BC3571">
      <w:pPr>
        <w:spacing w:line="360" w:lineRule="auto"/>
        <w:ind w:firstLineChars="1100" w:firstLine="2640"/>
        <w:rPr>
          <w:rFonts w:ascii="宋体" w:hAnsi="宋体" w:hint="eastAsia"/>
          <w:sz w:val="24"/>
        </w:rPr>
      </w:pPr>
    </w:p>
    <w:p w14:paraId="31961D57" w14:textId="77777777" w:rsidR="00B41095" w:rsidRPr="00331259" w:rsidRDefault="00000000">
      <w:pPr>
        <w:pStyle w:val="a3"/>
        <w:spacing w:line="360" w:lineRule="auto"/>
        <w:ind w:left="780"/>
        <w:jc w:val="center"/>
        <w:rPr>
          <w:rFonts w:ascii="宋体" w:eastAsia="宋体" w:hAnsi="宋体"/>
          <w:sz w:val="21"/>
          <w:szCs w:val="21"/>
        </w:rPr>
      </w:pPr>
      <w:r w:rsidRPr="00331259">
        <w:rPr>
          <w:rFonts w:ascii="宋体" w:eastAsia="宋体" w:hAnsi="宋体"/>
          <w:sz w:val="21"/>
          <w:szCs w:val="21"/>
        </w:rPr>
        <w:lastRenderedPageBreak/>
        <w:t>表 5 - 1</w:t>
      </w:r>
      <w:r w:rsidRPr="00331259">
        <w:rPr>
          <w:rFonts w:ascii="宋体" w:eastAsia="宋体" w:hAnsi="宋体" w:hint="eastAsia"/>
          <w:sz w:val="21"/>
          <w:szCs w:val="21"/>
        </w:rPr>
        <w:t>相关强度等级表</w:t>
      </w:r>
    </w:p>
    <w:p w14:paraId="66F0725D" w14:textId="77777777" w:rsidR="00B41095" w:rsidRDefault="00000000">
      <w:pPr>
        <w:spacing w:line="360" w:lineRule="auto"/>
        <w:ind w:left="780"/>
      </w:pPr>
      <w:r>
        <w:rPr>
          <w:rFonts w:hint="eastAsia"/>
        </w:rPr>
        <w:t xml:space="preserve"> </w:t>
      </w:r>
      <w:r w:rsidR="00C025DE">
        <w:rPr>
          <w:noProof/>
        </w:rPr>
        <w:drawing>
          <wp:inline distT="0" distB="0" distL="0" distR="0" wp14:anchorId="5FFBAB94" wp14:editId="54F22AA6">
            <wp:extent cx="4680000" cy="2282400"/>
            <wp:effectExtent l="0" t="0" r="6350" b="381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2282400"/>
                    </a:xfrm>
                    <a:prstGeom prst="rect">
                      <a:avLst/>
                    </a:prstGeom>
                    <a:noFill/>
                    <a:ln>
                      <a:noFill/>
                    </a:ln>
                  </pic:spPr>
                </pic:pic>
              </a:graphicData>
            </a:graphic>
          </wp:inline>
        </w:drawing>
      </w:r>
    </w:p>
    <w:p w14:paraId="316038DF" w14:textId="77777777" w:rsidR="00B41095" w:rsidRDefault="00B41095">
      <w:pPr>
        <w:spacing w:line="360" w:lineRule="auto"/>
        <w:ind w:left="780"/>
      </w:pPr>
    </w:p>
    <w:p w14:paraId="537289BE" w14:textId="77777777" w:rsidR="00B41095" w:rsidRDefault="00000000" w:rsidP="003B07B7">
      <w:pPr>
        <w:spacing w:line="360" w:lineRule="auto"/>
        <w:rPr>
          <w:rFonts w:ascii="宋体" w:hAnsi="宋体"/>
          <w:sz w:val="24"/>
        </w:rPr>
      </w:pPr>
      <w:r>
        <w:rPr>
          <w:rFonts w:ascii="宋体" w:hAnsi="宋体" w:hint="eastAsia"/>
          <w:sz w:val="24"/>
        </w:rPr>
        <w:t>利用Spearman相关性系数分析结果如下：</w:t>
      </w:r>
    </w:p>
    <w:p w14:paraId="6C1B29D8" w14:textId="77777777" w:rsidR="00B41095" w:rsidRDefault="00000000">
      <w:pPr>
        <w:spacing w:line="360" w:lineRule="auto"/>
        <w:ind w:left="780"/>
        <w:rPr>
          <w:sz w:val="24"/>
        </w:rPr>
      </w:pPr>
      <w:r>
        <w:rPr>
          <w:rFonts w:hint="eastAsia"/>
          <w:sz w:val="24"/>
        </w:rPr>
        <w:t xml:space="preserve">      </w:t>
      </w:r>
      <w:r w:rsidR="00C025DE">
        <w:rPr>
          <w:noProof/>
          <w:sz w:val="24"/>
        </w:rPr>
        <w:drawing>
          <wp:inline distT="0" distB="0" distL="0" distR="0" wp14:anchorId="695B12FF" wp14:editId="65F4A1AB">
            <wp:extent cx="4680000" cy="36648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2">
                      <a:extLst>
                        <a:ext uri="{28A0092B-C50C-407E-A947-70E740481C1C}">
                          <a14:useLocalDpi xmlns:a14="http://schemas.microsoft.com/office/drawing/2010/main" val="0"/>
                        </a:ext>
                      </a:extLst>
                    </a:blip>
                    <a:srcRect l="15811" r="8995"/>
                    <a:stretch>
                      <a:fillRect/>
                    </a:stretch>
                  </pic:blipFill>
                  <pic:spPr bwMode="auto">
                    <a:xfrm>
                      <a:off x="0" y="0"/>
                      <a:ext cx="4680000" cy="3664800"/>
                    </a:xfrm>
                    <a:prstGeom prst="rect">
                      <a:avLst/>
                    </a:prstGeom>
                    <a:noFill/>
                    <a:ln>
                      <a:noFill/>
                    </a:ln>
                  </pic:spPr>
                </pic:pic>
              </a:graphicData>
            </a:graphic>
          </wp:inline>
        </w:drawing>
      </w:r>
    </w:p>
    <w:p w14:paraId="69212BEB" w14:textId="77777777" w:rsidR="00B41095" w:rsidRPr="00331259" w:rsidRDefault="00000000">
      <w:pPr>
        <w:pStyle w:val="a3"/>
        <w:spacing w:line="360" w:lineRule="auto"/>
        <w:ind w:left="780"/>
        <w:jc w:val="center"/>
        <w:rPr>
          <w:rFonts w:ascii="宋体" w:eastAsia="宋体" w:hAnsi="宋体"/>
          <w:sz w:val="21"/>
          <w:szCs w:val="21"/>
        </w:rPr>
      </w:pPr>
      <w:r w:rsidRPr="00331259">
        <w:rPr>
          <w:rFonts w:ascii="宋体" w:eastAsia="宋体" w:hAnsi="宋体"/>
          <w:sz w:val="21"/>
          <w:szCs w:val="21"/>
        </w:rPr>
        <w:t xml:space="preserve">图 5 - </w:t>
      </w:r>
      <w:r w:rsidRPr="00331259">
        <w:rPr>
          <w:rFonts w:ascii="宋体" w:eastAsia="宋体" w:hAnsi="宋体"/>
          <w:sz w:val="21"/>
          <w:szCs w:val="21"/>
        </w:rPr>
        <w:fldChar w:fldCharType="begin"/>
      </w:r>
      <w:r w:rsidRPr="00331259">
        <w:rPr>
          <w:rFonts w:ascii="宋体" w:eastAsia="宋体" w:hAnsi="宋体"/>
          <w:sz w:val="21"/>
          <w:szCs w:val="21"/>
        </w:rPr>
        <w:instrText xml:space="preserve"> SEQ 图_1_- \* ARABIC </w:instrText>
      </w:r>
      <w:r w:rsidRPr="00331259">
        <w:rPr>
          <w:rFonts w:ascii="宋体" w:eastAsia="宋体" w:hAnsi="宋体"/>
          <w:sz w:val="21"/>
          <w:szCs w:val="21"/>
        </w:rPr>
        <w:fldChar w:fldCharType="separate"/>
      </w:r>
      <w:r w:rsidRPr="00331259">
        <w:rPr>
          <w:rFonts w:ascii="宋体" w:eastAsia="宋体" w:hAnsi="宋体"/>
          <w:sz w:val="21"/>
          <w:szCs w:val="21"/>
        </w:rPr>
        <w:t>4</w:t>
      </w:r>
      <w:r w:rsidRPr="00331259">
        <w:rPr>
          <w:rFonts w:ascii="宋体" w:eastAsia="宋体" w:hAnsi="宋体"/>
          <w:sz w:val="21"/>
          <w:szCs w:val="21"/>
        </w:rPr>
        <w:fldChar w:fldCharType="end"/>
      </w:r>
      <w:r w:rsidRPr="00331259">
        <w:rPr>
          <w:rFonts w:ascii="宋体" w:eastAsia="宋体" w:hAnsi="宋体" w:hint="eastAsia"/>
          <w:sz w:val="21"/>
          <w:szCs w:val="21"/>
        </w:rPr>
        <w:t>不同品类散点图矩阵</w:t>
      </w:r>
    </w:p>
    <w:p w14:paraId="389EB84E" w14:textId="77777777" w:rsidR="00B41095" w:rsidRDefault="00000000">
      <w:pPr>
        <w:spacing w:line="360" w:lineRule="auto"/>
        <w:ind w:left="780"/>
      </w:pPr>
      <w:r>
        <w:rPr>
          <w:rFonts w:hint="eastAsia"/>
        </w:rPr>
        <w:lastRenderedPageBreak/>
        <w:t xml:space="preserve">   </w:t>
      </w:r>
      <w:r w:rsidR="00C025DE">
        <w:rPr>
          <w:noProof/>
        </w:rPr>
        <w:drawing>
          <wp:inline distT="0" distB="0" distL="0" distR="0" wp14:anchorId="74EAFF93" wp14:editId="765B9E2A">
            <wp:extent cx="4680000" cy="350280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02800"/>
                    </a:xfrm>
                    <a:prstGeom prst="rect">
                      <a:avLst/>
                    </a:prstGeom>
                    <a:noFill/>
                    <a:ln>
                      <a:noFill/>
                    </a:ln>
                  </pic:spPr>
                </pic:pic>
              </a:graphicData>
            </a:graphic>
          </wp:inline>
        </w:drawing>
      </w:r>
    </w:p>
    <w:p w14:paraId="3C114B53" w14:textId="77777777" w:rsidR="00B41095" w:rsidRPr="00331259" w:rsidRDefault="00000000">
      <w:pPr>
        <w:pStyle w:val="a3"/>
        <w:spacing w:line="360" w:lineRule="auto"/>
        <w:ind w:left="780"/>
        <w:jc w:val="center"/>
        <w:rPr>
          <w:rFonts w:ascii="宋体" w:eastAsia="宋体" w:hAnsi="宋体"/>
          <w:sz w:val="21"/>
          <w:szCs w:val="21"/>
        </w:rPr>
      </w:pPr>
      <w:r w:rsidRPr="00331259">
        <w:rPr>
          <w:rFonts w:ascii="宋体" w:eastAsia="宋体" w:hAnsi="宋体"/>
          <w:sz w:val="21"/>
          <w:szCs w:val="21"/>
        </w:rPr>
        <w:t>图 5 - 5</w:t>
      </w:r>
      <w:r w:rsidRPr="00331259">
        <w:rPr>
          <w:rFonts w:ascii="宋体" w:eastAsia="宋体" w:hAnsi="宋体" w:hint="eastAsia"/>
          <w:sz w:val="21"/>
          <w:szCs w:val="21"/>
        </w:rPr>
        <w:t>不同品类矩阵热力图</w:t>
      </w:r>
    </w:p>
    <w:p w14:paraId="7E837176" w14:textId="77777777" w:rsidR="00B41095" w:rsidRDefault="00000000">
      <w:pPr>
        <w:numPr>
          <w:ilvl w:val="0"/>
          <w:numId w:val="4"/>
        </w:numPr>
        <w:spacing w:line="360" w:lineRule="auto"/>
        <w:ind w:left="420" w:firstLine="420"/>
      </w:pPr>
      <w:r>
        <w:rPr>
          <w:rFonts w:hint="eastAsia"/>
        </w:rPr>
        <w:t>花菜类，</w:t>
      </w:r>
      <w:r>
        <w:rPr>
          <w:rFonts w:hint="eastAsia"/>
        </w:rPr>
        <w:t>2-</w:t>
      </w:r>
      <w:r>
        <w:rPr>
          <w:rFonts w:hint="eastAsia"/>
        </w:rPr>
        <w:t>花叶类，</w:t>
      </w:r>
      <w:r>
        <w:rPr>
          <w:rFonts w:hint="eastAsia"/>
        </w:rPr>
        <w:t>3-</w:t>
      </w:r>
      <w:r>
        <w:rPr>
          <w:rFonts w:hint="eastAsia"/>
        </w:rPr>
        <w:t>辣椒类，</w:t>
      </w:r>
      <w:r>
        <w:rPr>
          <w:rFonts w:hint="eastAsia"/>
        </w:rPr>
        <w:t>4-</w:t>
      </w:r>
      <w:r>
        <w:rPr>
          <w:rFonts w:hint="eastAsia"/>
        </w:rPr>
        <w:t>茄类，</w:t>
      </w:r>
      <w:r>
        <w:rPr>
          <w:rFonts w:hint="eastAsia"/>
        </w:rPr>
        <w:t>5-</w:t>
      </w:r>
      <w:r>
        <w:rPr>
          <w:rFonts w:hint="eastAsia"/>
        </w:rPr>
        <w:t>食用菌类，</w:t>
      </w:r>
      <w:r>
        <w:rPr>
          <w:rFonts w:hint="eastAsia"/>
        </w:rPr>
        <w:t>6-</w:t>
      </w:r>
      <w:r>
        <w:rPr>
          <w:rFonts w:hint="eastAsia"/>
        </w:rPr>
        <w:t>水生根茎类</w:t>
      </w:r>
    </w:p>
    <w:p w14:paraId="13A4B28E" w14:textId="77777777" w:rsidR="00B41095" w:rsidRDefault="00B41095">
      <w:pPr>
        <w:spacing w:line="360" w:lineRule="auto"/>
        <w:ind w:left="840"/>
      </w:pPr>
    </w:p>
    <w:p w14:paraId="3062C0A3" w14:textId="77777777" w:rsidR="00B41095" w:rsidRPr="00B73D82" w:rsidRDefault="00000000">
      <w:pPr>
        <w:spacing w:line="360" w:lineRule="auto"/>
        <w:ind w:firstLineChars="200" w:firstLine="480"/>
        <w:rPr>
          <w:rFonts w:ascii="宋体" w:hAnsi="宋体"/>
          <w:sz w:val="24"/>
        </w:rPr>
      </w:pPr>
      <w:r w:rsidRPr="00B73D82">
        <w:rPr>
          <w:rFonts w:ascii="宋体" w:hAnsi="宋体" w:hint="eastAsia"/>
          <w:sz w:val="24"/>
        </w:rPr>
        <w:t>利用Spearman相关性系数进行相关性分析，绘制出不同品类销售量之间散点图矩阵和接矩阵热力图，分析得出花菜类和花叶类，食用菌类和水生根茎类具有强相关性；花叶类和辣椒类，花菜类和食用菌类，花叶类和食用菌类，辣椒类和食用菌类，花菜类和水生根茎类，花叶类和水生根茎类具有中等程度相关性；花菜类和辣椒类，辣椒类和水生根茎类具有弱相关性；而茄类与其他各类具有极弱相关性。</w:t>
      </w:r>
    </w:p>
    <w:p w14:paraId="5784F8E4" w14:textId="77777777" w:rsidR="00B41095" w:rsidRDefault="00B41095">
      <w:pPr>
        <w:spacing w:line="360" w:lineRule="auto"/>
        <w:ind w:left="840"/>
      </w:pPr>
    </w:p>
    <w:p w14:paraId="234D2E34" w14:textId="77777777" w:rsidR="00B41095" w:rsidRDefault="00C025DE">
      <w:pPr>
        <w:spacing w:line="360" w:lineRule="auto"/>
        <w:ind w:left="840"/>
      </w:pPr>
      <w:r>
        <w:rPr>
          <w:noProof/>
        </w:rPr>
        <w:lastRenderedPageBreak/>
        <w:drawing>
          <wp:inline distT="0" distB="0" distL="0" distR="0" wp14:anchorId="33CFA386" wp14:editId="3FC125AB">
            <wp:extent cx="4680000" cy="5043600"/>
            <wp:effectExtent l="0" t="0" r="6350" b="508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5043600"/>
                    </a:xfrm>
                    <a:prstGeom prst="rect">
                      <a:avLst/>
                    </a:prstGeom>
                    <a:noFill/>
                    <a:ln>
                      <a:noFill/>
                    </a:ln>
                  </pic:spPr>
                </pic:pic>
              </a:graphicData>
            </a:graphic>
          </wp:inline>
        </w:drawing>
      </w:r>
    </w:p>
    <w:p w14:paraId="62F23F87" w14:textId="77777777" w:rsidR="00B41095" w:rsidRPr="00331259" w:rsidRDefault="00000000" w:rsidP="00331259">
      <w:pPr>
        <w:pStyle w:val="a3"/>
        <w:spacing w:line="360" w:lineRule="auto"/>
        <w:ind w:left="780"/>
        <w:jc w:val="center"/>
        <w:rPr>
          <w:rFonts w:ascii="宋体" w:eastAsia="宋体" w:hAnsi="宋体"/>
          <w:sz w:val="21"/>
          <w:szCs w:val="21"/>
        </w:rPr>
      </w:pPr>
      <w:r w:rsidRPr="00331259">
        <w:rPr>
          <w:rFonts w:ascii="宋体" w:eastAsia="宋体" w:hAnsi="宋体"/>
          <w:sz w:val="21"/>
          <w:szCs w:val="21"/>
        </w:rPr>
        <w:t>图 5 - 6</w:t>
      </w:r>
      <w:r w:rsidRPr="00331259">
        <w:rPr>
          <w:rFonts w:ascii="宋体" w:eastAsia="宋体" w:hAnsi="宋体" w:hint="eastAsia"/>
          <w:sz w:val="21"/>
          <w:szCs w:val="21"/>
        </w:rPr>
        <w:t>不同单品销售量谱系图</w:t>
      </w:r>
    </w:p>
    <w:p w14:paraId="027C188E" w14:textId="77777777" w:rsidR="00B41095" w:rsidRDefault="00B41095">
      <w:pPr>
        <w:spacing w:line="360" w:lineRule="auto"/>
      </w:pPr>
    </w:p>
    <w:p w14:paraId="6DC6B263" w14:textId="77777777" w:rsidR="00B41095" w:rsidRPr="00B73D82" w:rsidRDefault="00000000">
      <w:pPr>
        <w:spacing w:line="360" w:lineRule="auto"/>
        <w:ind w:left="420" w:firstLine="420"/>
        <w:rPr>
          <w:rFonts w:ascii="宋体" w:hAnsi="宋体"/>
          <w:sz w:val="24"/>
        </w:rPr>
      </w:pPr>
      <w:r w:rsidRPr="00B73D82">
        <w:rPr>
          <w:rFonts w:ascii="宋体" w:hAnsi="宋体" w:hint="eastAsia"/>
          <w:sz w:val="24"/>
        </w:rPr>
        <w:t>图5 - 6是以天为单位的不同单品销售量的聚类分析，并得出的不同单品销售量谱系图，反映不同单品销售量之间的相关关系。上图可以得出，蔬菜单品可分为三类，第一类为大白菜，第二类为西兰花，净藕（1），芜湖青椒（1），第三类为其他剩下的单品品种。对于第一类，大白菜作为家里的常用菜，家庭做饭经常都有大白菜，因此需求量很大，销售量也非常大，属于家庭常用菜；对于第二类，是做饭常见的配菜，与其他主菜搭配烹饪，因此这几类单品销售量关联系很大，属于家庭常用配菜；对于第三类，则各单品之间的关联系不高，所以属于其他菜品。</w:t>
      </w:r>
    </w:p>
    <w:p w14:paraId="7AB65FA6" w14:textId="76584A93" w:rsidR="00B41095" w:rsidRDefault="00445531">
      <w:pPr>
        <w:spacing w:line="360" w:lineRule="auto"/>
        <w:ind w:left="420" w:firstLine="420"/>
        <w:rPr>
          <w:b/>
          <w:bCs/>
        </w:rPr>
      </w:pPr>
      <w:r>
        <w:rPr>
          <w:rFonts w:hint="eastAsia"/>
          <w:b/>
          <w:bCs/>
        </w:rPr>
        <w:t>s</w:t>
      </w:r>
    </w:p>
    <w:p w14:paraId="4180526C" w14:textId="77777777" w:rsidR="00B41095" w:rsidRDefault="00000000">
      <w:pPr>
        <w:spacing w:line="360" w:lineRule="auto"/>
        <w:rPr>
          <w:rFonts w:ascii="黑体" w:eastAsia="黑体" w:hAnsi="黑体"/>
          <w:sz w:val="28"/>
        </w:rPr>
      </w:pPr>
      <w:r w:rsidRPr="00F976C9">
        <w:rPr>
          <w:rFonts w:ascii="黑体" w:eastAsia="黑体" w:hAnsi="黑体" w:hint="eastAsia"/>
          <w:sz w:val="28"/>
        </w:rPr>
        <w:t>5.3问题2</w:t>
      </w:r>
      <w:r w:rsidR="00F976C9" w:rsidRPr="00F976C9">
        <w:rPr>
          <w:rFonts w:ascii="黑体" w:eastAsia="黑体" w:hAnsi="黑体" w:hint="eastAsia"/>
          <w:sz w:val="28"/>
        </w:rPr>
        <w:t>模型的建立与求解</w:t>
      </w:r>
    </w:p>
    <w:p w14:paraId="72E6E175" w14:textId="77777777" w:rsidR="00F976C9" w:rsidRDefault="00F976C9" w:rsidP="00F976C9">
      <w:pPr>
        <w:rPr>
          <w:rFonts w:ascii="宋体" w:hAnsi="宋体"/>
          <w:sz w:val="24"/>
        </w:rPr>
      </w:pPr>
      <w:r w:rsidRPr="009A0EC4">
        <w:rPr>
          <w:rFonts w:ascii="宋体" w:hAnsi="宋体" w:hint="eastAsia"/>
          <w:sz w:val="24"/>
        </w:rPr>
        <w:t>将问题2分为</w:t>
      </w:r>
      <w:r>
        <w:rPr>
          <w:rFonts w:ascii="宋体" w:hAnsi="宋体" w:hint="eastAsia"/>
          <w:sz w:val="24"/>
        </w:rPr>
        <w:t>求解函数关系以及建立ARIMA</w:t>
      </w:r>
      <w:r w:rsidR="00532A45" w:rsidRPr="00532A45">
        <w:rPr>
          <w:rFonts w:ascii="宋体" w:hAnsi="宋体"/>
          <w:sz w:val="24"/>
          <w:vertAlign w:val="superscript"/>
        </w:rPr>
        <w:fldChar w:fldCharType="begin"/>
      </w:r>
      <w:r w:rsidR="00532A45" w:rsidRPr="00532A45">
        <w:rPr>
          <w:rFonts w:ascii="宋体" w:hAnsi="宋体"/>
          <w:sz w:val="24"/>
          <w:vertAlign w:val="superscript"/>
        </w:rPr>
        <w:instrText xml:space="preserve"> </w:instrText>
      </w:r>
      <w:r w:rsidR="00532A45" w:rsidRPr="00532A45">
        <w:rPr>
          <w:rFonts w:ascii="宋体" w:hAnsi="宋体" w:hint="eastAsia"/>
          <w:sz w:val="24"/>
          <w:vertAlign w:val="superscript"/>
        </w:rPr>
        <w:instrText>REF _Ref145262622 \r \h</w:instrText>
      </w:r>
      <w:r w:rsidR="00532A45" w:rsidRPr="00532A45">
        <w:rPr>
          <w:rFonts w:ascii="宋体" w:hAnsi="宋体"/>
          <w:sz w:val="24"/>
          <w:vertAlign w:val="superscript"/>
        </w:rPr>
        <w:instrText xml:space="preserve"> </w:instrText>
      </w:r>
      <w:r w:rsidR="00532A45">
        <w:rPr>
          <w:rFonts w:ascii="宋体" w:hAnsi="宋体"/>
          <w:sz w:val="24"/>
          <w:vertAlign w:val="superscript"/>
        </w:rPr>
        <w:instrText xml:space="preserve"> \* MERGEFORMAT </w:instrText>
      </w:r>
      <w:r w:rsidR="00532A45" w:rsidRPr="00532A45">
        <w:rPr>
          <w:rFonts w:ascii="宋体" w:hAnsi="宋体"/>
          <w:sz w:val="24"/>
          <w:vertAlign w:val="superscript"/>
        </w:rPr>
      </w:r>
      <w:r w:rsidR="00532A45" w:rsidRPr="00532A45">
        <w:rPr>
          <w:rFonts w:ascii="宋体" w:hAnsi="宋体"/>
          <w:sz w:val="24"/>
          <w:vertAlign w:val="superscript"/>
        </w:rPr>
        <w:fldChar w:fldCharType="separate"/>
      </w:r>
      <w:r w:rsidR="00532A45" w:rsidRPr="00532A45">
        <w:rPr>
          <w:rFonts w:ascii="宋体" w:hAnsi="宋体"/>
          <w:sz w:val="24"/>
          <w:vertAlign w:val="superscript"/>
        </w:rPr>
        <w:t>[8]</w:t>
      </w:r>
      <w:r w:rsidR="00532A45" w:rsidRPr="00532A45">
        <w:rPr>
          <w:rFonts w:ascii="宋体" w:hAnsi="宋体"/>
          <w:sz w:val="24"/>
          <w:vertAlign w:val="superscript"/>
        </w:rPr>
        <w:fldChar w:fldCharType="end"/>
      </w:r>
      <w:r>
        <w:rPr>
          <w:rFonts w:ascii="宋体" w:hAnsi="宋体" w:hint="eastAsia"/>
          <w:sz w:val="24"/>
        </w:rPr>
        <w:t>模型</w:t>
      </w:r>
      <w:r w:rsidRPr="009A0EC4">
        <w:rPr>
          <w:rFonts w:ascii="宋体" w:hAnsi="宋体" w:hint="eastAsia"/>
          <w:sz w:val="24"/>
        </w:rPr>
        <w:t>两部分来解决</w:t>
      </w:r>
      <w:r>
        <w:rPr>
          <w:rFonts w:ascii="宋体" w:hAnsi="宋体" w:hint="eastAsia"/>
          <w:sz w:val="24"/>
        </w:rPr>
        <w:t>：</w:t>
      </w:r>
    </w:p>
    <w:p w14:paraId="1E6438BF" w14:textId="77777777" w:rsidR="00F976C9" w:rsidRPr="00F976C9" w:rsidRDefault="00F976C9" w:rsidP="00F976C9">
      <w:pPr>
        <w:pStyle w:val="ad"/>
        <w:numPr>
          <w:ilvl w:val="1"/>
          <w:numId w:val="3"/>
        </w:numPr>
        <w:ind w:firstLineChars="0"/>
        <w:rPr>
          <w:rFonts w:ascii="宋体" w:hAnsi="宋体"/>
          <w:sz w:val="24"/>
        </w:rPr>
      </w:pPr>
      <w:r w:rsidRPr="00F976C9">
        <w:rPr>
          <w:rFonts w:ascii="宋体" w:hAnsi="宋体" w:hint="eastAsia"/>
          <w:sz w:val="24"/>
        </w:rPr>
        <w:lastRenderedPageBreak/>
        <w:t>求解销售总量与定价之间的函数关系：</w:t>
      </w:r>
    </w:p>
    <w:p w14:paraId="05E1B8F4" w14:textId="77777777" w:rsidR="00F976C9" w:rsidRDefault="00F976C9" w:rsidP="00F976C9">
      <w:pPr>
        <w:ind w:left="420" w:firstLine="360"/>
        <w:rPr>
          <w:rFonts w:ascii="宋体" w:hAnsi="宋体"/>
          <w:sz w:val="24"/>
        </w:rPr>
      </w:pPr>
      <w:r>
        <w:rPr>
          <w:rFonts w:ascii="宋体" w:hAnsi="宋体" w:hint="eastAsia"/>
          <w:sz w:val="24"/>
        </w:rPr>
        <w:t>首先将附件二中的数据进行处理，得出各品类在的定价以及对应的销售总量平均值表格，接着将数据导入</w:t>
      </w:r>
      <w:proofErr w:type="spellStart"/>
      <w:r>
        <w:rPr>
          <w:rFonts w:ascii="宋体" w:hAnsi="宋体" w:hint="eastAsia"/>
          <w:sz w:val="24"/>
        </w:rPr>
        <w:t>matlab</w:t>
      </w:r>
      <w:proofErr w:type="spellEnd"/>
      <w:r>
        <w:rPr>
          <w:rFonts w:ascii="宋体" w:hAnsi="宋体" w:hint="eastAsia"/>
          <w:sz w:val="24"/>
        </w:rPr>
        <w:t>中画出对应的二维线图，图2</w:t>
      </w:r>
      <w:r>
        <w:rPr>
          <w:rFonts w:ascii="宋体" w:hAnsi="宋体"/>
          <w:sz w:val="24"/>
        </w:rPr>
        <w:t>-1</w:t>
      </w:r>
      <w:r>
        <w:rPr>
          <w:rFonts w:ascii="宋体" w:hAnsi="宋体" w:hint="eastAsia"/>
          <w:sz w:val="24"/>
        </w:rPr>
        <w:t>到图2</w:t>
      </w:r>
      <w:r>
        <w:rPr>
          <w:rFonts w:ascii="宋体" w:hAnsi="宋体"/>
          <w:sz w:val="24"/>
        </w:rPr>
        <w:t>-6</w:t>
      </w:r>
      <w:r>
        <w:rPr>
          <w:rFonts w:ascii="宋体" w:hAnsi="宋体" w:hint="eastAsia"/>
          <w:sz w:val="24"/>
        </w:rPr>
        <w:t>为各品类的定价以及对应的销售总量平均值之间的二维线图。</w:t>
      </w:r>
    </w:p>
    <w:p w14:paraId="3F8119A5" w14:textId="77777777" w:rsidR="00F976C9" w:rsidRDefault="00F976C9" w:rsidP="00F976C9">
      <w:pPr>
        <w:jc w:val="center"/>
        <w:rPr>
          <w:noProof/>
        </w:rPr>
      </w:pPr>
      <w:r w:rsidRPr="00562E6D">
        <w:rPr>
          <w:noProof/>
        </w:rPr>
        <w:drawing>
          <wp:inline distT="0" distB="0" distL="0" distR="0" wp14:anchorId="6FCEF0BA" wp14:editId="70F60714">
            <wp:extent cx="4680000" cy="3506400"/>
            <wp:effectExtent l="0" t="0" r="0" b="0"/>
            <wp:docPr id="207436228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6C1A0D6"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5-7</w:t>
      </w:r>
      <w:r w:rsidRPr="00331259">
        <w:rPr>
          <w:rFonts w:ascii="宋体" w:eastAsia="宋体" w:hAnsi="宋体" w:hint="eastAsia"/>
          <w:sz w:val="21"/>
          <w:szCs w:val="21"/>
        </w:rPr>
        <w:t>花菜类销售单价与平均销售量二维线图</w:t>
      </w:r>
    </w:p>
    <w:p w14:paraId="5D442009"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297A7FAE" wp14:editId="5B8101F6">
            <wp:extent cx="4680000" cy="3506400"/>
            <wp:effectExtent l="0" t="0" r="0" b="0"/>
            <wp:docPr id="1719490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98DE17F"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5-8</w:t>
      </w:r>
      <w:r w:rsidR="00DB686F" w:rsidRPr="00331259">
        <w:rPr>
          <w:rFonts w:ascii="宋体" w:eastAsia="宋体" w:hAnsi="宋体" w:hint="eastAsia"/>
          <w:sz w:val="21"/>
          <w:szCs w:val="21"/>
        </w:rPr>
        <w:t xml:space="preserve"> </w:t>
      </w:r>
      <w:r w:rsidRPr="00331259">
        <w:rPr>
          <w:rFonts w:ascii="宋体" w:eastAsia="宋体" w:hAnsi="宋体" w:hint="eastAsia"/>
          <w:sz w:val="21"/>
          <w:szCs w:val="21"/>
        </w:rPr>
        <w:t>花叶类销售单价与平均销售量二维线图</w:t>
      </w:r>
    </w:p>
    <w:p w14:paraId="73109203" w14:textId="77777777" w:rsidR="00F976C9" w:rsidRPr="00C367A5" w:rsidRDefault="00F976C9" w:rsidP="00F976C9">
      <w:pPr>
        <w:jc w:val="center"/>
        <w:rPr>
          <w:rFonts w:ascii="宋体" w:hAnsi="宋体"/>
          <w:sz w:val="24"/>
        </w:rPr>
      </w:pPr>
      <w:r w:rsidRPr="00C367A5">
        <w:rPr>
          <w:rFonts w:ascii="宋体" w:hAnsi="宋体" w:hint="eastAsia"/>
          <w:noProof/>
          <w:sz w:val="24"/>
        </w:rPr>
        <w:lastRenderedPageBreak/>
        <w:drawing>
          <wp:inline distT="0" distB="0" distL="0" distR="0" wp14:anchorId="7F352CB4" wp14:editId="3600FCA3">
            <wp:extent cx="4680000" cy="3506400"/>
            <wp:effectExtent l="0" t="0" r="0" b="0"/>
            <wp:docPr id="11326374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DBE64DD"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 xml:space="preserve">5-9 </w:t>
      </w:r>
      <w:r w:rsidRPr="00331259">
        <w:rPr>
          <w:rFonts w:ascii="宋体" w:eastAsia="宋体" w:hAnsi="宋体" w:hint="eastAsia"/>
          <w:sz w:val="21"/>
          <w:szCs w:val="21"/>
        </w:rPr>
        <w:t>辣椒类销售单价与平均销售量二维线图</w:t>
      </w:r>
    </w:p>
    <w:p w14:paraId="6C306227"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5EE8CDCF" wp14:editId="242C5AD0">
            <wp:extent cx="4680000" cy="3506400"/>
            <wp:effectExtent l="0" t="0" r="0" b="0"/>
            <wp:docPr id="114368610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7325347"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hint="eastAsia"/>
          <w:sz w:val="21"/>
          <w:szCs w:val="21"/>
        </w:rPr>
        <w:t>5</w:t>
      </w:r>
      <w:r w:rsidR="00DB686F" w:rsidRPr="00331259">
        <w:rPr>
          <w:rFonts w:ascii="宋体" w:eastAsia="宋体" w:hAnsi="宋体"/>
          <w:sz w:val="21"/>
          <w:szCs w:val="21"/>
        </w:rPr>
        <w:t>-10</w:t>
      </w:r>
      <w:r w:rsidRPr="00331259">
        <w:rPr>
          <w:rFonts w:ascii="宋体" w:eastAsia="宋体" w:hAnsi="宋体" w:hint="eastAsia"/>
          <w:sz w:val="21"/>
          <w:szCs w:val="21"/>
        </w:rPr>
        <w:t>茄类销售单价与平均销售量二维线图</w:t>
      </w:r>
    </w:p>
    <w:p w14:paraId="00B18DDC" w14:textId="77777777" w:rsidR="00F976C9" w:rsidRDefault="00F976C9" w:rsidP="00F976C9">
      <w:pPr>
        <w:jc w:val="center"/>
        <w:rPr>
          <w:rFonts w:ascii="宋体" w:hAnsi="宋体"/>
          <w:sz w:val="24"/>
        </w:rPr>
      </w:pPr>
      <w:r w:rsidRPr="00C367A5">
        <w:rPr>
          <w:rFonts w:ascii="宋体" w:hAnsi="宋体" w:hint="eastAsia"/>
          <w:noProof/>
          <w:sz w:val="24"/>
        </w:rPr>
        <w:lastRenderedPageBreak/>
        <w:drawing>
          <wp:inline distT="0" distB="0" distL="0" distR="0" wp14:anchorId="54A4A485" wp14:editId="4B485CAE">
            <wp:extent cx="4680000" cy="3506400"/>
            <wp:effectExtent l="0" t="0" r="0" b="0"/>
            <wp:docPr id="19044270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369BD3D7"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5-11</w:t>
      </w:r>
      <w:r w:rsidRPr="00331259">
        <w:rPr>
          <w:rFonts w:ascii="宋体" w:eastAsia="宋体" w:hAnsi="宋体" w:hint="eastAsia"/>
          <w:sz w:val="21"/>
          <w:szCs w:val="21"/>
        </w:rPr>
        <w:t>食用菌类销售单价与平均销售量二维线图</w:t>
      </w:r>
    </w:p>
    <w:p w14:paraId="131AAB50" w14:textId="77777777" w:rsidR="00F976C9" w:rsidRDefault="00F976C9" w:rsidP="00F976C9">
      <w:pPr>
        <w:jc w:val="center"/>
        <w:rPr>
          <w:rFonts w:ascii="宋体" w:hAnsi="宋体"/>
          <w:sz w:val="24"/>
        </w:rPr>
      </w:pPr>
      <w:r w:rsidRPr="00C367A5">
        <w:rPr>
          <w:rFonts w:ascii="宋体" w:hAnsi="宋体" w:hint="eastAsia"/>
          <w:noProof/>
          <w:sz w:val="24"/>
        </w:rPr>
        <w:drawing>
          <wp:inline distT="0" distB="0" distL="0" distR="0" wp14:anchorId="32185B4D" wp14:editId="6B735583">
            <wp:extent cx="4680000" cy="3506400"/>
            <wp:effectExtent l="0" t="0" r="0" b="0"/>
            <wp:docPr id="168186418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012AD097"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5-12</w:t>
      </w:r>
      <w:r w:rsidRPr="00331259">
        <w:rPr>
          <w:rFonts w:ascii="宋体" w:eastAsia="宋体" w:hAnsi="宋体" w:hint="eastAsia"/>
          <w:sz w:val="21"/>
          <w:szCs w:val="21"/>
        </w:rPr>
        <w:t>水生根茎类销售单价与平均销售量二维线图</w:t>
      </w:r>
    </w:p>
    <w:p w14:paraId="6290F0FE" w14:textId="77777777" w:rsidR="00F976C9" w:rsidRDefault="00F976C9" w:rsidP="00F976C9">
      <w:pPr>
        <w:rPr>
          <w:sz w:val="24"/>
        </w:rPr>
      </w:pPr>
      <w:r>
        <w:rPr>
          <w:rFonts w:ascii="宋体" w:hAnsi="宋体" w:hint="eastAsia"/>
          <w:sz w:val="24"/>
        </w:rPr>
        <w:t>通过二维线图我们发现两者之间存在线性关系，所以我们尝试运用多项式拟合来分析函数关系式，调节拟合次数来得出函数关系式，并运用</w:t>
      </w:r>
      <w:r w:rsidRPr="00F83B0B">
        <w:rPr>
          <w:rFonts w:hint="eastAsia"/>
          <w:sz w:val="24"/>
        </w:rPr>
        <w:t>均方根误差判断</w:t>
      </w:r>
      <w:r w:rsidR="00532A45" w:rsidRPr="00532A45">
        <w:rPr>
          <w:sz w:val="24"/>
          <w:vertAlign w:val="superscript"/>
        </w:rPr>
        <w:fldChar w:fldCharType="begin"/>
      </w:r>
      <w:r w:rsidR="00532A45" w:rsidRPr="00532A45">
        <w:rPr>
          <w:sz w:val="24"/>
          <w:vertAlign w:val="superscript"/>
        </w:rPr>
        <w:instrText xml:space="preserve"> </w:instrText>
      </w:r>
      <w:r w:rsidR="00532A45" w:rsidRPr="00532A45">
        <w:rPr>
          <w:rFonts w:hint="eastAsia"/>
          <w:sz w:val="24"/>
          <w:vertAlign w:val="superscript"/>
        </w:rPr>
        <w:instrText>REF _Ref145262425 \r \h</w:instrText>
      </w:r>
      <w:r w:rsidR="00532A45" w:rsidRPr="00532A45">
        <w:rPr>
          <w:sz w:val="24"/>
          <w:vertAlign w:val="superscript"/>
        </w:rPr>
        <w:instrText xml:space="preserve"> </w:instrText>
      </w:r>
      <w:r w:rsidR="00532A45">
        <w:rPr>
          <w:sz w:val="24"/>
          <w:vertAlign w:val="superscript"/>
        </w:rPr>
        <w:instrText xml:space="preserve"> \* MERGEFORMAT </w:instrText>
      </w:r>
      <w:r w:rsidR="00532A45" w:rsidRPr="00532A45">
        <w:rPr>
          <w:sz w:val="24"/>
          <w:vertAlign w:val="superscript"/>
        </w:rPr>
      </w:r>
      <w:r w:rsidR="00532A45" w:rsidRPr="00532A45">
        <w:rPr>
          <w:sz w:val="24"/>
          <w:vertAlign w:val="superscript"/>
        </w:rPr>
        <w:fldChar w:fldCharType="separate"/>
      </w:r>
      <w:r w:rsidR="00532A45" w:rsidRPr="00532A45">
        <w:rPr>
          <w:sz w:val="24"/>
          <w:vertAlign w:val="superscript"/>
        </w:rPr>
        <w:t>[7]</w:t>
      </w:r>
      <w:r w:rsidR="00532A45" w:rsidRPr="00532A45">
        <w:rPr>
          <w:sz w:val="24"/>
          <w:vertAlign w:val="superscript"/>
        </w:rPr>
        <w:fldChar w:fldCharType="end"/>
      </w:r>
      <w:r w:rsidRPr="00F83B0B">
        <w:rPr>
          <w:rFonts w:hint="eastAsia"/>
          <w:sz w:val="24"/>
        </w:rPr>
        <w:t>和皮尔逊相关系数</w:t>
      </w:r>
      <w:r>
        <w:rPr>
          <w:rFonts w:hint="eastAsia"/>
          <w:sz w:val="24"/>
        </w:rPr>
        <w:t>来判断拟合程度是否合适，最终的发现各品类在拟合</w:t>
      </w:r>
      <w:r>
        <w:rPr>
          <w:rFonts w:hint="eastAsia"/>
          <w:sz w:val="24"/>
        </w:rPr>
        <w:t>1</w:t>
      </w:r>
      <w:r>
        <w:rPr>
          <w:sz w:val="24"/>
        </w:rPr>
        <w:t>9~20</w:t>
      </w:r>
      <w:r>
        <w:rPr>
          <w:rFonts w:hint="eastAsia"/>
          <w:sz w:val="24"/>
        </w:rPr>
        <w:t>次后的拟合程度最好，如果小于</w:t>
      </w:r>
      <w:r>
        <w:rPr>
          <w:rFonts w:hint="eastAsia"/>
          <w:sz w:val="24"/>
        </w:rPr>
        <w:t>1</w:t>
      </w:r>
      <w:r>
        <w:rPr>
          <w:sz w:val="24"/>
        </w:rPr>
        <w:t>9~20</w:t>
      </w:r>
      <w:r>
        <w:rPr>
          <w:rFonts w:hint="eastAsia"/>
          <w:sz w:val="24"/>
        </w:rPr>
        <w:t>次会出现皮尔逊相关系数较小，如果大于</w:t>
      </w:r>
      <w:r>
        <w:rPr>
          <w:rFonts w:hint="eastAsia"/>
          <w:sz w:val="24"/>
        </w:rPr>
        <w:t>1</w:t>
      </w:r>
      <w:r>
        <w:rPr>
          <w:sz w:val="24"/>
        </w:rPr>
        <w:t>9~20</w:t>
      </w:r>
      <w:r>
        <w:rPr>
          <w:rFonts w:hint="eastAsia"/>
          <w:sz w:val="24"/>
        </w:rPr>
        <w:t>次会出现过拟合的情况，图</w:t>
      </w:r>
      <w:r>
        <w:rPr>
          <w:rFonts w:hint="eastAsia"/>
          <w:sz w:val="24"/>
        </w:rPr>
        <w:t>2</w:t>
      </w:r>
      <w:r>
        <w:rPr>
          <w:sz w:val="24"/>
        </w:rPr>
        <w:t>-8</w:t>
      </w:r>
      <w:r>
        <w:rPr>
          <w:rFonts w:hint="eastAsia"/>
          <w:sz w:val="24"/>
        </w:rPr>
        <w:t>到图</w:t>
      </w:r>
      <w:r>
        <w:rPr>
          <w:rFonts w:hint="eastAsia"/>
          <w:sz w:val="24"/>
        </w:rPr>
        <w:t>2</w:t>
      </w:r>
      <w:r>
        <w:rPr>
          <w:sz w:val="24"/>
        </w:rPr>
        <w:t>-13</w:t>
      </w:r>
      <w:r>
        <w:rPr>
          <w:rFonts w:hint="eastAsia"/>
          <w:sz w:val="24"/>
        </w:rPr>
        <w:t>为各品类拟合后曲线与实际值的混合图。</w:t>
      </w:r>
    </w:p>
    <w:p w14:paraId="6D7A2CB2" w14:textId="77777777" w:rsidR="00F976C9" w:rsidRDefault="00F976C9" w:rsidP="00F976C9">
      <w:pPr>
        <w:jc w:val="center"/>
        <w:rPr>
          <w:rFonts w:ascii="宋体" w:hAnsi="宋体"/>
          <w:sz w:val="24"/>
        </w:rPr>
      </w:pPr>
      <w:r w:rsidRPr="00F83B0B">
        <w:rPr>
          <w:rFonts w:ascii="宋体" w:hAnsi="宋体" w:hint="eastAsia"/>
          <w:noProof/>
          <w:sz w:val="24"/>
        </w:rPr>
        <w:lastRenderedPageBreak/>
        <w:drawing>
          <wp:inline distT="0" distB="0" distL="0" distR="0" wp14:anchorId="42A479CD" wp14:editId="3AE18703">
            <wp:extent cx="4680000" cy="3506400"/>
            <wp:effectExtent l="0" t="0" r="0" b="0"/>
            <wp:docPr id="19716728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0311879A"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5-13</w:t>
      </w:r>
      <w:r w:rsidRPr="00331259">
        <w:rPr>
          <w:rFonts w:ascii="宋体" w:eastAsia="宋体" w:hAnsi="宋体" w:hint="eastAsia"/>
          <w:sz w:val="21"/>
          <w:szCs w:val="21"/>
        </w:rPr>
        <w:t>花菜</w:t>
      </w:r>
      <w:proofErr w:type="gramStart"/>
      <w:r w:rsidRPr="00331259">
        <w:rPr>
          <w:rFonts w:ascii="宋体" w:eastAsia="宋体" w:hAnsi="宋体" w:hint="eastAsia"/>
          <w:sz w:val="21"/>
          <w:szCs w:val="21"/>
        </w:rPr>
        <w:t>类拟</w:t>
      </w:r>
      <w:proofErr w:type="gramEnd"/>
      <w:r w:rsidRPr="00331259">
        <w:rPr>
          <w:rFonts w:ascii="宋体" w:eastAsia="宋体" w:hAnsi="宋体" w:hint="eastAsia"/>
          <w:sz w:val="21"/>
          <w:szCs w:val="21"/>
        </w:rPr>
        <w:t>合曲线与实际值混合图</w:t>
      </w:r>
    </w:p>
    <w:p w14:paraId="528BD7D1" w14:textId="77777777" w:rsidR="002B1381" w:rsidRDefault="002B1381" w:rsidP="00F976C9">
      <w:pPr>
        <w:jc w:val="center"/>
        <w:rPr>
          <w:rFonts w:ascii="黑体" w:eastAsia="黑体" w:hAnsi="黑体"/>
          <w:sz w:val="20"/>
          <w:szCs w:val="20"/>
        </w:rPr>
      </w:pPr>
    </w:p>
    <w:p w14:paraId="59E34199"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函数关系式如下：</w:t>
      </w:r>
    </w:p>
    <w:p w14:paraId="7E585ECC" w14:textId="77777777" w:rsidR="002B1381" w:rsidRPr="002B1381" w:rsidRDefault="002B1381" w:rsidP="00F976C9">
      <w:pPr>
        <w:jc w:val="center"/>
        <w:rPr>
          <w:rFonts w:ascii="黑体" w:eastAsia="黑体" w:hAnsi="黑体"/>
        </w:rPr>
      </w:pPr>
      <m:oMathPara>
        <m:oMath>
          <m:r>
            <m:rPr>
              <m:sty m:val="p"/>
            </m:rPr>
            <w:rPr>
              <w:rFonts w:ascii="Cambria Math" w:hAnsi="Cambria Math"/>
            </w:rPr>
            <m:t>saleAverage=3.5453</m:t>
          </m:r>
          <m:r>
            <m:rPr>
              <m:sty m:val="p"/>
            </m:rPr>
            <w:rPr>
              <w:rFonts w:ascii="Cambria Math"/>
            </w:rPr>
            <m:t>e</m:t>
          </m:r>
          <m:r>
            <m:rPr>
              <m:sty m:val="p"/>
            </m:rPr>
            <w:rPr>
              <w:rFonts w:ascii="微软雅黑" w:eastAsia="微软雅黑" w:hAnsi="微软雅黑" w:cs="微软雅黑" w:hint="eastAsia"/>
            </w:rPr>
            <m:t>-</m:t>
          </m:r>
          <m:r>
            <m:rPr>
              <m:sty m:val="p"/>
            </m:rPr>
            <w:rPr>
              <w:rFonts w:ascii="Cambria Math"/>
            </w:rPr>
            <m:t>15</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19</m:t>
              </m:r>
            </m:sup>
          </m:sSubSup>
          <m:r>
            <m:rPr>
              <m:sty m:val="p"/>
            </m:rPr>
            <w:rPr>
              <w:rFonts w:ascii="Cambria Math"/>
            </w:rPr>
            <m:t>-</m:t>
          </m:r>
          <m:r>
            <m:rPr>
              <m:sty m:val="p"/>
            </m:rPr>
            <w:rPr>
              <w:rFonts w:ascii="Cambria Math"/>
            </w:rPr>
            <m:t>8.6659e</m:t>
          </m:r>
          <m:r>
            <m:rPr>
              <m:sty m:val="p"/>
            </m:rPr>
            <w:rPr>
              <w:rFonts w:ascii="微软雅黑" w:eastAsia="微软雅黑" w:hAnsi="微软雅黑" w:cs="微软雅黑" w:hint="eastAsia"/>
            </w:rPr>
            <m:t>-</m:t>
          </m:r>
          <m:r>
            <m:rPr>
              <m:sty m:val="p"/>
            </m:rPr>
            <w:rPr>
              <w:rFonts w:ascii="Cambria Math"/>
            </w:rPr>
            <m:t xml:space="preserve">13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18</m:t>
              </m:r>
            </m:sup>
          </m:sSubSup>
          <m:r>
            <m:rPr>
              <m:sty m:val="p"/>
            </m:rPr>
            <w:rPr>
              <w:rFonts w:ascii="Cambria Math"/>
            </w:rPr>
            <m:t>+9.0805e</m:t>
          </m:r>
          <m:r>
            <m:rPr>
              <m:sty m:val="p"/>
            </m:rPr>
            <w:rPr>
              <w:rFonts w:ascii="微软雅黑" w:eastAsia="微软雅黑" w:hAnsi="微软雅黑" w:cs="微软雅黑" w:hint="eastAsia"/>
            </w:rPr>
            <m:t>-</m:t>
          </m:r>
          <m:r>
            <m:rPr>
              <m:sty m:val="p"/>
            </m:rPr>
            <w:rPr>
              <w:rFonts w:ascii="Cambria Math"/>
            </w:rPr>
            <m:t xml:space="preserve">11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17</m:t>
              </m:r>
            </m:sup>
          </m:sSubSup>
          <m:r>
            <m:rPr>
              <m:sty m:val="p"/>
            </m:rPr>
            <w:rPr>
              <w:rFonts w:ascii="Cambria Math"/>
            </w:rPr>
            <m:t xml:space="preserve">   </m:t>
          </m:r>
          <m:r>
            <m:rPr>
              <m:sty m:val="p"/>
            </m:rPr>
            <w:rPr>
              <w:rFonts w:ascii="微软雅黑" w:eastAsia="微软雅黑" w:hAnsi="微软雅黑" w:cs="微软雅黑" w:hint="eastAsia"/>
            </w:rPr>
            <m:t>-</m:t>
          </m:r>
          <m:r>
            <m:rPr>
              <m:sty m:val="p"/>
            </m:rPr>
            <w:rPr>
              <w:rFonts w:ascii="Cambria Math"/>
            </w:rPr>
            <m:t>5.5769e</m:t>
          </m:r>
          <m:r>
            <m:rPr>
              <m:sty m:val="p"/>
            </m:rPr>
            <w:rPr>
              <w:rFonts w:ascii="微软雅黑" w:eastAsia="微软雅黑" w:hAnsi="微软雅黑" w:cs="微软雅黑" w:hint="eastAsia"/>
            </w:rPr>
            <m:t>-</m:t>
          </m:r>
          <m:r>
            <m:rPr>
              <m:sty m:val="p"/>
            </m:rPr>
            <w:rPr>
              <w:rFonts w:ascii="Cambria Math"/>
            </w:rPr>
            <m:t xml:space="preserve">09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16</m:t>
              </m:r>
            </m:sup>
          </m:sSubSup>
          <m:r>
            <m:rPr>
              <m:sty m:val="p"/>
            </m:rPr>
            <w:rPr>
              <w:rFonts w:ascii="Cambria Math"/>
            </w:rPr>
            <m:t>+2.2812e</m:t>
          </m:r>
          <m:r>
            <m:rPr>
              <m:sty m:val="p"/>
            </m:rPr>
            <w:rPr>
              <w:rFonts w:ascii="微软雅黑" w:eastAsia="微软雅黑" w:hAnsi="微软雅黑" w:cs="微软雅黑" w:hint="eastAsia"/>
            </w:rPr>
            <m:t>-</m:t>
          </m:r>
          <m:r>
            <m:rPr>
              <m:sty m:val="p"/>
            </m:rPr>
            <w:rPr>
              <w:rFonts w:ascii="Cambria Math"/>
            </w:rPr>
            <m:t xml:space="preserve">07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15</m:t>
              </m:r>
            </m:sup>
          </m:sSubSup>
          <m:r>
            <m:rPr>
              <m:sty m:val="p"/>
            </m:rPr>
            <w:rPr>
              <w:rFonts w:ascii="Cambria Math" w:eastAsia="微软雅黑" w:hAnsi="Cambria Math" w:cs="微软雅黑"/>
            </w:rPr>
            <m:t>-</m:t>
          </m:r>
          <m:r>
            <m:rPr>
              <m:sty m:val="p"/>
            </m:rPr>
            <w:rPr>
              <w:rFonts w:ascii="Cambria Math"/>
            </w:rPr>
            <m:t xml:space="preserve"> 6.6481e</m:t>
          </m:r>
          <m:r>
            <m:rPr>
              <m:sty m:val="p"/>
            </m:rPr>
            <w:rPr>
              <w:rFonts w:ascii="微软雅黑" w:eastAsia="微软雅黑" w:hAnsi="微软雅黑" w:cs="微软雅黑" w:hint="eastAsia"/>
            </w:rPr>
            <m:t>-</m:t>
          </m:r>
          <m:r>
            <m:rPr>
              <m:sty m:val="p"/>
            </m:rPr>
            <w:rPr>
              <w:rFonts w:ascii="Cambria Math"/>
            </w:rPr>
            <m:t xml:space="preserve">06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14</m:t>
              </m:r>
            </m:sup>
          </m:sSubSup>
          <m:r>
            <m:rPr>
              <m:sty m:val="p"/>
            </m:rPr>
            <w:rPr>
              <w:rFonts w:ascii="Cambria Math"/>
            </w:rPr>
            <m:t xml:space="preserve">+0.00014364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13</m:t>
              </m:r>
            </m:sup>
          </m:sSubSup>
          <m:r>
            <m:rPr>
              <m:sty m:val="p"/>
            </m:rPr>
            <w:rPr>
              <w:rFonts w:ascii="微软雅黑" w:eastAsia="微软雅黑" w:hAnsi="微软雅黑" w:cs="微软雅黑" w:hint="eastAsia"/>
            </w:rPr>
            <m:t>-</m:t>
          </m:r>
          <m:r>
            <m:rPr>
              <m:sty m:val="p"/>
            </m:rPr>
            <w:rPr>
              <w:rFonts w:ascii="Cambria Math"/>
            </w:rPr>
            <m:t xml:space="preserve">0.0023573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12</m:t>
              </m:r>
            </m:sup>
          </m:sSubSup>
          <m:r>
            <m:rPr>
              <m:sty m:val="p"/>
            </m:rPr>
            <w:rPr>
              <w:rFonts w:ascii="Cambria Math"/>
            </w:rPr>
            <m:t xml:space="preserve">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11</m:t>
              </m:r>
            </m:sup>
          </m:sSubSup>
          <m:r>
            <m:rPr>
              <m:sty m:val="p"/>
            </m:rPr>
            <w:rPr>
              <w:rFonts w:ascii="微软雅黑" w:eastAsia="微软雅黑" w:hAnsi="微软雅黑" w:cs="微软雅黑" w:hint="eastAsia"/>
            </w:rPr>
            <m:t>-</m:t>
          </m:r>
          <m:r>
            <m:rPr>
              <m:sty m:val="p"/>
            </m:rPr>
            <w:rPr>
              <w:rFonts w:ascii="Cambria Math"/>
            </w:rPr>
            <m:t xml:space="preserve">0.29277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10</m:t>
              </m:r>
            </m:sup>
          </m:sSubSup>
          <m:r>
            <m:rPr>
              <m:sty m:val="p"/>
            </m:rPr>
            <w:rPr>
              <w:rFonts w:ascii="Cambria Math"/>
            </w:rPr>
            <m:t xml:space="preserve"> +2.2363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9</m:t>
              </m:r>
            </m:sup>
          </m:sSubSup>
          <m:r>
            <m:rPr>
              <m:sty m:val="p"/>
            </m:rPr>
            <w:rPr>
              <w:rFonts w:ascii="微软雅黑" w:eastAsia="微软雅黑" w:hAnsi="微软雅黑" w:cs="微软雅黑" w:hint="eastAsia"/>
            </w:rPr>
            <m:t>-</m:t>
          </m:r>
          <m:r>
            <m:rPr>
              <m:sty m:val="p"/>
            </m:rPr>
            <w:rPr>
              <w:rFonts w:ascii="Cambria Math"/>
            </w:rPr>
            <m:t xml:space="preserve">13.2443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8</m:t>
              </m:r>
            </m:sup>
          </m:sSubSup>
          <m:r>
            <m:rPr>
              <m:sty m:val="p"/>
            </m:rPr>
            <w:rPr>
              <w:rFonts w:ascii="Cambria Math"/>
            </w:rPr>
            <m:t xml:space="preserve"> + 60.3209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7</m:t>
              </m:r>
            </m:sup>
          </m:sSubSup>
          <m:r>
            <m:rPr>
              <m:sty m:val="p"/>
            </m:rPr>
            <w:rPr>
              <w:rFonts w:ascii="Cambria Math"/>
            </w:rPr>
            <m:t xml:space="preserve"> </m:t>
          </m:r>
          <m:r>
            <m:rPr>
              <m:sty m:val="p"/>
            </m:rPr>
            <w:rPr>
              <w:rFonts w:ascii="微软雅黑" w:eastAsia="微软雅黑" w:hAnsi="微软雅黑" w:cs="微软雅黑" w:hint="eastAsia"/>
            </w:rPr>
            <m:t>-</m:t>
          </m:r>
          <m:r>
            <m:rPr>
              <m:sty m:val="p"/>
            </m:rPr>
            <w:rPr>
              <w:rFonts w:ascii="Cambria Math"/>
            </w:rPr>
            <m:t xml:space="preserve">208.3701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6</m:t>
              </m:r>
            </m:sup>
          </m:sSubSup>
          <m:r>
            <m:rPr>
              <m:sty m:val="p"/>
            </m:rPr>
            <w:rPr>
              <w:rFonts w:ascii="Cambria Math"/>
            </w:rPr>
            <m:t xml:space="preserve"> +534.6559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5</m:t>
              </m:r>
            </m:sup>
          </m:sSubSup>
          <m:r>
            <m:rPr>
              <m:sty m:val="p"/>
            </m:rPr>
            <w:rPr>
              <w:rFonts w:ascii="Cambria Math" w:eastAsia="微软雅黑" w:hAnsi="Cambria Math" w:cs="微软雅黑"/>
            </w:rPr>
            <m:t>-</m:t>
          </m:r>
          <m:r>
            <m:rPr>
              <m:sty m:val="p"/>
            </m:rPr>
            <w:rPr>
              <w:rFonts w:ascii="Cambria Math"/>
            </w:rPr>
            <m:t xml:space="preserve"> 988.2825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4</m:t>
              </m:r>
            </m:sup>
          </m:sSubSup>
          <m:r>
            <m:rPr>
              <m:sty m:val="p"/>
            </m:rPr>
            <w:rPr>
              <w:rFonts w:ascii="Cambria Math"/>
            </w:rPr>
            <m:t xml:space="preserve">+1256.8428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3</m:t>
              </m:r>
            </m:sup>
          </m:sSubSup>
          <m:r>
            <m:rPr>
              <m:sty m:val="p"/>
            </m:rPr>
            <w:rPr>
              <w:rFonts w:ascii="微软雅黑" w:eastAsia="微软雅黑" w:hAnsi="微软雅黑" w:cs="微软雅黑" w:hint="eastAsia"/>
            </w:rPr>
            <m:t>-</m:t>
          </m:r>
          <m:r>
            <m:rPr>
              <m:sty m:val="p"/>
            </m:rPr>
            <w:rPr>
              <w:rFonts w:ascii="Cambria Math"/>
            </w:rPr>
            <m:t xml:space="preserve">1021.5181 </m:t>
          </m:r>
          <m:sSubSup>
            <m:sSubSupPr>
              <m:ctrlPr>
                <w:rPr>
                  <w:rFonts w:ascii="Cambria Math" w:hAnsi="Cambria Math"/>
                </w:rPr>
              </m:ctrlPr>
            </m:sSubSupPr>
            <m:e>
              <m:r>
                <m:rPr>
                  <m:sty m:val="p"/>
                </m:rPr>
                <w:rPr>
                  <w:rFonts w:ascii="Cambria Math"/>
                </w:rPr>
                <m:t>P</m:t>
              </m:r>
            </m:e>
            <m:sub>
              <m:r>
                <m:rPr>
                  <m:sty m:val="p"/>
                </m:rPr>
                <w:rPr>
                  <w:rFonts w:ascii="Cambria Math"/>
                </w:rPr>
                <m:t>i</m:t>
              </m:r>
            </m:sub>
            <m:sup>
              <m:r>
                <m:rPr>
                  <m:sty m:val="p"/>
                </m:rPr>
                <w:rPr>
                  <w:rFonts w:ascii="Cambria Math"/>
                </w:rPr>
                <m:t>2</m:t>
              </m:r>
            </m:sup>
          </m:sSubSup>
          <m:r>
            <m:rPr>
              <m:sty m:val="p"/>
            </m:rPr>
            <w:rPr>
              <w:rFonts w:ascii="Cambria Math"/>
            </w:rPr>
            <m:t xml:space="preserve"> +464.0181 </m:t>
          </m:r>
          <m:sSub>
            <m:sSubPr>
              <m:ctrlPr>
                <w:rPr>
                  <w:rFonts w:ascii="Cambria Math" w:hAnsi="Cambria Math"/>
                </w:rPr>
              </m:ctrlPr>
            </m:sSubPr>
            <m:e>
              <m:r>
                <m:rPr>
                  <m:sty m:val="p"/>
                </m:rPr>
                <w:rPr>
                  <w:rFonts w:ascii="Cambria Math"/>
                </w:rPr>
                <m:t>P</m:t>
              </m:r>
            </m:e>
            <m:sub>
              <m:r>
                <m:rPr>
                  <m:sty m:val="p"/>
                </m:rPr>
                <w:rPr>
                  <w:rFonts w:ascii="Cambria Math"/>
                </w:rPr>
                <m:t>i</m:t>
              </m:r>
            </m:sub>
          </m:sSub>
          <m:r>
            <m:rPr>
              <m:sty m:val="p"/>
            </m:rPr>
            <w:rPr>
              <w:rFonts w:ascii="微软雅黑" w:eastAsia="微软雅黑" w:hAnsi="微软雅黑" w:cs="微软雅黑" w:hint="eastAsia"/>
            </w:rPr>
            <m:t>-</m:t>
          </m:r>
          <m:r>
            <m:rPr>
              <m:sty m:val="p"/>
            </m:rPr>
            <w:rPr>
              <w:rFonts w:ascii="Cambria Math"/>
            </w:rPr>
            <m:t>85.2391</m:t>
          </m:r>
        </m:oMath>
      </m:oMathPara>
    </w:p>
    <w:p w14:paraId="1F39BE9C" w14:textId="77777777" w:rsidR="002B1381" w:rsidRPr="00763D93" w:rsidRDefault="002B1381" w:rsidP="00F976C9">
      <w:pPr>
        <w:jc w:val="center"/>
        <w:rPr>
          <w:rFonts w:ascii="黑体" w:eastAsia="黑体" w:hAnsi="黑体"/>
          <w:sz w:val="20"/>
          <w:szCs w:val="20"/>
        </w:rPr>
      </w:pPr>
    </w:p>
    <w:p w14:paraId="05521BF3" w14:textId="77777777" w:rsidR="00F976C9" w:rsidRDefault="00F976C9" w:rsidP="00F976C9">
      <w:pPr>
        <w:jc w:val="center"/>
        <w:rPr>
          <w:rFonts w:ascii="宋体" w:hAnsi="宋体"/>
          <w:sz w:val="24"/>
        </w:rPr>
      </w:pPr>
      <w:r w:rsidRPr="00F83B0B">
        <w:rPr>
          <w:rFonts w:ascii="宋体" w:hAnsi="宋体" w:hint="eastAsia"/>
          <w:noProof/>
          <w:sz w:val="24"/>
        </w:rPr>
        <w:lastRenderedPageBreak/>
        <w:drawing>
          <wp:inline distT="0" distB="0" distL="0" distR="0" wp14:anchorId="79055A40" wp14:editId="5D64331F">
            <wp:extent cx="4680000" cy="3506400"/>
            <wp:effectExtent l="0" t="0" r="0" b="0"/>
            <wp:docPr id="9363608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3A06F260"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5-14</w:t>
      </w:r>
      <w:r w:rsidRPr="00331259">
        <w:rPr>
          <w:rFonts w:ascii="宋体" w:eastAsia="宋体" w:hAnsi="宋体" w:hint="eastAsia"/>
          <w:sz w:val="21"/>
          <w:szCs w:val="21"/>
        </w:rPr>
        <w:t>花叶</w:t>
      </w:r>
      <w:proofErr w:type="gramStart"/>
      <w:r w:rsidRPr="00331259">
        <w:rPr>
          <w:rFonts w:ascii="宋体" w:eastAsia="宋体" w:hAnsi="宋体" w:hint="eastAsia"/>
          <w:sz w:val="21"/>
          <w:szCs w:val="21"/>
        </w:rPr>
        <w:t>类拟</w:t>
      </w:r>
      <w:proofErr w:type="gramEnd"/>
      <w:r w:rsidRPr="00331259">
        <w:rPr>
          <w:rFonts w:ascii="宋体" w:eastAsia="宋体" w:hAnsi="宋体" w:hint="eastAsia"/>
          <w:sz w:val="21"/>
          <w:szCs w:val="21"/>
        </w:rPr>
        <w:t>合曲线与实际值混合图</w:t>
      </w:r>
    </w:p>
    <w:p w14:paraId="378D1016" w14:textId="77777777" w:rsidR="002B1381" w:rsidRDefault="002B1381" w:rsidP="00F976C9">
      <w:pPr>
        <w:jc w:val="center"/>
        <w:rPr>
          <w:rFonts w:ascii="黑体" w:eastAsia="黑体" w:hAnsi="黑体"/>
          <w:sz w:val="20"/>
          <w:szCs w:val="20"/>
        </w:rPr>
      </w:pPr>
    </w:p>
    <w:p w14:paraId="39AEF336"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07B52295" w14:textId="77777777" w:rsidR="002B1381" w:rsidRPr="002B1381" w:rsidRDefault="002B1381" w:rsidP="002B1381">
      <w:pPr>
        <w:rPr>
          <w:rFonts w:ascii="黑体" w:eastAsia="黑体" w:hAnsi="黑体"/>
          <w:iCs/>
        </w:rPr>
      </w:pPr>
      <m:oMathPara>
        <m:oMath>
          <m:r>
            <m:rPr>
              <m:sty m:val="p"/>
            </m:rPr>
            <w:rPr>
              <w:rFonts w:ascii="Cambria Math" w:hAnsi="Cambria Math"/>
            </w:rPr>
            <m:t xml:space="preserve">avg_values=4.2195e-28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-3.6736e-25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+1.4744e-22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-3.6208e-20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+6.0887e-18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-7.4328e-16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+6.8128e-14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- 4.7827e-12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+2.5994e-10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-1.0983e-08</m:t>
          </m:r>
          <m:sSubSup>
            <m:sSubSupPr>
              <m:ctrlPr>
                <w:rPr>
                  <w:rFonts w:ascii="Cambria Math" w:hAnsi="Cambria Math"/>
                  <w:iCs/>
                </w:rPr>
              </m:ctrlPr>
            </m:sSubSupPr>
            <m:e>
              <m:r>
                <m:rPr>
                  <m:sty m:val="p"/>
                </m:rPr>
                <w:rPr>
                  <w:rFonts w:ascii="Cambria Math" w:hAnsi="Cambria Math"/>
                </w:rPr>
                <m:t xml:space="preserve"> 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+ 3.6006e-07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-9.0927e-06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+ 0.0001745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- 0.0024925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+ 0.025703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-0.18312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+0.84469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-2.2771 </m:t>
          </m:r>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+ 2.9275 </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-0.25473</m:t>
          </m:r>
        </m:oMath>
      </m:oMathPara>
    </w:p>
    <w:p w14:paraId="4AFC57F0" w14:textId="77777777" w:rsidR="002B1381" w:rsidRPr="00763D93" w:rsidRDefault="002B1381" w:rsidP="002B1381">
      <w:pPr>
        <w:rPr>
          <w:rFonts w:ascii="黑体" w:eastAsia="黑体" w:hAnsi="黑体"/>
          <w:sz w:val="20"/>
          <w:szCs w:val="20"/>
        </w:rPr>
      </w:pPr>
    </w:p>
    <w:p w14:paraId="4DC679AA"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680A1F6D" wp14:editId="67647967">
            <wp:extent cx="4680000" cy="3506400"/>
            <wp:effectExtent l="0" t="0" r="0" b="0"/>
            <wp:docPr id="10805412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23642AD"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5-15</w:t>
      </w:r>
      <w:r w:rsidRPr="00331259">
        <w:rPr>
          <w:rFonts w:ascii="宋体" w:eastAsia="宋体" w:hAnsi="宋体" w:hint="eastAsia"/>
          <w:sz w:val="21"/>
          <w:szCs w:val="21"/>
        </w:rPr>
        <w:t>辣椒</w:t>
      </w:r>
      <w:proofErr w:type="gramStart"/>
      <w:r w:rsidRPr="00331259">
        <w:rPr>
          <w:rFonts w:ascii="宋体" w:eastAsia="宋体" w:hAnsi="宋体" w:hint="eastAsia"/>
          <w:sz w:val="21"/>
          <w:szCs w:val="21"/>
        </w:rPr>
        <w:t>类拟</w:t>
      </w:r>
      <w:proofErr w:type="gramEnd"/>
      <w:r w:rsidRPr="00331259">
        <w:rPr>
          <w:rFonts w:ascii="宋体" w:eastAsia="宋体" w:hAnsi="宋体" w:hint="eastAsia"/>
          <w:sz w:val="21"/>
          <w:szCs w:val="21"/>
        </w:rPr>
        <w:t>合曲线与实际值混合图</w:t>
      </w:r>
    </w:p>
    <w:p w14:paraId="06A8D179" w14:textId="77777777" w:rsidR="002B1381" w:rsidRDefault="002B1381" w:rsidP="00F976C9">
      <w:pPr>
        <w:jc w:val="center"/>
        <w:rPr>
          <w:rFonts w:ascii="黑体" w:eastAsia="黑体" w:hAnsi="黑体"/>
          <w:sz w:val="20"/>
          <w:szCs w:val="20"/>
        </w:rPr>
      </w:pPr>
    </w:p>
    <w:p w14:paraId="1578D4A5"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57826E92" w14:textId="77777777" w:rsidR="002B1381" w:rsidRPr="002B1381" w:rsidRDefault="002B1381" w:rsidP="002B1381">
      <w:pPr>
        <w:rPr>
          <w:rFonts w:ascii="黑体" w:eastAsia="黑体" w:hAnsi="黑体"/>
        </w:rPr>
      </w:pPr>
      <m:oMathPara>
        <m:oMath>
          <m:r>
            <m:rPr>
              <m:sty m:val="p"/>
            </m:rPr>
            <w:rPr>
              <w:rFonts w:ascii="Cambria Math" w:hAnsi="Cambria Math"/>
            </w:rPr>
            <m:t>av</m:t>
          </m:r>
          <m:r>
            <m:rPr>
              <m:sty m:val="p"/>
            </m:rPr>
            <w:rPr>
              <w:rFonts w:ascii="Cambria Math" w:hAnsi="Cambria Math" w:hint="eastAsia"/>
            </w:rPr>
            <m:t>g</m:t>
          </m:r>
          <m:r>
            <m:rPr>
              <m:sty m:val="p"/>
            </m:rPr>
            <w:rPr>
              <w:rFonts w:ascii="Cambria Math" w:hAnsi="Cambria Math"/>
            </w:rPr>
            <m:t xml:space="preserve">_values2=-6.7472e-27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20</m:t>
              </m:r>
            </m:sup>
          </m:sSubSup>
          <m:r>
            <m:rPr>
              <m:sty m:val="p"/>
            </m:rPr>
            <w:rPr>
              <w:rFonts w:ascii="Cambria Math" w:hAnsi="Cambria Math"/>
            </w:rPr>
            <m:t>+4.7959e-24</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-1.5768e-21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+3.1823e-19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- 4.413e-17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 +4.4595e-15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- 3.3987e-13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 + 1.9946e-11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- 9.1249e-10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 + 3.2736e-08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- 9.2204e-07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+2.0321e-05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-0.00034776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+0.0045639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-0.045101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+0.32708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-1.6787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+5.7868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-12.3749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+14.</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-5.7416</m:t>
          </m:r>
        </m:oMath>
      </m:oMathPara>
    </w:p>
    <w:p w14:paraId="41D8AC75" w14:textId="77777777" w:rsidR="002B1381" w:rsidRPr="002B1381" w:rsidRDefault="002B1381" w:rsidP="002B1381">
      <w:pPr>
        <w:rPr>
          <w:rFonts w:ascii="黑体" w:eastAsia="黑体" w:hAnsi="黑体"/>
          <w:sz w:val="20"/>
          <w:szCs w:val="20"/>
        </w:rPr>
      </w:pPr>
    </w:p>
    <w:p w14:paraId="305CE10B"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14925856" wp14:editId="4D538EA4">
            <wp:extent cx="4680000" cy="3506400"/>
            <wp:effectExtent l="0" t="0" r="0" b="0"/>
            <wp:docPr id="11857602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763222FB"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5-16</w:t>
      </w:r>
      <w:proofErr w:type="gramStart"/>
      <w:r w:rsidRPr="00331259">
        <w:rPr>
          <w:rFonts w:ascii="宋体" w:eastAsia="宋体" w:hAnsi="宋体" w:hint="eastAsia"/>
          <w:sz w:val="21"/>
          <w:szCs w:val="21"/>
        </w:rPr>
        <w:t>茄类拟</w:t>
      </w:r>
      <w:proofErr w:type="gramEnd"/>
      <w:r w:rsidRPr="00331259">
        <w:rPr>
          <w:rFonts w:ascii="宋体" w:eastAsia="宋体" w:hAnsi="宋体" w:hint="eastAsia"/>
          <w:sz w:val="21"/>
          <w:szCs w:val="21"/>
        </w:rPr>
        <w:t>合曲线与实际值混合图</w:t>
      </w:r>
    </w:p>
    <w:p w14:paraId="7C74FC07" w14:textId="77777777" w:rsidR="002B1381" w:rsidRDefault="002B1381" w:rsidP="00F976C9">
      <w:pPr>
        <w:jc w:val="center"/>
        <w:rPr>
          <w:rFonts w:ascii="黑体" w:eastAsia="黑体" w:hAnsi="黑体"/>
          <w:sz w:val="20"/>
          <w:szCs w:val="20"/>
        </w:rPr>
      </w:pPr>
    </w:p>
    <w:p w14:paraId="2EF59AB2"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1F3C65C6" w14:textId="77777777" w:rsidR="002B1381" w:rsidRDefault="002B1381" w:rsidP="002B1381">
      <w:pPr>
        <w:rPr>
          <w:rFonts w:ascii="黑体" w:eastAsia="黑体" w:hAnsi="黑体"/>
          <w:sz w:val="20"/>
          <w:szCs w:val="20"/>
        </w:rPr>
      </w:pPr>
      <m:oMathPara>
        <m:oMath>
          <m:r>
            <m:rPr>
              <m:sty m:val="p"/>
            </m:rPr>
            <w:rPr>
              <w:rFonts w:ascii="Cambria Math" w:hAnsi="Cambria Math"/>
            </w:rPr>
            <m:t xml:space="preserve">avg_values4=-7.255e-14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+1.3488e-11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-1.1614e-09 p</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+6.1502e-08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-2.2429e-06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+5.9769e-05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-0.0012052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+0.01879</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-0.22942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+2.2089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-16.8048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 + 100.7908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-473.4642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+1722.2745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-4768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+9790.7689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 -14342.6456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+14074.1392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-8235.5032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+2159.3026</m:t>
          </m:r>
        </m:oMath>
      </m:oMathPara>
    </w:p>
    <w:p w14:paraId="6B191EDD" w14:textId="77777777" w:rsidR="002B1381" w:rsidRPr="00763D93" w:rsidRDefault="002B1381" w:rsidP="002B1381">
      <w:pPr>
        <w:rPr>
          <w:rFonts w:ascii="黑体" w:eastAsia="黑体" w:hAnsi="黑体"/>
          <w:sz w:val="20"/>
          <w:szCs w:val="20"/>
        </w:rPr>
      </w:pPr>
    </w:p>
    <w:p w14:paraId="3DC1FE7E"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19941AA6" wp14:editId="61CF0973">
            <wp:extent cx="4680000" cy="3506400"/>
            <wp:effectExtent l="0" t="0" r="0" b="0"/>
            <wp:docPr id="11043024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564D0B81"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5-17</w:t>
      </w:r>
      <w:r w:rsidRPr="00331259">
        <w:rPr>
          <w:rFonts w:ascii="宋体" w:eastAsia="宋体" w:hAnsi="宋体" w:hint="eastAsia"/>
          <w:sz w:val="21"/>
          <w:szCs w:val="21"/>
        </w:rPr>
        <w:t>食用菌类拟合曲线与实际值混合图</w:t>
      </w:r>
    </w:p>
    <w:p w14:paraId="64BF24A2" w14:textId="77777777" w:rsidR="002B1381" w:rsidRDefault="002B1381" w:rsidP="00F976C9">
      <w:pPr>
        <w:jc w:val="center"/>
        <w:rPr>
          <w:rFonts w:ascii="黑体" w:eastAsia="黑体" w:hAnsi="黑体"/>
          <w:sz w:val="20"/>
          <w:szCs w:val="20"/>
        </w:rPr>
      </w:pPr>
    </w:p>
    <w:p w14:paraId="13ED53B7" w14:textId="77777777" w:rsidR="002B1381" w:rsidRDefault="002B1381" w:rsidP="002B1381">
      <w:pPr>
        <w:rPr>
          <w:rFonts w:ascii="黑体" w:eastAsia="黑体" w:hAnsi="黑体"/>
          <w:sz w:val="20"/>
          <w:szCs w:val="20"/>
        </w:rPr>
      </w:pPr>
      <w:r>
        <w:rPr>
          <w:rFonts w:ascii="黑体" w:eastAsia="黑体" w:hAnsi="黑体" w:hint="eastAsia"/>
          <w:sz w:val="20"/>
          <w:szCs w:val="20"/>
        </w:rPr>
        <w:t>函数关系如下：</w:t>
      </w:r>
    </w:p>
    <w:p w14:paraId="12B1466F" w14:textId="77777777" w:rsidR="002B1381" w:rsidRPr="002B1381" w:rsidRDefault="002B1381" w:rsidP="002B1381">
      <w:pPr>
        <w:rPr>
          <w:rFonts w:ascii="黑体" w:eastAsia="黑体" w:hAnsi="黑体"/>
        </w:rPr>
      </w:pPr>
      <m:oMathPara>
        <m:oMath>
          <m:r>
            <m:rPr>
              <m:sty m:val="p"/>
            </m:rPr>
            <w:rPr>
              <w:rFonts w:ascii="Cambria Math" w:hAnsi="Cambria Math"/>
            </w:rPr>
            <m:t xml:space="preserve">avg_values6=1.2499e-26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-1.0235e-23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+3.8041e-21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-8.5056e-19</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+1.2788e-16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-1.3692e-14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+1.0793e-12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 - 6.3884e-11 p</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+2.8714e-09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- 9.8519e-08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 xml:space="preserve"> +2.5806e-06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-5.1373e-05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+ 0.00076989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 -0.0085528</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 + 0.068846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- 0.3887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 + 1.4704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 - 3.4892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+ 4.5652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- 1.4182</m:t>
          </m:r>
        </m:oMath>
      </m:oMathPara>
    </w:p>
    <w:p w14:paraId="35E7D795" w14:textId="77777777" w:rsidR="002B1381" w:rsidRPr="002B1381" w:rsidRDefault="002B1381" w:rsidP="002B1381">
      <w:pPr>
        <w:rPr>
          <w:rFonts w:ascii="黑体" w:eastAsia="黑体" w:hAnsi="黑体"/>
          <w:sz w:val="20"/>
          <w:szCs w:val="20"/>
        </w:rPr>
      </w:pPr>
    </w:p>
    <w:p w14:paraId="1A463F01" w14:textId="77777777" w:rsidR="00F976C9" w:rsidRDefault="00F976C9" w:rsidP="00F976C9">
      <w:pPr>
        <w:jc w:val="center"/>
        <w:rPr>
          <w:rFonts w:ascii="宋体" w:hAnsi="宋体"/>
          <w:sz w:val="24"/>
        </w:rPr>
      </w:pPr>
      <w:r w:rsidRPr="00763D93">
        <w:rPr>
          <w:rFonts w:ascii="宋体" w:hAnsi="宋体" w:hint="eastAsia"/>
          <w:noProof/>
          <w:sz w:val="24"/>
        </w:rPr>
        <w:lastRenderedPageBreak/>
        <w:drawing>
          <wp:inline distT="0" distB="0" distL="0" distR="0" wp14:anchorId="5EAA74FD" wp14:editId="4C57038C">
            <wp:extent cx="4680000" cy="3506400"/>
            <wp:effectExtent l="0" t="0" r="0" b="0"/>
            <wp:docPr id="8758810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0000" cy="3506400"/>
                    </a:xfrm>
                    <a:prstGeom prst="rect">
                      <a:avLst/>
                    </a:prstGeom>
                    <a:noFill/>
                    <a:ln>
                      <a:noFill/>
                    </a:ln>
                  </pic:spPr>
                </pic:pic>
              </a:graphicData>
            </a:graphic>
          </wp:inline>
        </w:drawing>
      </w:r>
    </w:p>
    <w:p w14:paraId="13EBD4F8"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5-18</w:t>
      </w:r>
      <w:r w:rsidRPr="00331259">
        <w:rPr>
          <w:rFonts w:ascii="宋体" w:eastAsia="宋体" w:hAnsi="宋体" w:hint="eastAsia"/>
          <w:sz w:val="21"/>
          <w:szCs w:val="21"/>
        </w:rPr>
        <w:t>水生根茎</w:t>
      </w:r>
      <w:proofErr w:type="gramStart"/>
      <w:r w:rsidRPr="00331259">
        <w:rPr>
          <w:rFonts w:ascii="宋体" w:eastAsia="宋体" w:hAnsi="宋体" w:hint="eastAsia"/>
          <w:sz w:val="21"/>
          <w:szCs w:val="21"/>
        </w:rPr>
        <w:t>类拟</w:t>
      </w:r>
      <w:proofErr w:type="gramEnd"/>
      <w:r w:rsidRPr="00331259">
        <w:rPr>
          <w:rFonts w:ascii="宋体" w:eastAsia="宋体" w:hAnsi="宋体" w:hint="eastAsia"/>
          <w:sz w:val="21"/>
          <w:szCs w:val="21"/>
        </w:rPr>
        <w:t>合曲线与实际值混合图</w:t>
      </w:r>
    </w:p>
    <w:p w14:paraId="5955EC22" w14:textId="77777777" w:rsidR="002B1381" w:rsidRDefault="002B1381" w:rsidP="00F976C9">
      <w:pPr>
        <w:jc w:val="center"/>
        <w:rPr>
          <w:rFonts w:ascii="黑体" w:eastAsia="黑体" w:hAnsi="黑体"/>
          <w:szCs w:val="21"/>
        </w:rPr>
      </w:pPr>
    </w:p>
    <w:p w14:paraId="5050BD7A" w14:textId="77777777" w:rsidR="002B1381" w:rsidRDefault="002B1381" w:rsidP="002B1381">
      <w:pPr>
        <w:rPr>
          <w:rFonts w:ascii="黑体" w:eastAsia="黑体" w:hAnsi="黑体"/>
          <w:szCs w:val="21"/>
        </w:rPr>
      </w:pPr>
      <w:r>
        <w:rPr>
          <w:rFonts w:ascii="黑体" w:eastAsia="黑体" w:hAnsi="黑体" w:hint="eastAsia"/>
          <w:szCs w:val="21"/>
        </w:rPr>
        <w:t>函数关系如下：</w:t>
      </w:r>
    </w:p>
    <w:p w14:paraId="4481C517" w14:textId="77777777" w:rsidR="002B1381" w:rsidRPr="002B1381" w:rsidRDefault="002B1381" w:rsidP="002B1381">
      <w:pPr>
        <w:rPr>
          <w:rFonts w:ascii="黑体" w:eastAsia="黑体" w:hAnsi="黑体"/>
          <w:szCs w:val="21"/>
        </w:rPr>
      </w:pPr>
      <m:oMathPara>
        <m:oMath>
          <m:r>
            <m:rPr>
              <m:sty m:val="p"/>
            </m:rPr>
            <w:rPr>
              <w:rFonts w:ascii="Cambria Math" w:hAnsi="Cambria Math"/>
            </w:rPr>
            <m:t>av</m:t>
          </m:r>
          <m:r>
            <m:rPr>
              <m:sty m:val="p"/>
            </m:rPr>
            <w:rPr>
              <w:rFonts w:ascii="Cambria Math" w:hAnsi="Cambria Math" w:hint="eastAsia"/>
            </w:rPr>
            <m:t>g</m:t>
          </m:r>
          <m:r>
            <m:rPr>
              <m:sty m:val="p"/>
            </m:rPr>
            <w:rPr>
              <w:rFonts w:ascii="Cambria Math" w:hAnsi="Cambria Math"/>
            </w:rPr>
            <m:t xml:space="preserve">_values8=-3.825e-24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20</m:t>
              </m:r>
            </m:sup>
          </m:sSubSup>
          <m:r>
            <m:rPr>
              <m:sty m:val="p"/>
            </m:rPr>
            <w:rPr>
              <w:rFonts w:ascii="Cambria Math" w:hAnsi="Cambria Math"/>
            </w:rPr>
            <m:t xml:space="preserve"> + 1.9294e-21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19</m:t>
              </m:r>
            </m:sup>
          </m:sSubSup>
          <m:r>
            <m:rPr>
              <m:sty m:val="p"/>
            </m:rPr>
            <w:rPr>
              <w:rFonts w:ascii="Cambria Math" w:hAnsi="Cambria Math"/>
            </w:rPr>
            <m:t xml:space="preserve"> - 4.5124e-19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18</m:t>
              </m:r>
            </m:sup>
          </m:sSubSup>
          <m:r>
            <m:rPr>
              <m:sty m:val="p"/>
            </m:rPr>
            <w:rPr>
              <w:rFonts w:ascii="Cambria Math" w:hAnsi="Cambria Math"/>
            </w:rPr>
            <m:t xml:space="preserve">+ 6.4994e-17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17</m:t>
              </m:r>
            </m:sup>
          </m:sSubSup>
          <m:r>
            <m:rPr>
              <m:sty m:val="p"/>
            </m:rPr>
            <w:rPr>
              <w:rFonts w:ascii="Cambria Math" w:hAnsi="Cambria Math"/>
            </w:rPr>
            <m:t xml:space="preserve">- 6.459e-15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16</m:t>
              </m:r>
            </m:sup>
          </m:sSubSup>
          <m:r>
            <m:rPr>
              <m:sty m:val="p"/>
            </m:rPr>
            <w:rPr>
              <w:rFonts w:ascii="Cambria Math" w:hAnsi="Cambria Math"/>
            </w:rPr>
            <m:t xml:space="preserve">+ 4.7028e-13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15</m:t>
              </m:r>
            </m:sup>
          </m:sSubSup>
          <m:r>
            <m:rPr>
              <m:sty m:val="p"/>
            </m:rPr>
            <w:rPr>
              <w:rFonts w:ascii="Cambria Math" w:hAnsi="Cambria Math"/>
            </w:rPr>
            <m:t xml:space="preserve">- 2.6003e-11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14</m:t>
              </m:r>
            </m:sup>
          </m:sSubSup>
          <m:r>
            <m:rPr>
              <m:sty m:val="p"/>
            </m:rPr>
            <w:rPr>
              <w:rFonts w:ascii="Cambria Math" w:hAnsi="Cambria Math"/>
            </w:rPr>
            <m:t xml:space="preserve"> +1.117e-09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13</m:t>
              </m:r>
            </m:sup>
          </m:sSubSup>
          <m:r>
            <m:rPr>
              <m:sty m:val="p"/>
            </m:rPr>
            <w:rPr>
              <w:rFonts w:ascii="Cambria Math" w:hAnsi="Cambria Math"/>
            </w:rPr>
            <m:t xml:space="preserve">-3.7829e-08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12</m:t>
              </m:r>
            </m:sup>
          </m:sSubSup>
          <m:r>
            <m:rPr>
              <m:sty m:val="p"/>
            </m:rPr>
            <w:rPr>
              <w:rFonts w:ascii="Cambria Math" w:hAnsi="Cambria Math"/>
            </w:rPr>
            <m:t xml:space="preserve">+1.019e-06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11</m:t>
              </m:r>
            </m:sup>
          </m:sSubSup>
          <m:r>
            <m:rPr>
              <m:sty m:val="p"/>
            </m:rPr>
            <w:rPr>
              <w:rFonts w:ascii="Cambria Math" w:hAnsi="Cambria Math"/>
            </w:rPr>
            <m:t xml:space="preserve">- 2.1933e-05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10</m:t>
              </m:r>
            </m:sup>
          </m:sSubSup>
          <m:r>
            <m:rPr>
              <m:sty m:val="p"/>
            </m:rPr>
            <w:rPr>
              <w:rFonts w:ascii="Cambria Math" w:hAnsi="Cambria Math"/>
            </w:rPr>
            <m:t>+0.00037741</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9</m:t>
              </m:r>
            </m:sup>
          </m:sSubSup>
          <m:r>
            <m:rPr>
              <m:sty m:val="p"/>
            </m:rPr>
            <w:rPr>
              <w:rFonts w:ascii="Cambria Math" w:hAnsi="Cambria Math"/>
            </w:rPr>
            <m:t xml:space="preserve">-0.0051732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8</m:t>
              </m:r>
            </m:sup>
          </m:sSubSup>
          <m:r>
            <m:rPr>
              <m:sty m:val="p"/>
            </m:rPr>
            <w:rPr>
              <w:rFonts w:ascii="Cambria Math" w:hAnsi="Cambria Math"/>
            </w:rPr>
            <m:t xml:space="preserve">+0.056001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7</m:t>
              </m:r>
            </m:sup>
          </m:sSubSup>
          <m:r>
            <m:rPr>
              <m:sty m:val="p"/>
            </m:rPr>
            <w:rPr>
              <w:rFonts w:ascii="Cambria Math" w:hAnsi="Cambria Math"/>
            </w:rPr>
            <m:t xml:space="preserve">-0.4717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6</m:t>
              </m:r>
            </m:sup>
          </m:sSubSup>
          <m:r>
            <m:rPr>
              <m:sty m:val="p"/>
            </m:rPr>
            <w:rPr>
              <w:rFonts w:ascii="Cambria Math" w:hAnsi="Cambria Math"/>
            </w:rPr>
            <m:t xml:space="preserve">+3.0199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5</m:t>
              </m:r>
            </m:sup>
          </m:sSubSup>
          <m:r>
            <m:rPr>
              <m:sty m:val="p"/>
            </m:rPr>
            <w:rPr>
              <w:rFonts w:ascii="Cambria Math" w:hAnsi="Cambria Math"/>
            </w:rPr>
            <m:t xml:space="preserve">-14.1822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4</m:t>
              </m:r>
            </m:sup>
          </m:sSubSup>
          <m:r>
            <m:rPr>
              <m:sty m:val="p"/>
            </m:rPr>
            <w:rPr>
              <w:rFonts w:ascii="Cambria Math" w:hAnsi="Cambria Math"/>
            </w:rPr>
            <m:t xml:space="preserve">+46.2955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3</m:t>
              </m:r>
            </m:sup>
          </m:sSubSup>
          <m:r>
            <m:rPr>
              <m:sty m:val="p"/>
            </m:rPr>
            <w:rPr>
              <w:rFonts w:ascii="Cambria Math" w:hAnsi="Cambria Math"/>
            </w:rPr>
            <m:t xml:space="preserve">- 96.3917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2</m:t>
              </m:r>
            </m:sup>
          </m:sSubSup>
          <m:r>
            <m:rPr>
              <m:sty m:val="p"/>
            </m:rPr>
            <w:rPr>
              <w:rFonts w:ascii="Cambria Math" w:hAnsi="Cambria Math"/>
            </w:rPr>
            <m:t xml:space="preserve">+109.5232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 xml:space="preserve"> -45.8784</m:t>
          </m:r>
        </m:oMath>
      </m:oMathPara>
    </w:p>
    <w:p w14:paraId="4172E00B" w14:textId="77777777" w:rsidR="00F976C9" w:rsidRPr="00DB686F" w:rsidRDefault="00F976C9" w:rsidP="00DB686F">
      <w:pPr>
        <w:pStyle w:val="ad"/>
        <w:numPr>
          <w:ilvl w:val="1"/>
          <w:numId w:val="3"/>
        </w:numPr>
        <w:ind w:firstLineChars="0"/>
        <w:rPr>
          <w:rFonts w:ascii="宋体" w:hAnsi="宋体"/>
          <w:sz w:val="24"/>
        </w:rPr>
      </w:pPr>
      <w:r w:rsidRPr="00DB686F">
        <w:rPr>
          <w:rFonts w:ascii="宋体" w:hAnsi="宋体" w:hint="eastAsia"/>
          <w:sz w:val="24"/>
        </w:rPr>
        <w:t>建立ARIMA模型：</w:t>
      </w:r>
    </w:p>
    <w:p w14:paraId="6F09D3EB" w14:textId="77777777" w:rsidR="00F976C9" w:rsidRDefault="00F976C9" w:rsidP="00DB686F">
      <w:pPr>
        <w:ind w:left="420" w:firstLine="420"/>
        <w:rPr>
          <w:rFonts w:ascii="宋体" w:hAnsi="宋体"/>
          <w:sz w:val="24"/>
        </w:rPr>
      </w:pPr>
      <w:r>
        <w:rPr>
          <w:rFonts w:ascii="宋体" w:hAnsi="宋体" w:hint="eastAsia"/>
          <w:sz w:val="24"/>
        </w:rPr>
        <w:t>首先将附件二与附件三的数据进行处理，得到各品类每天的销售平均量与平均进价的表格，将表格数据导入</w:t>
      </w:r>
      <w:proofErr w:type="spellStart"/>
      <w:r>
        <w:rPr>
          <w:rFonts w:ascii="宋体" w:hAnsi="宋体" w:hint="eastAsia"/>
          <w:sz w:val="24"/>
        </w:rPr>
        <w:t>spss</w:t>
      </w:r>
      <w:proofErr w:type="spellEnd"/>
      <w:r>
        <w:rPr>
          <w:rFonts w:ascii="宋体" w:hAnsi="宋体" w:hint="eastAsia"/>
          <w:sz w:val="24"/>
        </w:rPr>
        <w:t>中后分析日期与销售总量平均值的时序图，并分析一阶差分时的自相关性与偏相关性，建立传统ARIMA模型，发现平稳R方的数值过低，说明拟合程度不好（因分析图片过多，故本小题中只以花菜类为例，其他品类的图片放在附录之中）</w:t>
      </w:r>
    </w:p>
    <w:p w14:paraId="6713DAFA" w14:textId="77777777" w:rsidR="00F976C9" w:rsidRPr="000F04C0" w:rsidRDefault="00F976C9" w:rsidP="00F976C9">
      <w:pPr>
        <w:autoSpaceDE w:val="0"/>
        <w:autoSpaceDN w:val="0"/>
        <w:adjustRightInd w:val="0"/>
        <w:jc w:val="left"/>
        <w:rPr>
          <w:kern w:val="0"/>
          <w:sz w:val="24"/>
        </w:rPr>
      </w:pP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08"/>
      </w:tblGrid>
      <w:tr w:rsidR="00F976C9" w:rsidRPr="000F04C0" w14:paraId="3DC92096" w14:textId="77777777" w:rsidTr="00DB686F">
        <w:trPr>
          <w:cantSplit/>
        </w:trPr>
        <w:tc>
          <w:tcPr>
            <w:tcW w:w="8608" w:type="dxa"/>
            <w:tcBorders>
              <w:top w:val="nil"/>
              <w:left w:val="nil"/>
              <w:bottom w:val="nil"/>
              <w:right w:val="nil"/>
            </w:tcBorders>
            <w:shd w:val="clear" w:color="auto" w:fill="FFFFFF"/>
            <w:vAlign w:val="center"/>
          </w:tcPr>
          <w:p w14:paraId="7FC4855A" w14:textId="77777777" w:rsidR="00F976C9" w:rsidRPr="00331259" w:rsidRDefault="00DB686F"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表</w:t>
            </w:r>
            <w:r w:rsidRPr="00331259">
              <w:rPr>
                <w:rFonts w:ascii="宋体" w:eastAsia="宋体" w:hAnsi="宋体"/>
                <w:sz w:val="21"/>
                <w:szCs w:val="21"/>
              </w:rPr>
              <w:t xml:space="preserve">5-2 </w:t>
            </w:r>
            <w:r w:rsidRPr="00331259">
              <w:rPr>
                <w:rFonts w:ascii="宋体" w:eastAsia="宋体" w:hAnsi="宋体" w:hint="eastAsia"/>
                <w:sz w:val="21"/>
                <w:szCs w:val="21"/>
              </w:rPr>
              <w:t>花菜类一阶差分时ARIMA模型统计</w:t>
            </w: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214"/>
              <w:gridCol w:w="1476"/>
              <w:gridCol w:w="1030"/>
              <w:gridCol w:w="1030"/>
              <w:gridCol w:w="1030"/>
              <w:gridCol w:w="1030"/>
            </w:tblGrid>
            <w:tr w:rsidR="00DB686F" w:rsidRPr="000F04C0" w14:paraId="3A29AEEB" w14:textId="77777777" w:rsidTr="007129F7">
              <w:trPr>
                <w:cantSplit/>
              </w:trPr>
              <w:tc>
                <w:tcPr>
                  <w:tcW w:w="1798" w:type="dxa"/>
                  <w:vMerge w:val="restart"/>
                  <w:tcBorders>
                    <w:top w:val="nil"/>
                    <w:left w:val="nil"/>
                    <w:bottom w:val="nil"/>
                    <w:right w:val="nil"/>
                  </w:tcBorders>
                  <w:shd w:val="clear" w:color="auto" w:fill="FFFFFF"/>
                  <w:vAlign w:val="bottom"/>
                </w:tcPr>
                <w:p w14:paraId="313CDA69" w14:textId="77777777" w:rsidR="00DB686F" w:rsidRPr="000F04C0" w:rsidRDefault="00DB686F" w:rsidP="00DB686F">
                  <w:pPr>
                    <w:autoSpaceDE w:val="0"/>
                    <w:autoSpaceDN w:val="0"/>
                    <w:adjustRightInd w:val="0"/>
                    <w:spacing w:line="320" w:lineRule="atLeast"/>
                    <w:ind w:left="60" w:right="60"/>
                    <w:jc w:val="left"/>
                    <w:rPr>
                      <w:rFonts w:ascii="MingLiU" w:eastAsia="MingLiU" w:cs="MingLiU"/>
                      <w:color w:val="264A60"/>
                      <w:kern w:val="0"/>
                      <w:sz w:val="18"/>
                      <w:szCs w:val="18"/>
                    </w:rPr>
                  </w:pPr>
                  <w:r w:rsidRPr="000F04C0">
                    <w:rPr>
                      <w:rFonts w:ascii="MingLiU" w:eastAsia="MingLiU" w:cs="MingLiU" w:hint="eastAsia"/>
                      <w:color w:val="264A60"/>
                      <w:kern w:val="0"/>
                      <w:sz w:val="18"/>
                      <w:szCs w:val="18"/>
                    </w:rPr>
                    <w:t>模型</w:t>
                  </w:r>
                </w:p>
              </w:tc>
              <w:tc>
                <w:tcPr>
                  <w:tcW w:w="1214" w:type="dxa"/>
                  <w:vMerge w:val="restart"/>
                  <w:tcBorders>
                    <w:top w:val="nil"/>
                    <w:left w:val="nil"/>
                    <w:bottom w:val="nil"/>
                    <w:right w:val="single" w:sz="8" w:space="0" w:color="E0E0E0"/>
                  </w:tcBorders>
                  <w:shd w:val="clear" w:color="auto" w:fill="FFFFFF"/>
                  <w:vAlign w:val="bottom"/>
                </w:tcPr>
                <w:p w14:paraId="0693CCC8"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预测变量数</w:t>
                  </w:r>
                </w:p>
              </w:tc>
              <w:tc>
                <w:tcPr>
                  <w:tcW w:w="1475" w:type="dxa"/>
                  <w:tcBorders>
                    <w:top w:val="nil"/>
                    <w:left w:val="single" w:sz="8" w:space="0" w:color="E0E0E0"/>
                    <w:bottom w:val="nil"/>
                    <w:right w:val="single" w:sz="8" w:space="0" w:color="E0E0E0"/>
                  </w:tcBorders>
                  <w:shd w:val="clear" w:color="auto" w:fill="FFFFFF"/>
                  <w:vAlign w:val="bottom"/>
                </w:tcPr>
                <w:p w14:paraId="6F23D7F0"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模型拟合</w:t>
                  </w:r>
                  <w:proofErr w:type="gramStart"/>
                  <w:r w:rsidRPr="000F04C0">
                    <w:rPr>
                      <w:rFonts w:ascii="MingLiU" w:eastAsia="MingLiU" w:cs="MingLiU" w:hint="eastAsia"/>
                      <w:color w:val="264A60"/>
                      <w:kern w:val="0"/>
                      <w:sz w:val="18"/>
                      <w:szCs w:val="18"/>
                    </w:rPr>
                    <w:t>度统计</w:t>
                  </w:r>
                  <w:proofErr w:type="gramEnd"/>
                </w:p>
              </w:tc>
              <w:tc>
                <w:tcPr>
                  <w:tcW w:w="3087" w:type="dxa"/>
                  <w:gridSpan w:val="3"/>
                  <w:tcBorders>
                    <w:top w:val="nil"/>
                    <w:left w:val="single" w:sz="8" w:space="0" w:color="E0E0E0"/>
                    <w:bottom w:val="nil"/>
                    <w:right w:val="single" w:sz="8" w:space="0" w:color="E0E0E0"/>
                  </w:tcBorders>
                  <w:shd w:val="clear" w:color="auto" w:fill="FFFFFF"/>
                  <w:vAlign w:val="bottom"/>
                </w:tcPr>
                <w:p w14:paraId="4D2016BC"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杨</w:t>
                  </w:r>
                  <w:r w:rsidRPr="000F04C0">
                    <w:rPr>
                      <w:rFonts w:ascii="MingLiU" w:eastAsia="MingLiU" w:cs="MingLiU"/>
                      <w:color w:val="264A60"/>
                      <w:kern w:val="0"/>
                      <w:sz w:val="18"/>
                      <w:szCs w:val="18"/>
                    </w:rPr>
                    <w:t>-</w:t>
                  </w:r>
                  <w:r w:rsidRPr="000F04C0">
                    <w:rPr>
                      <w:rFonts w:ascii="MingLiU" w:eastAsia="MingLiU" w:cs="MingLiU" w:hint="eastAsia"/>
                      <w:color w:val="264A60"/>
                      <w:kern w:val="0"/>
                      <w:sz w:val="18"/>
                      <w:szCs w:val="18"/>
                    </w:rPr>
                    <w:t>博克斯</w:t>
                  </w:r>
                  <w:r w:rsidRPr="000F04C0">
                    <w:rPr>
                      <w:rFonts w:ascii="MingLiU" w:eastAsia="MingLiU" w:cs="MingLiU"/>
                      <w:color w:val="264A60"/>
                      <w:kern w:val="0"/>
                      <w:sz w:val="18"/>
                      <w:szCs w:val="18"/>
                    </w:rPr>
                    <w:t xml:space="preserve"> Q(18)</w:t>
                  </w:r>
                </w:p>
              </w:tc>
              <w:tc>
                <w:tcPr>
                  <w:tcW w:w="1029" w:type="dxa"/>
                  <w:vMerge w:val="restart"/>
                  <w:tcBorders>
                    <w:top w:val="nil"/>
                    <w:left w:val="single" w:sz="8" w:space="0" w:color="E0E0E0"/>
                    <w:bottom w:val="nil"/>
                    <w:right w:val="nil"/>
                  </w:tcBorders>
                  <w:shd w:val="clear" w:color="auto" w:fill="FFFFFF"/>
                  <w:vAlign w:val="bottom"/>
                </w:tcPr>
                <w:p w14:paraId="63151092"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离群值数</w:t>
                  </w:r>
                </w:p>
              </w:tc>
            </w:tr>
            <w:tr w:rsidR="00DB686F" w:rsidRPr="000F04C0" w14:paraId="6DEA3E7F" w14:textId="77777777" w:rsidTr="007129F7">
              <w:trPr>
                <w:cantSplit/>
              </w:trPr>
              <w:tc>
                <w:tcPr>
                  <w:tcW w:w="1798" w:type="dxa"/>
                  <w:vMerge/>
                  <w:tcBorders>
                    <w:top w:val="nil"/>
                    <w:left w:val="nil"/>
                    <w:bottom w:val="nil"/>
                    <w:right w:val="nil"/>
                  </w:tcBorders>
                  <w:shd w:val="clear" w:color="auto" w:fill="FFFFFF"/>
                  <w:vAlign w:val="bottom"/>
                </w:tcPr>
                <w:p w14:paraId="6C284D34"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c>
                <w:tcPr>
                  <w:tcW w:w="1214" w:type="dxa"/>
                  <w:vMerge/>
                  <w:tcBorders>
                    <w:top w:val="nil"/>
                    <w:left w:val="nil"/>
                    <w:bottom w:val="nil"/>
                    <w:right w:val="single" w:sz="8" w:space="0" w:color="E0E0E0"/>
                  </w:tcBorders>
                  <w:shd w:val="clear" w:color="auto" w:fill="FFFFFF"/>
                  <w:vAlign w:val="bottom"/>
                </w:tcPr>
                <w:p w14:paraId="6126A9F1"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3526BAD"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平稳</w:t>
                  </w:r>
                  <w:r w:rsidRPr="000F04C0">
                    <w:rPr>
                      <w:rFonts w:ascii="MingLiU" w:eastAsia="MingLiU" w:cs="MingLiU"/>
                      <w:color w:val="264A60"/>
                      <w:kern w:val="0"/>
                      <w:sz w:val="18"/>
                      <w:szCs w:val="18"/>
                    </w:rPr>
                    <w:t xml:space="preserve"> R </w:t>
                  </w:r>
                  <w:r w:rsidRPr="000F04C0">
                    <w:rPr>
                      <w:rFonts w:ascii="MingLiU" w:eastAsia="MingLiU" w:cs="MingLiU" w:hint="eastAsia"/>
                      <w:color w:val="264A60"/>
                      <w:kern w:val="0"/>
                      <w:sz w:val="18"/>
                      <w:szCs w:val="18"/>
                    </w:rPr>
                    <w:t>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BF99F9E"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统计</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26D4D16"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color w:val="264A60"/>
                      <w:kern w:val="0"/>
                      <w:sz w:val="18"/>
                      <w:szCs w:val="18"/>
                    </w:rPr>
                    <w:t>DF</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63312EB" w14:textId="77777777" w:rsidR="00DB686F" w:rsidRPr="000F04C0" w:rsidRDefault="00DB686F" w:rsidP="00DB686F">
                  <w:pPr>
                    <w:autoSpaceDE w:val="0"/>
                    <w:autoSpaceDN w:val="0"/>
                    <w:adjustRightInd w:val="0"/>
                    <w:spacing w:line="320" w:lineRule="atLeast"/>
                    <w:ind w:left="60" w:right="60"/>
                    <w:jc w:val="center"/>
                    <w:rPr>
                      <w:rFonts w:ascii="MingLiU" w:eastAsia="MingLiU" w:cs="MingLiU"/>
                      <w:color w:val="264A60"/>
                      <w:kern w:val="0"/>
                      <w:sz w:val="18"/>
                      <w:szCs w:val="18"/>
                    </w:rPr>
                  </w:pPr>
                  <w:r w:rsidRPr="000F04C0">
                    <w:rPr>
                      <w:rFonts w:ascii="MingLiU" w:eastAsia="MingLiU" w:cs="MingLiU" w:hint="eastAsia"/>
                      <w:color w:val="264A60"/>
                      <w:kern w:val="0"/>
                      <w:sz w:val="18"/>
                      <w:szCs w:val="18"/>
                    </w:rPr>
                    <w:t>显著性</w:t>
                  </w:r>
                </w:p>
              </w:tc>
              <w:tc>
                <w:tcPr>
                  <w:tcW w:w="1029" w:type="dxa"/>
                  <w:vMerge/>
                  <w:tcBorders>
                    <w:top w:val="nil"/>
                    <w:left w:val="single" w:sz="8" w:space="0" w:color="E0E0E0"/>
                    <w:bottom w:val="nil"/>
                    <w:right w:val="nil"/>
                  </w:tcBorders>
                  <w:shd w:val="clear" w:color="auto" w:fill="FFFFFF"/>
                  <w:vAlign w:val="bottom"/>
                </w:tcPr>
                <w:p w14:paraId="0069979E" w14:textId="77777777" w:rsidR="00DB686F" w:rsidRPr="000F04C0" w:rsidRDefault="00DB686F" w:rsidP="00DB686F">
                  <w:pPr>
                    <w:autoSpaceDE w:val="0"/>
                    <w:autoSpaceDN w:val="0"/>
                    <w:adjustRightInd w:val="0"/>
                    <w:jc w:val="left"/>
                    <w:rPr>
                      <w:rFonts w:ascii="MingLiU" w:eastAsia="MingLiU" w:cs="MingLiU"/>
                      <w:color w:val="264A60"/>
                      <w:kern w:val="0"/>
                      <w:sz w:val="18"/>
                      <w:szCs w:val="18"/>
                    </w:rPr>
                  </w:pPr>
                </w:p>
              </w:tc>
            </w:tr>
            <w:tr w:rsidR="00DB686F" w:rsidRPr="00DB686F" w14:paraId="4117B509" w14:textId="77777777" w:rsidTr="007129F7">
              <w:trPr>
                <w:cantSplit/>
              </w:trPr>
              <w:tc>
                <w:tcPr>
                  <w:tcW w:w="1798" w:type="dxa"/>
                  <w:tcBorders>
                    <w:top w:val="single" w:sz="8" w:space="0" w:color="152935"/>
                    <w:left w:val="nil"/>
                    <w:bottom w:val="single" w:sz="8" w:space="0" w:color="152935"/>
                    <w:right w:val="nil"/>
                  </w:tcBorders>
                  <w:shd w:val="clear" w:color="auto" w:fill="E0E0E0"/>
                </w:tcPr>
                <w:p w14:paraId="4E6C6D85" w14:textId="77777777" w:rsidR="00DB686F" w:rsidRPr="000F04C0" w:rsidRDefault="00DB686F" w:rsidP="00DB686F">
                  <w:pPr>
                    <w:autoSpaceDE w:val="0"/>
                    <w:autoSpaceDN w:val="0"/>
                    <w:adjustRightInd w:val="0"/>
                    <w:spacing w:line="320" w:lineRule="atLeast"/>
                    <w:ind w:left="60" w:right="60"/>
                    <w:jc w:val="left"/>
                    <w:rPr>
                      <w:rFonts w:ascii="MingLiU" w:eastAsia="MingLiU" w:cs="MingLiU"/>
                      <w:color w:val="264A60"/>
                      <w:kern w:val="0"/>
                      <w:sz w:val="18"/>
                      <w:szCs w:val="18"/>
                    </w:rPr>
                  </w:pPr>
                  <w:r w:rsidRPr="000F04C0">
                    <w:rPr>
                      <w:rFonts w:ascii="MingLiU" w:eastAsia="MingLiU" w:cs="MingLiU" w:hint="eastAsia"/>
                      <w:color w:val="264A60"/>
                      <w:kern w:val="0"/>
                      <w:sz w:val="18"/>
                      <w:szCs w:val="18"/>
                    </w:rPr>
                    <w:t>销量</w:t>
                  </w:r>
                  <w:r w:rsidRPr="000F04C0">
                    <w:rPr>
                      <w:rFonts w:ascii="MingLiU" w:eastAsia="MingLiU" w:cs="MingLiU"/>
                      <w:color w:val="264A60"/>
                      <w:kern w:val="0"/>
                      <w:sz w:val="18"/>
                      <w:szCs w:val="18"/>
                    </w:rPr>
                    <w:t>(</w:t>
                  </w:r>
                  <w:proofErr w:type="gramStart"/>
                  <w:r w:rsidRPr="000F04C0">
                    <w:rPr>
                      <w:rFonts w:ascii="MingLiU" w:eastAsia="MingLiU" w:cs="MingLiU" w:hint="eastAsia"/>
                      <w:color w:val="264A60"/>
                      <w:kern w:val="0"/>
                      <w:sz w:val="18"/>
                      <w:szCs w:val="18"/>
                    </w:rPr>
                    <w:t>千克</w:t>
                  </w:r>
                  <w:r w:rsidRPr="000F04C0">
                    <w:rPr>
                      <w:rFonts w:ascii="MingLiU" w:eastAsia="MingLiU" w:cs="MingLiU"/>
                      <w:color w:val="264A60"/>
                      <w:kern w:val="0"/>
                      <w:sz w:val="18"/>
                      <w:szCs w:val="18"/>
                    </w:rPr>
                    <w:t>)-</w:t>
                  </w:r>
                  <w:proofErr w:type="gramEnd"/>
                  <w:r w:rsidRPr="000F04C0">
                    <w:rPr>
                      <w:rFonts w:ascii="MingLiU" w:eastAsia="MingLiU" w:cs="MingLiU" w:hint="eastAsia"/>
                      <w:color w:val="264A60"/>
                      <w:kern w:val="0"/>
                      <w:sz w:val="18"/>
                      <w:szCs w:val="18"/>
                    </w:rPr>
                    <w:t>模型</w:t>
                  </w:r>
                  <w:r w:rsidRPr="000F04C0">
                    <w:rPr>
                      <w:rFonts w:ascii="MingLiU" w:eastAsia="MingLiU" w:cs="MingLiU"/>
                      <w:color w:val="264A60"/>
                      <w:kern w:val="0"/>
                      <w:sz w:val="18"/>
                      <w:szCs w:val="18"/>
                    </w:rPr>
                    <w:t>_1</w:t>
                  </w:r>
                </w:p>
              </w:tc>
              <w:tc>
                <w:tcPr>
                  <w:tcW w:w="1214" w:type="dxa"/>
                  <w:tcBorders>
                    <w:top w:val="single" w:sz="8" w:space="0" w:color="152935"/>
                    <w:left w:val="nil"/>
                    <w:bottom w:val="single" w:sz="8" w:space="0" w:color="152935"/>
                    <w:right w:val="single" w:sz="8" w:space="0" w:color="E0E0E0"/>
                  </w:tcBorders>
                  <w:shd w:val="clear" w:color="auto" w:fill="FFFFFF"/>
                </w:tcPr>
                <w:p w14:paraId="30B27862"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0</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49C1251D"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.255</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1B99764"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57.618</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7F1803E"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9</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26D184BF" w14:textId="77777777" w:rsidR="00DB686F" w:rsidRPr="000F04C0" w:rsidRDefault="00DB686F" w:rsidP="00DB686F">
                  <w:pPr>
                    <w:autoSpaceDE w:val="0"/>
                    <w:autoSpaceDN w:val="0"/>
                    <w:adjustRightInd w:val="0"/>
                    <w:spacing w:line="320" w:lineRule="atLeast"/>
                    <w:ind w:left="60" w:right="60"/>
                    <w:jc w:val="right"/>
                    <w:rPr>
                      <w:rFonts w:ascii="MingLiU" w:eastAsia="MingLiU" w:cs="MingLiU"/>
                      <w:color w:val="010205"/>
                      <w:kern w:val="0"/>
                      <w:sz w:val="18"/>
                      <w:szCs w:val="18"/>
                    </w:rPr>
                  </w:pPr>
                  <w:r w:rsidRPr="000F04C0">
                    <w:rPr>
                      <w:rFonts w:ascii="MingLiU" w:eastAsia="MingLiU" w:cs="MingLiU"/>
                      <w:color w:val="010205"/>
                      <w:kern w:val="0"/>
                      <w:sz w:val="18"/>
                      <w:szCs w:val="18"/>
                    </w:rPr>
                    <w:t>.000</w:t>
                  </w:r>
                </w:p>
              </w:tc>
              <w:tc>
                <w:tcPr>
                  <w:tcW w:w="1029" w:type="dxa"/>
                  <w:tcBorders>
                    <w:top w:val="single" w:sz="8" w:space="0" w:color="152935"/>
                    <w:left w:val="single" w:sz="8" w:space="0" w:color="E0E0E0"/>
                    <w:bottom w:val="single" w:sz="8" w:space="0" w:color="152935"/>
                    <w:right w:val="nil"/>
                  </w:tcBorders>
                  <w:shd w:val="clear" w:color="auto" w:fill="FFFFFF"/>
                </w:tcPr>
                <w:p w14:paraId="4EDE4C08" w14:textId="77777777" w:rsidR="00DB686F" w:rsidRPr="00DB686F" w:rsidRDefault="00DB686F" w:rsidP="00DB686F">
                  <w:pPr>
                    <w:autoSpaceDE w:val="0"/>
                    <w:autoSpaceDN w:val="0"/>
                    <w:adjustRightInd w:val="0"/>
                    <w:spacing w:line="320" w:lineRule="atLeast"/>
                    <w:ind w:left="60" w:right="60"/>
                    <w:jc w:val="right"/>
                    <w:rPr>
                      <w:rFonts w:ascii="MingLiU" w:eastAsiaTheme="minorEastAsia" w:cs="MingLiU"/>
                      <w:color w:val="010205"/>
                      <w:kern w:val="0"/>
                      <w:sz w:val="18"/>
                      <w:szCs w:val="18"/>
                    </w:rPr>
                  </w:pPr>
                  <w:r w:rsidRPr="000F04C0">
                    <w:rPr>
                      <w:rFonts w:ascii="MingLiU" w:eastAsia="MingLiU" w:cs="MingLiU"/>
                      <w:color w:val="010205"/>
                      <w:kern w:val="0"/>
                      <w:sz w:val="18"/>
                      <w:szCs w:val="18"/>
                    </w:rPr>
                    <w:t>0</w:t>
                  </w:r>
                </w:p>
              </w:tc>
            </w:tr>
          </w:tbl>
          <w:p w14:paraId="4588E3D9" w14:textId="77777777" w:rsidR="00DB686F" w:rsidRDefault="00DB686F" w:rsidP="00DB686F">
            <w:pPr>
              <w:autoSpaceDE w:val="0"/>
              <w:autoSpaceDN w:val="0"/>
              <w:adjustRightInd w:val="0"/>
              <w:spacing w:line="400" w:lineRule="atLeast"/>
              <w:rPr>
                <w:kern w:val="0"/>
                <w:sz w:val="24"/>
              </w:rPr>
            </w:pPr>
          </w:p>
          <w:p w14:paraId="2F99E3E9" w14:textId="77777777" w:rsidR="00DB686F" w:rsidRPr="00DB686F" w:rsidRDefault="00DB686F" w:rsidP="00DB686F">
            <w:pPr>
              <w:autoSpaceDE w:val="0"/>
              <w:autoSpaceDN w:val="0"/>
              <w:adjustRightInd w:val="0"/>
              <w:spacing w:line="400" w:lineRule="atLeast"/>
              <w:rPr>
                <w:kern w:val="0"/>
                <w:sz w:val="24"/>
              </w:rPr>
            </w:pPr>
          </w:p>
        </w:tc>
      </w:tr>
    </w:tbl>
    <w:p w14:paraId="67F3E425" w14:textId="77777777" w:rsidR="00F976C9" w:rsidRDefault="00F976C9" w:rsidP="00DB686F">
      <w:pPr>
        <w:autoSpaceDE w:val="0"/>
        <w:autoSpaceDN w:val="0"/>
        <w:adjustRightInd w:val="0"/>
        <w:jc w:val="center"/>
        <w:rPr>
          <w:kern w:val="0"/>
          <w:sz w:val="24"/>
        </w:rPr>
      </w:pPr>
      <w:r>
        <w:rPr>
          <w:noProof/>
          <w:kern w:val="0"/>
          <w:sz w:val="24"/>
        </w:rPr>
        <w:lastRenderedPageBreak/>
        <w:drawing>
          <wp:inline distT="0" distB="0" distL="0" distR="0" wp14:anchorId="412FF271" wp14:editId="6774B80F">
            <wp:extent cx="4680000" cy="2523600"/>
            <wp:effectExtent l="0" t="0" r="6350" b="0"/>
            <wp:docPr id="394152585"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2585" name="图片 3" descr="图表, 直方图&#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12844E7D"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5-19</w:t>
      </w:r>
      <w:r w:rsidR="002B1381" w:rsidRPr="00331259">
        <w:rPr>
          <w:rFonts w:ascii="宋体" w:eastAsia="宋体" w:hAnsi="宋体" w:hint="eastAsia"/>
          <w:sz w:val="21"/>
          <w:szCs w:val="21"/>
        </w:rPr>
        <w:t xml:space="preserve"> </w:t>
      </w:r>
      <w:r w:rsidRPr="00331259">
        <w:rPr>
          <w:rFonts w:ascii="宋体" w:eastAsia="宋体" w:hAnsi="宋体" w:hint="eastAsia"/>
          <w:sz w:val="21"/>
          <w:szCs w:val="21"/>
        </w:rPr>
        <w:t>花菜类一阶差分时ARIMA模型</w:t>
      </w:r>
    </w:p>
    <w:p w14:paraId="78C3CC3A" w14:textId="77777777" w:rsidR="002B1381" w:rsidRPr="002B1381" w:rsidRDefault="002B1381" w:rsidP="00F976C9">
      <w:pPr>
        <w:autoSpaceDE w:val="0"/>
        <w:autoSpaceDN w:val="0"/>
        <w:adjustRightInd w:val="0"/>
        <w:spacing w:line="400" w:lineRule="atLeast"/>
        <w:jc w:val="center"/>
        <w:rPr>
          <w:kern w:val="0"/>
          <w:sz w:val="24"/>
        </w:rPr>
      </w:pPr>
    </w:p>
    <w:p w14:paraId="0A7EBD77" w14:textId="77777777" w:rsidR="00F976C9" w:rsidRDefault="00F976C9" w:rsidP="00DB686F">
      <w:pPr>
        <w:autoSpaceDE w:val="0"/>
        <w:autoSpaceDN w:val="0"/>
        <w:adjustRightInd w:val="0"/>
        <w:spacing w:line="400" w:lineRule="atLeast"/>
        <w:ind w:firstLine="420"/>
        <w:jc w:val="left"/>
        <w:rPr>
          <w:kern w:val="0"/>
          <w:sz w:val="24"/>
        </w:rPr>
      </w:pPr>
      <w:r>
        <w:rPr>
          <w:rFonts w:hint="eastAsia"/>
          <w:kern w:val="0"/>
          <w:sz w:val="24"/>
        </w:rPr>
        <w:t>所以我们对数据进行三次差分后发现，平稳</w:t>
      </w:r>
      <w:r>
        <w:rPr>
          <w:rFonts w:hint="eastAsia"/>
          <w:kern w:val="0"/>
          <w:sz w:val="24"/>
        </w:rPr>
        <w:t>R</w:t>
      </w:r>
      <w:r>
        <w:rPr>
          <w:rFonts w:hint="eastAsia"/>
          <w:kern w:val="0"/>
          <w:sz w:val="24"/>
        </w:rPr>
        <w:t>方数值接近</w:t>
      </w:r>
      <w:r>
        <w:rPr>
          <w:rFonts w:hint="eastAsia"/>
          <w:kern w:val="0"/>
          <w:sz w:val="24"/>
        </w:rPr>
        <w:t>1</w:t>
      </w:r>
      <w:r>
        <w:rPr>
          <w:rFonts w:hint="eastAsia"/>
          <w:kern w:val="0"/>
          <w:sz w:val="24"/>
        </w:rPr>
        <w:t>，说明拟合程度较好</w:t>
      </w:r>
    </w:p>
    <w:p w14:paraId="3B374364" w14:textId="77777777" w:rsidR="00F976C9" w:rsidRDefault="00F976C9" w:rsidP="00F976C9">
      <w:pPr>
        <w:autoSpaceDE w:val="0"/>
        <w:autoSpaceDN w:val="0"/>
        <w:adjustRightInd w:val="0"/>
        <w:jc w:val="left"/>
        <w:rPr>
          <w:kern w:val="0"/>
          <w:sz w:val="24"/>
        </w:rPr>
      </w:pPr>
    </w:p>
    <w:p w14:paraId="52211FE7" w14:textId="77777777" w:rsidR="002B1381" w:rsidRPr="00331259" w:rsidRDefault="002B1381"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表</w:t>
      </w:r>
      <w:r w:rsidRPr="00331259">
        <w:rPr>
          <w:rFonts w:ascii="宋体" w:eastAsia="宋体" w:hAnsi="宋体"/>
          <w:sz w:val="21"/>
          <w:szCs w:val="21"/>
        </w:rPr>
        <w:t xml:space="preserve">5-3 </w:t>
      </w:r>
      <w:r w:rsidRPr="00331259">
        <w:rPr>
          <w:rFonts w:ascii="宋体" w:eastAsia="宋体" w:hAnsi="宋体" w:hint="eastAsia"/>
          <w:sz w:val="21"/>
          <w:szCs w:val="21"/>
        </w:rPr>
        <w:t>花菜类三阶差分时ARIMA模型统计</w:t>
      </w: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214"/>
        <w:gridCol w:w="1476"/>
        <w:gridCol w:w="1030"/>
        <w:gridCol w:w="1030"/>
        <w:gridCol w:w="1030"/>
        <w:gridCol w:w="1030"/>
      </w:tblGrid>
      <w:tr w:rsidR="002B1381" w:rsidRPr="002B1381" w14:paraId="47C1861B" w14:textId="77777777" w:rsidTr="007129F7">
        <w:trPr>
          <w:cantSplit/>
        </w:trPr>
        <w:tc>
          <w:tcPr>
            <w:tcW w:w="1798" w:type="dxa"/>
            <w:vMerge w:val="restart"/>
            <w:tcBorders>
              <w:top w:val="nil"/>
              <w:left w:val="nil"/>
              <w:bottom w:val="nil"/>
              <w:right w:val="nil"/>
            </w:tcBorders>
            <w:shd w:val="clear" w:color="auto" w:fill="FFFFFF"/>
            <w:vAlign w:val="bottom"/>
          </w:tcPr>
          <w:p w14:paraId="5BD1D32F" w14:textId="77777777" w:rsidR="002B1381" w:rsidRPr="002B1381" w:rsidRDefault="002B1381" w:rsidP="007129F7">
            <w:pPr>
              <w:autoSpaceDE w:val="0"/>
              <w:autoSpaceDN w:val="0"/>
              <w:adjustRightInd w:val="0"/>
              <w:spacing w:line="320" w:lineRule="atLeast"/>
              <w:ind w:left="60" w:right="60"/>
              <w:jc w:val="left"/>
              <w:rPr>
                <w:rFonts w:ascii="宋体" w:hAnsi="宋体" w:cs="MingLiU"/>
                <w:color w:val="264A60"/>
                <w:kern w:val="0"/>
                <w:sz w:val="24"/>
              </w:rPr>
            </w:pPr>
            <w:r w:rsidRPr="002B1381">
              <w:rPr>
                <w:rFonts w:ascii="宋体" w:hAnsi="宋体" w:cs="MingLiU" w:hint="eastAsia"/>
                <w:color w:val="264A60"/>
                <w:kern w:val="0"/>
                <w:sz w:val="24"/>
              </w:rPr>
              <w:t>模型</w:t>
            </w:r>
          </w:p>
        </w:tc>
        <w:tc>
          <w:tcPr>
            <w:tcW w:w="1214" w:type="dxa"/>
            <w:vMerge w:val="restart"/>
            <w:tcBorders>
              <w:top w:val="nil"/>
              <w:left w:val="nil"/>
              <w:bottom w:val="nil"/>
              <w:right w:val="single" w:sz="8" w:space="0" w:color="E0E0E0"/>
            </w:tcBorders>
            <w:shd w:val="clear" w:color="auto" w:fill="FFFFFF"/>
            <w:vAlign w:val="bottom"/>
          </w:tcPr>
          <w:p w14:paraId="1B9F8BFE"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预测变量数</w:t>
            </w:r>
          </w:p>
        </w:tc>
        <w:tc>
          <w:tcPr>
            <w:tcW w:w="1476" w:type="dxa"/>
            <w:tcBorders>
              <w:top w:val="nil"/>
              <w:left w:val="single" w:sz="8" w:space="0" w:color="E0E0E0"/>
              <w:bottom w:val="nil"/>
              <w:right w:val="single" w:sz="8" w:space="0" w:color="E0E0E0"/>
            </w:tcBorders>
            <w:shd w:val="clear" w:color="auto" w:fill="FFFFFF"/>
            <w:vAlign w:val="bottom"/>
          </w:tcPr>
          <w:p w14:paraId="52CA418D"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模型拟合</w:t>
            </w:r>
            <w:proofErr w:type="gramStart"/>
            <w:r w:rsidRPr="002B1381">
              <w:rPr>
                <w:rFonts w:ascii="宋体" w:hAnsi="宋体" w:cs="MingLiU" w:hint="eastAsia"/>
                <w:color w:val="264A60"/>
                <w:kern w:val="0"/>
                <w:sz w:val="24"/>
              </w:rPr>
              <w:t>度统计</w:t>
            </w:r>
            <w:proofErr w:type="gramEnd"/>
          </w:p>
        </w:tc>
        <w:tc>
          <w:tcPr>
            <w:tcW w:w="3090" w:type="dxa"/>
            <w:gridSpan w:val="3"/>
            <w:tcBorders>
              <w:top w:val="nil"/>
              <w:left w:val="single" w:sz="8" w:space="0" w:color="E0E0E0"/>
              <w:bottom w:val="nil"/>
              <w:right w:val="single" w:sz="8" w:space="0" w:color="E0E0E0"/>
            </w:tcBorders>
            <w:shd w:val="clear" w:color="auto" w:fill="FFFFFF"/>
            <w:vAlign w:val="bottom"/>
          </w:tcPr>
          <w:p w14:paraId="3441937E"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杨</w:t>
            </w:r>
            <w:r w:rsidRPr="002B1381">
              <w:rPr>
                <w:rFonts w:ascii="宋体" w:hAnsi="宋体" w:cs="MingLiU"/>
                <w:color w:val="264A60"/>
                <w:kern w:val="0"/>
                <w:sz w:val="24"/>
              </w:rPr>
              <w:t>-</w:t>
            </w:r>
            <w:r w:rsidRPr="002B1381">
              <w:rPr>
                <w:rFonts w:ascii="宋体" w:hAnsi="宋体" w:cs="MingLiU" w:hint="eastAsia"/>
                <w:color w:val="264A60"/>
                <w:kern w:val="0"/>
                <w:sz w:val="24"/>
              </w:rPr>
              <w:t>博克斯</w:t>
            </w:r>
            <w:r w:rsidRPr="002B1381">
              <w:rPr>
                <w:rFonts w:ascii="宋体" w:hAnsi="宋体" w:cs="MingLiU"/>
                <w:color w:val="264A60"/>
                <w:kern w:val="0"/>
                <w:sz w:val="24"/>
              </w:rPr>
              <w:t xml:space="preserve"> Q(18)</w:t>
            </w:r>
          </w:p>
        </w:tc>
        <w:tc>
          <w:tcPr>
            <w:tcW w:w="1030" w:type="dxa"/>
            <w:vMerge w:val="restart"/>
            <w:tcBorders>
              <w:top w:val="nil"/>
              <w:left w:val="single" w:sz="8" w:space="0" w:color="E0E0E0"/>
              <w:bottom w:val="nil"/>
              <w:right w:val="nil"/>
            </w:tcBorders>
            <w:shd w:val="clear" w:color="auto" w:fill="FFFFFF"/>
            <w:vAlign w:val="bottom"/>
          </w:tcPr>
          <w:p w14:paraId="52C4175F"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离群值数</w:t>
            </w:r>
          </w:p>
        </w:tc>
      </w:tr>
      <w:tr w:rsidR="002B1381" w:rsidRPr="002B1381" w14:paraId="5F6C0DEA" w14:textId="77777777" w:rsidTr="007129F7">
        <w:trPr>
          <w:cantSplit/>
        </w:trPr>
        <w:tc>
          <w:tcPr>
            <w:tcW w:w="1798" w:type="dxa"/>
            <w:vMerge/>
            <w:tcBorders>
              <w:top w:val="nil"/>
              <w:left w:val="nil"/>
              <w:bottom w:val="nil"/>
              <w:right w:val="nil"/>
            </w:tcBorders>
            <w:shd w:val="clear" w:color="auto" w:fill="FFFFFF"/>
            <w:vAlign w:val="bottom"/>
          </w:tcPr>
          <w:p w14:paraId="6642978B" w14:textId="77777777" w:rsidR="002B1381" w:rsidRPr="002B1381" w:rsidRDefault="002B1381" w:rsidP="007129F7">
            <w:pPr>
              <w:autoSpaceDE w:val="0"/>
              <w:autoSpaceDN w:val="0"/>
              <w:adjustRightInd w:val="0"/>
              <w:jc w:val="left"/>
              <w:rPr>
                <w:rFonts w:ascii="宋体" w:hAnsi="宋体" w:cs="MingLiU"/>
                <w:color w:val="264A60"/>
                <w:kern w:val="0"/>
                <w:sz w:val="24"/>
              </w:rPr>
            </w:pPr>
          </w:p>
        </w:tc>
        <w:tc>
          <w:tcPr>
            <w:tcW w:w="1214" w:type="dxa"/>
            <w:vMerge/>
            <w:tcBorders>
              <w:top w:val="nil"/>
              <w:left w:val="nil"/>
              <w:bottom w:val="nil"/>
              <w:right w:val="single" w:sz="8" w:space="0" w:color="E0E0E0"/>
            </w:tcBorders>
            <w:shd w:val="clear" w:color="auto" w:fill="FFFFFF"/>
            <w:vAlign w:val="bottom"/>
          </w:tcPr>
          <w:p w14:paraId="23BC9241" w14:textId="77777777" w:rsidR="002B1381" w:rsidRPr="002B1381" w:rsidRDefault="002B1381" w:rsidP="007129F7">
            <w:pPr>
              <w:autoSpaceDE w:val="0"/>
              <w:autoSpaceDN w:val="0"/>
              <w:adjustRightInd w:val="0"/>
              <w:jc w:val="left"/>
              <w:rPr>
                <w:rFonts w:ascii="宋体" w:hAnsi="宋体" w:cs="MingLiU"/>
                <w:color w:val="264A60"/>
                <w:kern w:val="0"/>
                <w:sz w:val="24"/>
              </w:rPr>
            </w:pP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4438A87"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平稳</w:t>
            </w:r>
            <w:r w:rsidRPr="002B1381">
              <w:rPr>
                <w:rFonts w:ascii="宋体" w:hAnsi="宋体" w:cs="MingLiU"/>
                <w:color w:val="264A60"/>
                <w:kern w:val="0"/>
                <w:sz w:val="24"/>
              </w:rPr>
              <w:t xml:space="preserve"> R </w:t>
            </w:r>
            <w:r w:rsidRPr="002B1381">
              <w:rPr>
                <w:rFonts w:ascii="宋体" w:hAnsi="宋体" w:cs="MingLiU" w:hint="eastAsia"/>
                <w:color w:val="264A60"/>
                <w:kern w:val="0"/>
                <w:sz w:val="24"/>
              </w:rPr>
              <w:t>方</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7E261862"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统计</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6826269"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color w:val="264A60"/>
                <w:kern w:val="0"/>
                <w:sz w:val="24"/>
              </w:rPr>
              <w:t>DF</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230624E5" w14:textId="77777777" w:rsidR="002B1381" w:rsidRPr="002B1381" w:rsidRDefault="002B1381" w:rsidP="007129F7">
            <w:pPr>
              <w:autoSpaceDE w:val="0"/>
              <w:autoSpaceDN w:val="0"/>
              <w:adjustRightInd w:val="0"/>
              <w:spacing w:line="320" w:lineRule="atLeast"/>
              <w:ind w:left="60" w:right="60"/>
              <w:jc w:val="center"/>
              <w:rPr>
                <w:rFonts w:ascii="宋体" w:hAnsi="宋体" w:cs="MingLiU"/>
                <w:color w:val="264A60"/>
                <w:kern w:val="0"/>
                <w:sz w:val="24"/>
              </w:rPr>
            </w:pPr>
            <w:r w:rsidRPr="002B1381">
              <w:rPr>
                <w:rFonts w:ascii="宋体" w:hAnsi="宋体" w:cs="MingLiU" w:hint="eastAsia"/>
                <w:color w:val="264A60"/>
                <w:kern w:val="0"/>
                <w:sz w:val="24"/>
              </w:rPr>
              <w:t>显著性</w:t>
            </w:r>
          </w:p>
        </w:tc>
        <w:tc>
          <w:tcPr>
            <w:tcW w:w="1030" w:type="dxa"/>
            <w:vMerge/>
            <w:tcBorders>
              <w:top w:val="nil"/>
              <w:left w:val="single" w:sz="8" w:space="0" w:color="E0E0E0"/>
              <w:bottom w:val="nil"/>
              <w:right w:val="nil"/>
            </w:tcBorders>
            <w:shd w:val="clear" w:color="auto" w:fill="FFFFFF"/>
            <w:vAlign w:val="bottom"/>
          </w:tcPr>
          <w:p w14:paraId="3DC23B5C" w14:textId="77777777" w:rsidR="002B1381" w:rsidRPr="002B1381" w:rsidRDefault="002B1381" w:rsidP="007129F7">
            <w:pPr>
              <w:autoSpaceDE w:val="0"/>
              <w:autoSpaceDN w:val="0"/>
              <w:adjustRightInd w:val="0"/>
              <w:jc w:val="left"/>
              <w:rPr>
                <w:rFonts w:ascii="宋体" w:hAnsi="宋体" w:cs="MingLiU"/>
                <w:color w:val="264A60"/>
                <w:kern w:val="0"/>
                <w:sz w:val="24"/>
              </w:rPr>
            </w:pPr>
          </w:p>
        </w:tc>
      </w:tr>
      <w:tr w:rsidR="002B1381" w:rsidRPr="002B1381" w14:paraId="1EEB6707" w14:textId="77777777" w:rsidTr="007129F7">
        <w:trPr>
          <w:cantSplit/>
        </w:trPr>
        <w:tc>
          <w:tcPr>
            <w:tcW w:w="1798" w:type="dxa"/>
            <w:tcBorders>
              <w:top w:val="single" w:sz="8" w:space="0" w:color="152935"/>
              <w:left w:val="nil"/>
              <w:bottom w:val="single" w:sz="8" w:space="0" w:color="152935"/>
              <w:right w:val="nil"/>
            </w:tcBorders>
            <w:shd w:val="clear" w:color="auto" w:fill="E0E0E0"/>
          </w:tcPr>
          <w:p w14:paraId="4F5EAD83" w14:textId="77777777" w:rsidR="002B1381" w:rsidRPr="002B1381" w:rsidRDefault="002B1381" w:rsidP="007129F7">
            <w:pPr>
              <w:autoSpaceDE w:val="0"/>
              <w:autoSpaceDN w:val="0"/>
              <w:adjustRightInd w:val="0"/>
              <w:spacing w:line="320" w:lineRule="atLeast"/>
              <w:ind w:left="60" w:right="60"/>
              <w:jc w:val="left"/>
              <w:rPr>
                <w:rFonts w:ascii="宋体" w:hAnsi="宋体" w:cs="MingLiU"/>
                <w:color w:val="264A60"/>
                <w:kern w:val="0"/>
                <w:sz w:val="24"/>
              </w:rPr>
            </w:pPr>
            <w:r w:rsidRPr="002B1381">
              <w:rPr>
                <w:rFonts w:ascii="宋体" w:hAnsi="宋体" w:cs="MingLiU" w:hint="eastAsia"/>
                <w:color w:val="264A60"/>
                <w:kern w:val="0"/>
                <w:sz w:val="24"/>
              </w:rPr>
              <w:t>销量</w:t>
            </w:r>
            <w:r w:rsidRPr="002B1381">
              <w:rPr>
                <w:rFonts w:ascii="宋体" w:hAnsi="宋体" w:cs="MingLiU"/>
                <w:color w:val="264A60"/>
                <w:kern w:val="0"/>
                <w:sz w:val="24"/>
              </w:rPr>
              <w:t>(</w:t>
            </w:r>
            <w:proofErr w:type="gramStart"/>
            <w:r w:rsidRPr="002B1381">
              <w:rPr>
                <w:rFonts w:ascii="宋体" w:hAnsi="宋体" w:cs="MingLiU" w:hint="eastAsia"/>
                <w:color w:val="264A60"/>
                <w:kern w:val="0"/>
                <w:sz w:val="24"/>
              </w:rPr>
              <w:t>千克</w:t>
            </w:r>
            <w:r w:rsidRPr="002B1381">
              <w:rPr>
                <w:rFonts w:ascii="宋体" w:hAnsi="宋体" w:cs="MingLiU"/>
                <w:color w:val="264A60"/>
                <w:kern w:val="0"/>
                <w:sz w:val="24"/>
              </w:rPr>
              <w:t>)-</w:t>
            </w:r>
            <w:proofErr w:type="gramEnd"/>
            <w:r w:rsidRPr="002B1381">
              <w:rPr>
                <w:rFonts w:ascii="宋体" w:hAnsi="宋体" w:cs="MingLiU" w:hint="eastAsia"/>
                <w:color w:val="264A60"/>
                <w:kern w:val="0"/>
                <w:sz w:val="24"/>
              </w:rPr>
              <w:t>模型</w:t>
            </w:r>
            <w:r w:rsidRPr="002B1381">
              <w:rPr>
                <w:rFonts w:ascii="宋体" w:hAnsi="宋体" w:cs="MingLiU"/>
                <w:color w:val="264A60"/>
                <w:kern w:val="0"/>
                <w:sz w:val="24"/>
              </w:rPr>
              <w:t>_1</w:t>
            </w:r>
          </w:p>
        </w:tc>
        <w:tc>
          <w:tcPr>
            <w:tcW w:w="1214" w:type="dxa"/>
            <w:tcBorders>
              <w:top w:val="single" w:sz="8" w:space="0" w:color="152935"/>
              <w:left w:val="nil"/>
              <w:bottom w:val="single" w:sz="8" w:space="0" w:color="152935"/>
              <w:right w:val="single" w:sz="8" w:space="0" w:color="E0E0E0"/>
            </w:tcBorders>
            <w:shd w:val="clear" w:color="auto" w:fill="FFFFFF"/>
          </w:tcPr>
          <w:p w14:paraId="7E335CD1"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14:paraId="137CC327"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.875</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34576125"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125.771</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1736A834"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5</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26DF8B9D"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.000</w:t>
            </w:r>
          </w:p>
        </w:tc>
        <w:tc>
          <w:tcPr>
            <w:tcW w:w="1030" w:type="dxa"/>
            <w:tcBorders>
              <w:top w:val="single" w:sz="8" w:space="0" w:color="152935"/>
              <w:left w:val="single" w:sz="8" w:space="0" w:color="E0E0E0"/>
              <w:bottom w:val="single" w:sz="8" w:space="0" w:color="152935"/>
              <w:right w:val="nil"/>
            </w:tcBorders>
            <w:shd w:val="clear" w:color="auto" w:fill="FFFFFF"/>
          </w:tcPr>
          <w:p w14:paraId="68FBCCC4" w14:textId="77777777" w:rsidR="002B1381" w:rsidRPr="002B1381" w:rsidRDefault="002B1381" w:rsidP="007129F7">
            <w:pPr>
              <w:autoSpaceDE w:val="0"/>
              <w:autoSpaceDN w:val="0"/>
              <w:adjustRightInd w:val="0"/>
              <w:spacing w:line="320" w:lineRule="atLeast"/>
              <w:ind w:left="60" w:right="60"/>
              <w:jc w:val="right"/>
              <w:rPr>
                <w:rFonts w:ascii="宋体" w:hAnsi="宋体" w:cs="MingLiU"/>
                <w:color w:val="010205"/>
                <w:kern w:val="0"/>
                <w:sz w:val="24"/>
              </w:rPr>
            </w:pPr>
            <w:r w:rsidRPr="002B1381">
              <w:rPr>
                <w:rFonts w:ascii="宋体" w:hAnsi="宋体" w:cs="MingLiU"/>
                <w:color w:val="010205"/>
                <w:kern w:val="0"/>
                <w:sz w:val="24"/>
              </w:rPr>
              <w:t>0</w:t>
            </w:r>
          </w:p>
        </w:tc>
      </w:tr>
    </w:tbl>
    <w:p w14:paraId="47DC39A1" w14:textId="77777777" w:rsidR="002B1381" w:rsidRDefault="002B1381" w:rsidP="00F976C9">
      <w:pPr>
        <w:autoSpaceDE w:val="0"/>
        <w:autoSpaceDN w:val="0"/>
        <w:adjustRightInd w:val="0"/>
        <w:jc w:val="left"/>
        <w:rPr>
          <w:kern w:val="0"/>
          <w:sz w:val="24"/>
        </w:rPr>
      </w:pPr>
    </w:p>
    <w:p w14:paraId="669BB745" w14:textId="77777777" w:rsidR="002B1381" w:rsidRPr="001A0586" w:rsidRDefault="002B1381" w:rsidP="00F976C9">
      <w:pPr>
        <w:autoSpaceDE w:val="0"/>
        <w:autoSpaceDN w:val="0"/>
        <w:adjustRightInd w:val="0"/>
        <w:jc w:val="left"/>
        <w:rPr>
          <w:kern w:val="0"/>
          <w:sz w:val="24"/>
        </w:rPr>
      </w:pPr>
    </w:p>
    <w:tbl>
      <w:tblPr>
        <w:tblW w:w="8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08"/>
      </w:tblGrid>
      <w:tr w:rsidR="00F976C9" w:rsidRPr="001A0586" w14:paraId="7356123C" w14:textId="77777777" w:rsidTr="007129F7">
        <w:trPr>
          <w:cantSplit/>
        </w:trPr>
        <w:tc>
          <w:tcPr>
            <w:tcW w:w="8608" w:type="dxa"/>
            <w:tcBorders>
              <w:top w:val="nil"/>
              <w:left w:val="nil"/>
              <w:bottom w:val="nil"/>
              <w:right w:val="nil"/>
            </w:tcBorders>
            <w:shd w:val="clear" w:color="auto" w:fill="FFFFFF"/>
            <w:vAlign w:val="center"/>
          </w:tcPr>
          <w:p w14:paraId="7ED2AD7A" w14:textId="77777777" w:rsidR="00F976C9" w:rsidRPr="00DB686F" w:rsidRDefault="00F976C9" w:rsidP="00DB686F">
            <w:pPr>
              <w:autoSpaceDE w:val="0"/>
              <w:autoSpaceDN w:val="0"/>
              <w:adjustRightInd w:val="0"/>
              <w:spacing w:line="400" w:lineRule="atLeast"/>
              <w:jc w:val="center"/>
              <w:rPr>
                <w:kern w:val="0"/>
                <w:sz w:val="24"/>
              </w:rPr>
            </w:pPr>
          </w:p>
        </w:tc>
      </w:tr>
    </w:tbl>
    <w:p w14:paraId="48067DCF" w14:textId="77777777" w:rsidR="00F976C9" w:rsidRDefault="00F976C9" w:rsidP="002B1381">
      <w:pPr>
        <w:autoSpaceDE w:val="0"/>
        <w:autoSpaceDN w:val="0"/>
        <w:adjustRightInd w:val="0"/>
        <w:jc w:val="center"/>
        <w:rPr>
          <w:kern w:val="0"/>
          <w:sz w:val="24"/>
        </w:rPr>
      </w:pPr>
      <w:r>
        <w:rPr>
          <w:noProof/>
          <w:kern w:val="0"/>
          <w:sz w:val="24"/>
        </w:rPr>
        <w:drawing>
          <wp:inline distT="0" distB="0" distL="0" distR="0" wp14:anchorId="03C5FD95" wp14:editId="5D9DE058">
            <wp:extent cx="4680000" cy="2523600"/>
            <wp:effectExtent l="0" t="0" r="6350" b="0"/>
            <wp:docPr id="789081159"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81159" name="图片 2" descr="图表&#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3C154B56" w14:textId="77777777" w:rsidR="00F976C9" w:rsidRPr="00331259" w:rsidRDefault="00F976C9"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t>图</w:t>
      </w:r>
      <w:r w:rsidR="00DB686F" w:rsidRPr="00331259">
        <w:rPr>
          <w:rFonts w:ascii="宋体" w:eastAsia="宋体" w:hAnsi="宋体"/>
          <w:sz w:val="21"/>
          <w:szCs w:val="21"/>
        </w:rPr>
        <w:t>5-20</w:t>
      </w:r>
      <w:r w:rsidR="00DB686F" w:rsidRPr="00331259">
        <w:rPr>
          <w:rFonts w:ascii="宋体" w:eastAsia="宋体" w:hAnsi="宋体" w:hint="eastAsia"/>
          <w:sz w:val="21"/>
          <w:szCs w:val="21"/>
        </w:rPr>
        <w:t xml:space="preserve"> </w:t>
      </w:r>
      <w:r w:rsidRPr="00331259">
        <w:rPr>
          <w:rFonts w:ascii="宋体" w:eastAsia="宋体" w:hAnsi="宋体" w:hint="eastAsia"/>
          <w:sz w:val="21"/>
          <w:szCs w:val="21"/>
        </w:rPr>
        <w:t>花菜类三阶差分时ARIMA模型</w:t>
      </w:r>
    </w:p>
    <w:p w14:paraId="17F7F39E" w14:textId="77777777" w:rsidR="00916429" w:rsidRDefault="00916429" w:rsidP="00F976C9">
      <w:pPr>
        <w:autoSpaceDE w:val="0"/>
        <w:autoSpaceDN w:val="0"/>
        <w:adjustRightInd w:val="0"/>
        <w:spacing w:line="400" w:lineRule="atLeast"/>
        <w:jc w:val="center"/>
        <w:rPr>
          <w:kern w:val="0"/>
          <w:sz w:val="24"/>
        </w:rPr>
      </w:pPr>
    </w:p>
    <w:p w14:paraId="1E49B1EB" w14:textId="77777777" w:rsidR="00F976C9" w:rsidRDefault="00F976C9" w:rsidP="00DB686F">
      <w:pPr>
        <w:autoSpaceDE w:val="0"/>
        <w:autoSpaceDN w:val="0"/>
        <w:adjustRightInd w:val="0"/>
        <w:spacing w:line="400" w:lineRule="atLeast"/>
        <w:ind w:firstLine="420"/>
        <w:rPr>
          <w:kern w:val="0"/>
          <w:sz w:val="24"/>
        </w:rPr>
      </w:pPr>
      <w:r>
        <w:rPr>
          <w:rFonts w:hint="eastAsia"/>
          <w:kern w:val="0"/>
          <w:sz w:val="24"/>
        </w:rPr>
        <w:lastRenderedPageBreak/>
        <w:t>所以，根据三阶差分时的</w:t>
      </w:r>
      <w:r>
        <w:rPr>
          <w:rFonts w:hint="eastAsia"/>
          <w:kern w:val="0"/>
          <w:sz w:val="24"/>
        </w:rPr>
        <w:t>ARIMA</w:t>
      </w:r>
      <w:r>
        <w:rPr>
          <w:rFonts w:hint="eastAsia"/>
          <w:kern w:val="0"/>
          <w:sz w:val="24"/>
        </w:rPr>
        <w:t>模型可以预测出之后七天的销售量数据。</w:t>
      </w:r>
    </w:p>
    <w:p w14:paraId="0C3B3CB8" w14:textId="77777777" w:rsidR="00F976C9" w:rsidRDefault="00F976C9" w:rsidP="00F976C9">
      <w:pPr>
        <w:autoSpaceDE w:val="0"/>
        <w:autoSpaceDN w:val="0"/>
        <w:adjustRightInd w:val="0"/>
        <w:spacing w:line="400" w:lineRule="atLeast"/>
        <w:rPr>
          <w:kern w:val="0"/>
          <w:sz w:val="24"/>
        </w:rPr>
      </w:pPr>
      <w:r>
        <w:rPr>
          <w:rFonts w:hint="eastAsia"/>
          <w:kern w:val="0"/>
          <w:sz w:val="24"/>
        </w:rPr>
        <w:t>接着分析各品类平均进价的</w:t>
      </w:r>
      <w:r>
        <w:rPr>
          <w:rFonts w:hint="eastAsia"/>
          <w:kern w:val="0"/>
          <w:sz w:val="24"/>
        </w:rPr>
        <w:t>ARIMA</w:t>
      </w:r>
      <w:r>
        <w:rPr>
          <w:rFonts w:hint="eastAsia"/>
          <w:kern w:val="0"/>
          <w:sz w:val="24"/>
        </w:rPr>
        <w:t>模型，运用同上方法发现，进行一次差分就可以得到模拟程度较高的</w:t>
      </w:r>
      <w:r>
        <w:rPr>
          <w:rFonts w:hint="eastAsia"/>
          <w:kern w:val="0"/>
          <w:sz w:val="24"/>
        </w:rPr>
        <w:t>ARIMA</w:t>
      </w:r>
      <w:r>
        <w:rPr>
          <w:rFonts w:hint="eastAsia"/>
          <w:kern w:val="0"/>
          <w:sz w:val="24"/>
        </w:rPr>
        <w:t>模型。</w:t>
      </w:r>
    </w:p>
    <w:p w14:paraId="57952919" w14:textId="77777777" w:rsidR="00F976C9" w:rsidRPr="001B5CEF" w:rsidRDefault="00F976C9" w:rsidP="00F976C9">
      <w:pPr>
        <w:autoSpaceDE w:val="0"/>
        <w:autoSpaceDN w:val="0"/>
        <w:adjustRightInd w:val="0"/>
        <w:jc w:val="left"/>
        <w:rPr>
          <w:kern w:val="0"/>
          <w:sz w:val="24"/>
        </w:rPr>
      </w:pPr>
    </w:p>
    <w:tbl>
      <w:tblPr>
        <w:tblW w:w="8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5"/>
        <w:gridCol w:w="1214"/>
        <w:gridCol w:w="1476"/>
        <w:gridCol w:w="1030"/>
        <w:gridCol w:w="1030"/>
        <w:gridCol w:w="1030"/>
        <w:gridCol w:w="1030"/>
      </w:tblGrid>
      <w:tr w:rsidR="00F976C9" w:rsidRPr="001B5CEF" w14:paraId="61323804" w14:textId="77777777" w:rsidTr="007129F7">
        <w:trPr>
          <w:cantSplit/>
        </w:trPr>
        <w:tc>
          <w:tcPr>
            <w:tcW w:w="8480" w:type="dxa"/>
            <w:gridSpan w:val="7"/>
            <w:tcBorders>
              <w:top w:val="nil"/>
              <w:left w:val="nil"/>
              <w:bottom w:val="nil"/>
              <w:right w:val="nil"/>
            </w:tcBorders>
            <w:shd w:val="clear" w:color="auto" w:fill="FFFFFF"/>
            <w:vAlign w:val="center"/>
          </w:tcPr>
          <w:p w14:paraId="10567E26" w14:textId="77777777" w:rsidR="00F976C9" w:rsidRPr="00DB686F" w:rsidRDefault="00DB686F" w:rsidP="00331259">
            <w:pPr>
              <w:pStyle w:val="a3"/>
              <w:spacing w:line="360" w:lineRule="auto"/>
              <w:ind w:left="780"/>
              <w:jc w:val="center"/>
              <w:rPr>
                <w:kern w:val="0"/>
                <w:sz w:val="24"/>
              </w:rPr>
            </w:pPr>
            <w:r w:rsidRPr="00331259">
              <w:rPr>
                <w:rFonts w:ascii="宋体" w:eastAsia="宋体" w:hAnsi="宋体" w:hint="eastAsia"/>
                <w:sz w:val="21"/>
                <w:szCs w:val="21"/>
              </w:rPr>
              <w:t>表</w:t>
            </w:r>
            <w:r w:rsidR="002B1381" w:rsidRPr="00331259">
              <w:rPr>
                <w:rFonts w:ascii="宋体" w:eastAsia="宋体" w:hAnsi="宋体"/>
                <w:sz w:val="21"/>
                <w:szCs w:val="21"/>
              </w:rPr>
              <w:t xml:space="preserve">5-4 </w:t>
            </w:r>
            <w:r w:rsidRPr="00331259">
              <w:rPr>
                <w:rFonts w:ascii="宋体" w:eastAsia="宋体" w:hAnsi="宋体" w:hint="eastAsia"/>
                <w:sz w:val="21"/>
                <w:szCs w:val="21"/>
              </w:rPr>
              <w:t>花菜类一阶差分时ARIMA模型统计</w:t>
            </w:r>
          </w:p>
        </w:tc>
      </w:tr>
      <w:tr w:rsidR="00F976C9" w:rsidRPr="001B5CEF" w14:paraId="05135C8A" w14:textId="77777777" w:rsidTr="007129F7">
        <w:trPr>
          <w:cantSplit/>
        </w:trPr>
        <w:tc>
          <w:tcPr>
            <w:tcW w:w="1675" w:type="dxa"/>
            <w:vMerge w:val="restart"/>
            <w:tcBorders>
              <w:top w:val="nil"/>
              <w:left w:val="nil"/>
              <w:bottom w:val="nil"/>
              <w:right w:val="nil"/>
            </w:tcBorders>
            <w:shd w:val="clear" w:color="auto" w:fill="FFFFFF"/>
            <w:vAlign w:val="bottom"/>
          </w:tcPr>
          <w:p w14:paraId="5E9BE4D7" w14:textId="77777777" w:rsidR="00F976C9" w:rsidRPr="001B5CEF" w:rsidRDefault="00F976C9" w:rsidP="007129F7">
            <w:pPr>
              <w:autoSpaceDE w:val="0"/>
              <w:autoSpaceDN w:val="0"/>
              <w:adjustRightInd w:val="0"/>
              <w:spacing w:line="320" w:lineRule="atLeast"/>
              <w:ind w:left="60" w:right="60"/>
              <w:jc w:val="left"/>
              <w:rPr>
                <w:rFonts w:ascii="MingLiU" w:eastAsia="MingLiU" w:cs="MingLiU"/>
                <w:color w:val="264A60"/>
                <w:kern w:val="0"/>
                <w:sz w:val="18"/>
                <w:szCs w:val="18"/>
              </w:rPr>
            </w:pPr>
            <w:r w:rsidRPr="001B5CEF">
              <w:rPr>
                <w:rFonts w:ascii="MingLiU" w:eastAsia="MingLiU" w:cs="MingLiU" w:hint="eastAsia"/>
                <w:color w:val="264A60"/>
                <w:kern w:val="0"/>
                <w:sz w:val="18"/>
                <w:szCs w:val="18"/>
              </w:rPr>
              <w:t>模型</w:t>
            </w:r>
          </w:p>
        </w:tc>
        <w:tc>
          <w:tcPr>
            <w:tcW w:w="1214" w:type="dxa"/>
            <w:vMerge w:val="restart"/>
            <w:tcBorders>
              <w:top w:val="nil"/>
              <w:left w:val="nil"/>
              <w:bottom w:val="nil"/>
              <w:right w:val="single" w:sz="8" w:space="0" w:color="E0E0E0"/>
            </w:tcBorders>
            <w:shd w:val="clear" w:color="auto" w:fill="FFFFFF"/>
            <w:vAlign w:val="bottom"/>
          </w:tcPr>
          <w:p w14:paraId="1DA701D2"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预测变量数</w:t>
            </w:r>
          </w:p>
        </w:tc>
        <w:tc>
          <w:tcPr>
            <w:tcW w:w="1475" w:type="dxa"/>
            <w:tcBorders>
              <w:top w:val="nil"/>
              <w:left w:val="single" w:sz="8" w:space="0" w:color="E0E0E0"/>
              <w:bottom w:val="nil"/>
              <w:right w:val="single" w:sz="8" w:space="0" w:color="E0E0E0"/>
            </w:tcBorders>
            <w:shd w:val="clear" w:color="auto" w:fill="FFFFFF"/>
            <w:vAlign w:val="bottom"/>
          </w:tcPr>
          <w:p w14:paraId="2AFD967A"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模型拟合</w:t>
            </w:r>
            <w:proofErr w:type="gramStart"/>
            <w:r w:rsidRPr="001B5CEF">
              <w:rPr>
                <w:rFonts w:ascii="MingLiU" w:eastAsia="MingLiU" w:cs="MingLiU" w:hint="eastAsia"/>
                <w:color w:val="264A60"/>
                <w:kern w:val="0"/>
                <w:sz w:val="18"/>
                <w:szCs w:val="18"/>
              </w:rPr>
              <w:t>度统计</w:t>
            </w:r>
            <w:proofErr w:type="gramEnd"/>
          </w:p>
        </w:tc>
        <w:tc>
          <w:tcPr>
            <w:tcW w:w="3087" w:type="dxa"/>
            <w:gridSpan w:val="3"/>
            <w:tcBorders>
              <w:top w:val="nil"/>
              <w:left w:val="single" w:sz="8" w:space="0" w:color="E0E0E0"/>
              <w:bottom w:val="nil"/>
              <w:right w:val="single" w:sz="8" w:space="0" w:color="E0E0E0"/>
            </w:tcBorders>
            <w:shd w:val="clear" w:color="auto" w:fill="FFFFFF"/>
            <w:vAlign w:val="bottom"/>
          </w:tcPr>
          <w:p w14:paraId="5D82A135"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杨</w:t>
            </w:r>
            <w:r w:rsidRPr="001B5CEF">
              <w:rPr>
                <w:rFonts w:ascii="MingLiU" w:eastAsia="MingLiU" w:cs="MingLiU"/>
                <w:color w:val="264A60"/>
                <w:kern w:val="0"/>
                <w:sz w:val="18"/>
                <w:szCs w:val="18"/>
              </w:rPr>
              <w:t>-</w:t>
            </w:r>
            <w:r w:rsidRPr="001B5CEF">
              <w:rPr>
                <w:rFonts w:ascii="MingLiU" w:eastAsia="MingLiU" w:cs="MingLiU" w:hint="eastAsia"/>
                <w:color w:val="264A60"/>
                <w:kern w:val="0"/>
                <w:sz w:val="18"/>
                <w:szCs w:val="18"/>
              </w:rPr>
              <w:t>博克斯</w:t>
            </w:r>
            <w:r w:rsidRPr="001B5CEF">
              <w:rPr>
                <w:rFonts w:ascii="MingLiU" w:eastAsia="MingLiU" w:cs="MingLiU"/>
                <w:color w:val="264A60"/>
                <w:kern w:val="0"/>
                <w:sz w:val="18"/>
                <w:szCs w:val="18"/>
              </w:rPr>
              <w:t xml:space="preserve"> Q(18)</w:t>
            </w:r>
          </w:p>
        </w:tc>
        <w:tc>
          <w:tcPr>
            <w:tcW w:w="1029" w:type="dxa"/>
            <w:vMerge w:val="restart"/>
            <w:tcBorders>
              <w:top w:val="nil"/>
              <w:left w:val="single" w:sz="8" w:space="0" w:color="E0E0E0"/>
              <w:bottom w:val="nil"/>
              <w:right w:val="nil"/>
            </w:tcBorders>
            <w:shd w:val="clear" w:color="auto" w:fill="FFFFFF"/>
            <w:vAlign w:val="bottom"/>
          </w:tcPr>
          <w:p w14:paraId="776F54C1"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离群值数</w:t>
            </w:r>
          </w:p>
        </w:tc>
      </w:tr>
      <w:tr w:rsidR="00F976C9" w:rsidRPr="001B5CEF" w14:paraId="0C7471AA" w14:textId="77777777" w:rsidTr="007129F7">
        <w:trPr>
          <w:cantSplit/>
        </w:trPr>
        <w:tc>
          <w:tcPr>
            <w:tcW w:w="1675" w:type="dxa"/>
            <w:vMerge/>
            <w:tcBorders>
              <w:top w:val="nil"/>
              <w:left w:val="nil"/>
              <w:bottom w:val="nil"/>
              <w:right w:val="nil"/>
            </w:tcBorders>
            <w:shd w:val="clear" w:color="auto" w:fill="FFFFFF"/>
            <w:vAlign w:val="bottom"/>
          </w:tcPr>
          <w:p w14:paraId="52D1C750"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c>
          <w:tcPr>
            <w:tcW w:w="1214" w:type="dxa"/>
            <w:vMerge/>
            <w:tcBorders>
              <w:top w:val="nil"/>
              <w:left w:val="nil"/>
              <w:bottom w:val="nil"/>
              <w:right w:val="single" w:sz="8" w:space="0" w:color="E0E0E0"/>
            </w:tcBorders>
            <w:shd w:val="clear" w:color="auto" w:fill="FFFFFF"/>
            <w:vAlign w:val="bottom"/>
          </w:tcPr>
          <w:p w14:paraId="54D83635"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5A4698C"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平稳</w:t>
            </w:r>
            <w:r w:rsidRPr="001B5CEF">
              <w:rPr>
                <w:rFonts w:ascii="MingLiU" w:eastAsia="MingLiU" w:cs="MingLiU"/>
                <w:color w:val="264A60"/>
                <w:kern w:val="0"/>
                <w:sz w:val="18"/>
                <w:szCs w:val="18"/>
              </w:rPr>
              <w:t xml:space="preserve"> R </w:t>
            </w:r>
            <w:r w:rsidRPr="001B5CEF">
              <w:rPr>
                <w:rFonts w:ascii="MingLiU" w:eastAsia="MingLiU" w:cs="MingLiU" w:hint="eastAsia"/>
                <w:color w:val="264A60"/>
                <w:kern w:val="0"/>
                <w:sz w:val="18"/>
                <w:szCs w:val="18"/>
              </w:rPr>
              <w:t>方</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F71CE9E"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统计</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C104410"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color w:val="264A60"/>
                <w:kern w:val="0"/>
                <w:sz w:val="18"/>
                <w:szCs w:val="18"/>
              </w:rPr>
              <w:t>DF</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70FEA49" w14:textId="77777777" w:rsidR="00F976C9" w:rsidRPr="001B5CEF" w:rsidRDefault="00F976C9" w:rsidP="007129F7">
            <w:pPr>
              <w:autoSpaceDE w:val="0"/>
              <w:autoSpaceDN w:val="0"/>
              <w:adjustRightInd w:val="0"/>
              <w:spacing w:line="320" w:lineRule="atLeast"/>
              <w:ind w:left="60" w:right="60"/>
              <w:jc w:val="center"/>
              <w:rPr>
                <w:rFonts w:ascii="MingLiU" w:eastAsia="MingLiU" w:cs="MingLiU"/>
                <w:color w:val="264A60"/>
                <w:kern w:val="0"/>
                <w:sz w:val="18"/>
                <w:szCs w:val="18"/>
              </w:rPr>
            </w:pPr>
            <w:r w:rsidRPr="001B5CEF">
              <w:rPr>
                <w:rFonts w:ascii="MingLiU" w:eastAsia="MingLiU" w:cs="MingLiU" w:hint="eastAsia"/>
                <w:color w:val="264A60"/>
                <w:kern w:val="0"/>
                <w:sz w:val="18"/>
                <w:szCs w:val="18"/>
              </w:rPr>
              <w:t>显著性</w:t>
            </w:r>
          </w:p>
        </w:tc>
        <w:tc>
          <w:tcPr>
            <w:tcW w:w="1029" w:type="dxa"/>
            <w:vMerge/>
            <w:tcBorders>
              <w:top w:val="nil"/>
              <w:left w:val="single" w:sz="8" w:space="0" w:color="E0E0E0"/>
              <w:bottom w:val="nil"/>
              <w:right w:val="nil"/>
            </w:tcBorders>
            <w:shd w:val="clear" w:color="auto" w:fill="FFFFFF"/>
            <w:vAlign w:val="bottom"/>
          </w:tcPr>
          <w:p w14:paraId="789BCF81" w14:textId="77777777" w:rsidR="00F976C9" w:rsidRPr="001B5CEF" w:rsidRDefault="00F976C9" w:rsidP="007129F7">
            <w:pPr>
              <w:autoSpaceDE w:val="0"/>
              <w:autoSpaceDN w:val="0"/>
              <w:adjustRightInd w:val="0"/>
              <w:jc w:val="left"/>
              <w:rPr>
                <w:rFonts w:ascii="MingLiU" w:eastAsia="MingLiU" w:cs="MingLiU"/>
                <w:color w:val="264A60"/>
                <w:kern w:val="0"/>
                <w:sz w:val="18"/>
                <w:szCs w:val="18"/>
              </w:rPr>
            </w:pPr>
          </w:p>
        </w:tc>
      </w:tr>
      <w:tr w:rsidR="00F976C9" w:rsidRPr="001B5CEF" w14:paraId="7E8B4990" w14:textId="77777777" w:rsidTr="007129F7">
        <w:trPr>
          <w:cantSplit/>
        </w:trPr>
        <w:tc>
          <w:tcPr>
            <w:tcW w:w="1675" w:type="dxa"/>
            <w:tcBorders>
              <w:top w:val="single" w:sz="8" w:space="0" w:color="152935"/>
              <w:left w:val="nil"/>
              <w:bottom w:val="single" w:sz="8" w:space="0" w:color="152935"/>
              <w:right w:val="nil"/>
            </w:tcBorders>
            <w:shd w:val="clear" w:color="auto" w:fill="E0E0E0"/>
          </w:tcPr>
          <w:p w14:paraId="6A394C84" w14:textId="77777777" w:rsidR="00F976C9" w:rsidRPr="001B5CEF" w:rsidRDefault="00F976C9" w:rsidP="007129F7">
            <w:pPr>
              <w:autoSpaceDE w:val="0"/>
              <w:autoSpaceDN w:val="0"/>
              <w:adjustRightInd w:val="0"/>
              <w:spacing w:line="320" w:lineRule="atLeast"/>
              <w:ind w:left="60" w:right="60"/>
              <w:jc w:val="left"/>
              <w:rPr>
                <w:rFonts w:ascii="MingLiU" w:eastAsia="MingLiU" w:cs="MingLiU"/>
                <w:color w:val="264A60"/>
                <w:kern w:val="0"/>
                <w:sz w:val="18"/>
                <w:szCs w:val="18"/>
              </w:rPr>
            </w:pPr>
            <w:r w:rsidRPr="001B5CEF">
              <w:rPr>
                <w:rFonts w:ascii="MingLiU" w:eastAsia="MingLiU" w:cs="MingLiU" w:hint="eastAsia"/>
                <w:color w:val="264A60"/>
                <w:kern w:val="0"/>
                <w:sz w:val="18"/>
                <w:szCs w:val="18"/>
              </w:rPr>
              <w:t>平均进价</w:t>
            </w:r>
            <w:r w:rsidRPr="001B5CEF">
              <w:rPr>
                <w:rFonts w:ascii="MingLiU" w:eastAsia="MingLiU" w:cs="MingLiU"/>
                <w:color w:val="264A60"/>
                <w:kern w:val="0"/>
                <w:sz w:val="18"/>
                <w:szCs w:val="18"/>
              </w:rPr>
              <w:t>-</w:t>
            </w:r>
            <w:r w:rsidRPr="001B5CEF">
              <w:rPr>
                <w:rFonts w:ascii="MingLiU" w:eastAsia="MingLiU" w:cs="MingLiU" w:hint="eastAsia"/>
                <w:color w:val="264A60"/>
                <w:kern w:val="0"/>
                <w:sz w:val="18"/>
                <w:szCs w:val="18"/>
              </w:rPr>
              <w:t>模型</w:t>
            </w:r>
            <w:r w:rsidRPr="001B5CEF">
              <w:rPr>
                <w:rFonts w:ascii="MingLiU" w:eastAsia="MingLiU" w:cs="MingLiU"/>
                <w:color w:val="264A60"/>
                <w:kern w:val="0"/>
                <w:sz w:val="18"/>
                <w:szCs w:val="18"/>
              </w:rPr>
              <w:t>_1</w:t>
            </w:r>
          </w:p>
        </w:tc>
        <w:tc>
          <w:tcPr>
            <w:tcW w:w="1214" w:type="dxa"/>
            <w:tcBorders>
              <w:top w:val="single" w:sz="8" w:space="0" w:color="152935"/>
              <w:left w:val="nil"/>
              <w:bottom w:val="single" w:sz="8" w:space="0" w:color="152935"/>
              <w:right w:val="single" w:sz="8" w:space="0" w:color="E0E0E0"/>
            </w:tcBorders>
            <w:shd w:val="clear" w:color="auto" w:fill="FFFFFF"/>
          </w:tcPr>
          <w:p w14:paraId="333941E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36A27F4E"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8.882E-16</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12FAB040"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66.376</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364843B8"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18</w:t>
            </w:r>
          </w:p>
        </w:tc>
        <w:tc>
          <w:tcPr>
            <w:tcW w:w="1029" w:type="dxa"/>
            <w:tcBorders>
              <w:top w:val="single" w:sz="8" w:space="0" w:color="152935"/>
              <w:left w:val="single" w:sz="8" w:space="0" w:color="E0E0E0"/>
              <w:bottom w:val="single" w:sz="8" w:space="0" w:color="152935"/>
              <w:right w:val="single" w:sz="8" w:space="0" w:color="E0E0E0"/>
            </w:tcBorders>
            <w:shd w:val="clear" w:color="auto" w:fill="FFFFFF"/>
          </w:tcPr>
          <w:p w14:paraId="0D5AB3B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.000</w:t>
            </w:r>
          </w:p>
        </w:tc>
        <w:tc>
          <w:tcPr>
            <w:tcW w:w="1029" w:type="dxa"/>
            <w:tcBorders>
              <w:top w:val="single" w:sz="8" w:space="0" w:color="152935"/>
              <w:left w:val="single" w:sz="8" w:space="0" w:color="E0E0E0"/>
              <w:bottom w:val="single" w:sz="8" w:space="0" w:color="152935"/>
              <w:right w:val="nil"/>
            </w:tcBorders>
            <w:shd w:val="clear" w:color="auto" w:fill="FFFFFF"/>
          </w:tcPr>
          <w:p w14:paraId="6BAD9DCA" w14:textId="77777777" w:rsidR="00F976C9" w:rsidRPr="001B5CEF" w:rsidRDefault="00F976C9" w:rsidP="007129F7">
            <w:pPr>
              <w:autoSpaceDE w:val="0"/>
              <w:autoSpaceDN w:val="0"/>
              <w:adjustRightInd w:val="0"/>
              <w:spacing w:line="320" w:lineRule="atLeast"/>
              <w:ind w:left="60" w:right="60"/>
              <w:jc w:val="right"/>
              <w:rPr>
                <w:rFonts w:ascii="MingLiU" w:eastAsia="MingLiU" w:cs="MingLiU"/>
                <w:color w:val="010205"/>
                <w:kern w:val="0"/>
                <w:sz w:val="18"/>
                <w:szCs w:val="18"/>
              </w:rPr>
            </w:pPr>
            <w:r w:rsidRPr="001B5CEF">
              <w:rPr>
                <w:rFonts w:ascii="MingLiU" w:eastAsia="MingLiU" w:cs="MingLiU"/>
                <w:color w:val="010205"/>
                <w:kern w:val="0"/>
                <w:sz w:val="18"/>
                <w:szCs w:val="18"/>
              </w:rPr>
              <w:t>0</w:t>
            </w:r>
          </w:p>
        </w:tc>
      </w:tr>
    </w:tbl>
    <w:p w14:paraId="40920AD4" w14:textId="77777777" w:rsidR="00DB686F" w:rsidRDefault="00DB686F" w:rsidP="00F976C9">
      <w:pPr>
        <w:autoSpaceDE w:val="0"/>
        <w:autoSpaceDN w:val="0"/>
        <w:adjustRightInd w:val="0"/>
        <w:spacing w:line="400" w:lineRule="atLeast"/>
        <w:jc w:val="center"/>
        <w:rPr>
          <w:kern w:val="0"/>
          <w:sz w:val="24"/>
        </w:rPr>
      </w:pPr>
    </w:p>
    <w:p w14:paraId="3DB6480C" w14:textId="77777777" w:rsidR="00DB686F" w:rsidRPr="001B5CEF" w:rsidRDefault="00DB686F" w:rsidP="00F976C9">
      <w:pPr>
        <w:autoSpaceDE w:val="0"/>
        <w:autoSpaceDN w:val="0"/>
        <w:adjustRightInd w:val="0"/>
        <w:spacing w:line="400" w:lineRule="atLeast"/>
        <w:jc w:val="center"/>
        <w:rPr>
          <w:kern w:val="0"/>
          <w:sz w:val="24"/>
        </w:rPr>
      </w:pPr>
    </w:p>
    <w:p w14:paraId="14F6D6D1" w14:textId="77777777" w:rsidR="00F976C9" w:rsidRDefault="00F976C9" w:rsidP="00DB686F">
      <w:pPr>
        <w:autoSpaceDE w:val="0"/>
        <w:autoSpaceDN w:val="0"/>
        <w:adjustRightInd w:val="0"/>
        <w:jc w:val="center"/>
        <w:rPr>
          <w:kern w:val="0"/>
          <w:sz w:val="24"/>
        </w:rPr>
      </w:pPr>
      <w:r>
        <w:rPr>
          <w:noProof/>
          <w:kern w:val="0"/>
          <w:sz w:val="24"/>
        </w:rPr>
        <w:drawing>
          <wp:inline distT="0" distB="0" distL="0" distR="0" wp14:anchorId="0CB4780C" wp14:editId="026E234E">
            <wp:extent cx="4680000" cy="2523600"/>
            <wp:effectExtent l="0" t="0" r="6350" b="0"/>
            <wp:docPr id="152189130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91300" name="图片 1" descr="图表&#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0000" cy="2523600"/>
                    </a:xfrm>
                    <a:prstGeom prst="rect">
                      <a:avLst/>
                    </a:prstGeom>
                    <a:noFill/>
                    <a:ln>
                      <a:noFill/>
                    </a:ln>
                  </pic:spPr>
                </pic:pic>
              </a:graphicData>
            </a:graphic>
          </wp:inline>
        </w:drawing>
      </w:r>
    </w:p>
    <w:p w14:paraId="5C9BDD53" w14:textId="77777777" w:rsidR="00F976C9" w:rsidRDefault="00F976C9" w:rsidP="00F976C9">
      <w:pPr>
        <w:autoSpaceDE w:val="0"/>
        <w:autoSpaceDN w:val="0"/>
        <w:adjustRightInd w:val="0"/>
        <w:jc w:val="center"/>
        <w:rPr>
          <w:kern w:val="0"/>
          <w:sz w:val="24"/>
        </w:rPr>
      </w:pPr>
      <w:r w:rsidRPr="00331259">
        <w:rPr>
          <w:rFonts w:ascii="宋体" w:hAnsi="宋体" w:hint="eastAsia"/>
          <w:szCs w:val="21"/>
        </w:rPr>
        <w:t>图</w:t>
      </w:r>
      <w:r w:rsidR="00DB686F" w:rsidRPr="00331259">
        <w:rPr>
          <w:rFonts w:ascii="宋体" w:hAnsi="宋体"/>
          <w:szCs w:val="21"/>
        </w:rPr>
        <w:t xml:space="preserve">5-21 </w:t>
      </w:r>
      <w:r w:rsidRPr="00331259">
        <w:rPr>
          <w:rFonts w:ascii="宋体" w:hAnsi="宋体" w:hint="eastAsia"/>
          <w:szCs w:val="21"/>
        </w:rPr>
        <w:t>花菜类一阶差分时ARIMA模型</w:t>
      </w:r>
    </w:p>
    <w:p w14:paraId="6286AB57" w14:textId="77777777" w:rsidR="00DB686F" w:rsidRDefault="00DB686F" w:rsidP="00F976C9">
      <w:pPr>
        <w:autoSpaceDE w:val="0"/>
        <w:autoSpaceDN w:val="0"/>
        <w:adjustRightInd w:val="0"/>
        <w:jc w:val="center"/>
        <w:rPr>
          <w:kern w:val="0"/>
          <w:sz w:val="24"/>
        </w:rPr>
      </w:pPr>
    </w:p>
    <w:p w14:paraId="636821EA" w14:textId="77777777" w:rsidR="00F976C9" w:rsidRDefault="00F976C9" w:rsidP="00DB686F">
      <w:pPr>
        <w:autoSpaceDE w:val="0"/>
        <w:autoSpaceDN w:val="0"/>
        <w:adjustRightInd w:val="0"/>
        <w:spacing w:line="400" w:lineRule="atLeast"/>
        <w:ind w:firstLine="420"/>
        <w:rPr>
          <w:kern w:val="0"/>
          <w:sz w:val="24"/>
        </w:rPr>
      </w:pPr>
      <w:r>
        <w:rPr>
          <w:rFonts w:hint="eastAsia"/>
          <w:kern w:val="0"/>
          <w:sz w:val="24"/>
        </w:rPr>
        <w:t>所以，根据一阶差分时的</w:t>
      </w:r>
      <w:r>
        <w:rPr>
          <w:rFonts w:hint="eastAsia"/>
          <w:kern w:val="0"/>
          <w:sz w:val="24"/>
        </w:rPr>
        <w:t>ARIMA</w:t>
      </w:r>
      <w:r>
        <w:rPr>
          <w:rFonts w:hint="eastAsia"/>
          <w:kern w:val="0"/>
          <w:sz w:val="24"/>
        </w:rPr>
        <w:t>模型可以预测之后七天的进价数据。</w:t>
      </w:r>
    </w:p>
    <w:p w14:paraId="2CE9EAC5" w14:textId="77777777" w:rsidR="00F976C9" w:rsidRDefault="002B1381" w:rsidP="002B1381">
      <w:pPr>
        <w:spacing w:line="360" w:lineRule="auto"/>
        <w:ind w:firstLine="420"/>
        <w:rPr>
          <w:rFonts w:ascii="宋体" w:hAnsi="宋体"/>
          <w:sz w:val="24"/>
        </w:rPr>
      </w:pPr>
      <w:r w:rsidRPr="002B1381">
        <w:rPr>
          <w:rFonts w:ascii="宋体" w:hAnsi="宋体" w:hint="eastAsia"/>
          <w:sz w:val="24"/>
        </w:rPr>
        <w:t>通过预测的销售量数据得出对应天数定价策略，但因为拟合次数过多导致求解时的解有不同值，如果采用较高的定价策略会</w:t>
      </w:r>
      <w:proofErr w:type="gramStart"/>
      <w:r w:rsidRPr="002B1381">
        <w:rPr>
          <w:rFonts w:ascii="宋体" w:hAnsi="宋体" w:hint="eastAsia"/>
          <w:sz w:val="24"/>
        </w:rPr>
        <w:t>导致商</w:t>
      </w:r>
      <w:proofErr w:type="gramEnd"/>
      <w:r w:rsidRPr="002B1381">
        <w:rPr>
          <w:rFonts w:ascii="宋体" w:hAnsi="宋体" w:hint="eastAsia"/>
          <w:sz w:val="24"/>
        </w:rPr>
        <w:t>超的客户粘度下降，虽然短期内会有较高的收益，但是不利于商超的长期经营，过低的定价策略会</w:t>
      </w:r>
      <w:proofErr w:type="gramStart"/>
      <w:r w:rsidRPr="002B1381">
        <w:rPr>
          <w:rFonts w:ascii="宋体" w:hAnsi="宋体" w:hint="eastAsia"/>
          <w:sz w:val="24"/>
        </w:rPr>
        <w:t>导致商</w:t>
      </w:r>
      <w:proofErr w:type="gramEnd"/>
      <w:r w:rsidRPr="002B1381">
        <w:rPr>
          <w:rFonts w:ascii="宋体" w:hAnsi="宋体" w:hint="eastAsia"/>
          <w:sz w:val="24"/>
        </w:rPr>
        <w:t>超的花费入不敷出，可能最终倒闭，所以我们</w:t>
      </w:r>
      <w:proofErr w:type="gramStart"/>
      <w:r w:rsidRPr="002B1381">
        <w:rPr>
          <w:rFonts w:ascii="宋体" w:hAnsi="宋体" w:hint="eastAsia"/>
          <w:sz w:val="24"/>
        </w:rPr>
        <w:t>认为取解中</w:t>
      </w:r>
      <w:proofErr w:type="gramEnd"/>
      <w:r w:rsidRPr="002B1381">
        <w:rPr>
          <w:rFonts w:ascii="宋体" w:hAnsi="宋体" w:hint="eastAsia"/>
          <w:sz w:val="24"/>
        </w:rPr>
        <w:t>的中位数作为定价策略有利于商超的长期发展并能获得较大的利润。</w:t>
      </w:r>
    </w:p>
    <w:p w14:paraId="24E05C76" w14:textId="77777777" w:rsidR="001856B0" w:rsidRDefault="001856B0" w:rsidP="00331259">
      <w:pPr>
        <w:pStyle w:val="a3"/>
        <w:spacing w:line="360" w:lineRule="auto"/>
        <w:ind w:left="780"/>
        <w:jc w:val="center"/>
        <w:rPr>
          <w:rFonts w:ascii="宋体" w:hAnsi="宋体"/>
          <w:sz w:val="24"/>
        </w:rPr>
      </w:pPr>
    </w:p>
    <w:p w14:paraId="6BF6B834" w14:textId="77777777" w:rsidR="00331259" w:rsidRDefault="00331259" w:rsidP="00331259"/>
    <w:p w14:paraId="35B4167D" w14:textId="77777777" w:rsidR="00331259" w:rsidRDefault="00331259" w:rsidP="00331259"/>
    <w:p w14:paraId="2F8D01B3" w14:textId="77777777" w:rsidR="00331259" w:rsidRDefault="00331259" w:rsidP="00331259"/>
    <w:p w14:paraId="05CF9229" w14:textId="77777777" w:rsidR="00331259" w:rsidRDefault="00331259" w:rsidP="00331259"/>
    <w:p w14:paraId="771B06F6" w14:textId="77777777" w:rsidR="00331259" w:rsidRDefault="00331259" w:rsidP="00331259"/>
    <w:p w14:paraId="52244F45" w14:textId="77777777" w:rsidR="00331259" w:rsidRPr="00331259" w:rsidRDefault="00331259" w:rsidP="00331259">
      <w:pPr>
        <w:rPr>
          <w:rFonts w:hint="eastAsia"/>
        </w:rPr>
      </w:pPr>
    </w:p>
    <w:p w14:paraId="4E47ECFD" w14:textId="77777777" w:rsidR="001856B0" w:rsidRPr="00331259" w:rsidRDefault="001856B0" w:rsidP="00331259">
      <w:pPr>
        <w:pStyle w:val="a3"/>
        <w:spacing w:line="360" w:lineRule="auto"/>
        <w:ind w:left="780"/>
        <w:jc w:val="center"/>
        <w:rPr>
          <w:rFonts w:ascii="宋体" w:eastAsia="宋体" w:hAnsi="宋体"/>
          <w:sz w:val="21"/>
          <w:szCs w:val="21"/>
        </w:rPr>
      </w:pPr>
      <w:r w:rsidRPr="00331259">
        <w:rPr>
          <w:rFonts w:ascii="宋体" w:eastAsia="宋体" w:hAnsi="宋体" w:hint="eastAsia"/>
          <w:sz w:val="21"/>
          <w:szCs w:val="21"/>
        </w:rPr>
        <w:lastRenderedPageBreak/>
        <w:t>表5</w:t>
      </w:r>
      <w:r w:rsidRPr="00331259">
        <w:rPr>
          <w:rFonts w:ascii="宋体" w:eastAsia="宋体" w:hAnsi="宋体"/>
          <w:sz w:val="21"/>
          <w:szCs w:val="21"/>
        </w:rPr>
        <w:t xml:space="preserve">-4 </w:t>
      </w:r>
      <w:r w:rsidRPr="00331259">
        <w:rPr>
          <w:rFonts w:ascii="宋体" w:eastAsia="宋体" w:hAnsi="宋体" w:hint="eastAsia"/>
          <w:sz w:val="21"/>
          <w:szCs w:val="21"/>
        </w:rPr>
        <w:t>2</w:t>
      </w:r>
      <w:r w:rsidRPr="00331259">
        <w:rPr>
          <w:rFonts w:ascii="宋体" w:eastAsia="宋体" w:hAnsi="宋体"/>
          <w:sz w:val="21"/>
          <w:szCs w:val="21"/>
        </w:rPr>
        <w:t>023</w:t>
      </w:r>
      <w:r w:rsidR="00916429" w:rsidRPr="00331259">
        <w:rPr>
          <w:rFonts w:ascii="宋体" w:eastAsia="宋体" w:hAnsi="宋体"/>
          <w:sz w:val="21"/>
          <w:szCs w:val="21"/>
        </w:rPr>
        <w:t>.</w:t>
      </w:r>
      <w:r w:rsidRPr="00331259">
        <w:rPr>
          <w:rFonts w:ascii="宋体" w:eastAsia="宋体" w:hAnsi="宋体"/>
          <w:sz w:val="21"/>
          <w:szCs w:val="21"/>
        </w:rPr>
        <w:t>07.01-202307.07</w:t>
      </w:r>
      <w:proofErr w:type="gramStart"/>
      <w:r w:rsidRPr="00331259">
        <w:rPr>
          <w:rFonts w:ascii="宋体" w:eastAsia="宋体" w:hAnsi="宋体" w:hint="eastAsia"/>
          <w:sz w:val="21"/>
          <w:szCs w:val="21"/>
        </w:rPr>
        <w:t>各</w:t>
      </w:r>
      <w:proofErr w:type="gramEnd"/>
      <w:r w:rsidRPr="00331259">
        <w:rPr>
          <w:rFonts w:ascii="宋体" w:eastAsia="宋体" w:hAnsi="宋体" w:hint="eastAsia"/>
          <w:sz w:val="21"/>
          <w:szCs w:val="21"/>
        </w:rPr>
        <w:t>品类进货量</w:t>
      </w:r>
    </w:p>
    <w:p w14:paraId="385B82BF" w14:textId="77777777" w:rsidR="001856B0" w:rsidRDefault="001856B0" w:rsidP="001856B0">
      <w:pPr>
        <w:spacing w:line="360" w:lineRule="auto"/>
        <w:ind w:firstLine="420"/>
        <w:jc w:val="center"/>
        <w:rPr>
          <w:rFonts w:ascii="宋体" w:hAnsi="宋体"/>
          <w:sz w:val="24"/>
        </w:rPr>
      </w:pPr>
      <w:r>
        <w:rPr>
          <w:noProof/>
        </w:rPr>
        <w:drawing>
          <wp:inline distT="0" distB="0" distL="0" distR="0" wp14:anchorId="564D0AA0" wp14:editId="649D8B2B">
            <wp:extent cx="5760720" cy="1270000"/>
            <wp:effectExtent l="0" t="0" r="0" b="6350"/>
            <wp:docPr id="127843924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39242" name="图片 1" descr="表格&#10;&#10;描述已自动生成"/>
                    <pic:cNvPicPr/>
                  </pic:nvPicPr>
                  <pic:blipFill>
                    <a:blip r:embed="rId30"/>
                    <a:stretch>
                      <a:fillRect/>
                    </a:stretch>
                  </pic:blipFill>
                  <pic:spPr>
                    <a:xfrm>
                      <a:off x="0" y="0"/>
                      <a:ext cx="5760720" cy="1270000"/>
                    </a:xfrm>
                    <a:prstGeom prst="rect">
                      <a:avLst/>
                    </a:prstGeom>
                  </pic:spPr>
                </pic:pic>
              </a:graphicData>
            </a:graphic>
          </wp:inline>
        </w:drawing>
      </w:r>
    </w:p>
    <w:p w14:paraId="1CBE74F9" w14:textId="77777777" w:rsidR="00331259" w:rsidRDefault="00331259" w:rsidP="001856B0">
      <w:pPr>
        <w:spacing w:line="360" w:lineRule="auto"/>
        <w:ind w:firstLine="420"/>
        <w:jc w:val="center"/>
        <w:rPr>
          <w:rFonts w:ascii="宋体" w:hAnsi="宋体" w:hint="eastAsia"/>
          <w:sz w:val="24"/>
        </w:rPr>
      </w:pPr>
    </w:p>
    <w:p w14:paraId="29B3B540" w14:textId="77777777" w:rsidR="00916429" w:rsidRPr="00331259" w:rsidRDefault="00916429" w:rsidP="001856B0">
      <w:pPr>
        <w:spacing w:line="360" w:lineRule="auto"/>
        <w:ind w:firstLine="420"/>
        <w:jc w:val="center"/>
        <w:rPr>
          <w:rFonts w:ascii="宋体" w:hAnsi="宋体"/>
          <w:szCs w:val="21"/>
        </w:rPr>
      </w:pPr>
      <w:r w:rsidRPr="00331259">
        <w:rPr>
          <w:rFonts w:ascii="宋体" w:hAnsi="宋体" w:hint="eastAsia"/>
          <w:szCs w:val="21"/>
        </w:rPr>
        <w:t>表5</w:t>
      </w:r>
      <w:r w:rsidRPr="00331259">
        <w:rPr>
          <w:rFonts w:ascii="宋体" w:hAnsi="宋体"/>
          <w:szCs w:val="21"/>
        </w:rPr>
        <w:t>-5 2023.07.01-2023.07.01</w:t>
      </w:r>
      <w:proofErr w:type="gramStart"/>
      <w:r w:rsidRPr="00331259">
        <w:rPr>
          <w:rFonts w:ascii="宋体" w:hAnsi="宋体" w:hint="eastAsia"/>
          <w:szCs w:val="21"/>
        </w:rPr>
        <w:t>各</w:t>
      </w:r>
      <w:proofErr w:type="gramEnd"/>
      <w:r w:rsidRPr="00331259">
        <w:rPr>
          <w:rFonts w:ascii="宋体" w:hAnsi="宋体" w:hint="eastAsia"/>
          <w:szCs w:val="21"/>
        </w:rPr>
        <w:t>品类定价策略</w:t>
      </w:r>
    </w:p>
    <w:p w14:paraId="6E3D263F" w14:textId="77777777" w:rsidR="00916429" w:rsidRDefault="00916429" w:rsidP="001856B0">
      <w:pPr>
        <w:spacing w:line="360" w:lineRule="auto"/>
        <w:ind w:firstLine="420"/>
        <w:jc w:val="center"/>
        <w:rPr>
          <w:rFonts w:ascii="宋体" w:hAnsi="宋体"/>
          <w:sz w:val="24"/>
        </w:rPr>
      </w:pPr>
      <w:r>
        <w:rPr>
          <w:noProof/>
        </w:rPr>
        <w:drawing>
          <wp:inline distT="0" distB="0" distL="0" distR="0" wp14:anchorId="0AF0E8CF" wp14:editId="57200E29">
            <wp:extent cx="4999153" cy="1409822"/>
            <wp:effectExtent l="0" t="0" r="0" b="0"/>
            <wp:docPr id="212173603"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3603" name="图片 1" descr="手机屏幕的截图&#10;&#10;中度可信度描述已自动生成"/>
                    <pic:cNvPicPr/>
                  </pic:nvPicPr>
                  <pic:blipFill>
                    <a:blip r:embed="rId31"/>
                    <a:stretch>
                      <a:fillRect/>
                    </a:stretch>
                  </pic:blipFill>
                  <pic:spPr>
                    <a:xfrm>
                      <a:off x="0" y="0"/>
                      <a:ext cx="4999153" cy="1409822"/>
                    </a:xfrm>
                    <a:prstGeom prst="rect">
                      <a:avLst/>
                    </a:prstGeom>
                  </pic:spPr>
                </pic:pic>
              </a:graphicData>
            </a:graphic>
          </wp:inline>
        </w:drawing>
      </w:r>
    </w:p>
    <w:p w14:paraId="3AF14276" w14:textId="77777777" w:rsidR="001856B0" w:rsidRPr="001856B0" w:rsidRDefault="001856B0" w:rsidP="001856B0">
      <w:pPr>
        <w:spacing w:line="360" w:lineRule="auto"/>
        <w:ind w:firstLine="420"/>
        <w:jc w:val="center"/>
        <w:rPr>
          <w:rFonts w:ascii="宋体" w:hAnsi="宋体"/>
          <w:sz w:val="24"/>
        </w:rPr>
      </w:pPr>
    </w:p>
    <w:p w14:paraId="548F8135" w14:textId="77777777" w:rsidR="00B41095" w:rsidRDefault="00000000">
      <w:pPr>
        <w:spacing w:line="360" w:lineRule="auto"/>
        <w:rPr>
          <w:rFonts w:ascii="黑体" w:eastAsia="黑体" w:hAnsi="黑体"/>
          <w:sz w:val="28"/>
        </w:rPr>
      </w:pPr>
      <w:r w:rsidRPr="00F976C9">
        <w:rPr>
          <w:rFonts w:ascii="黑体" w:eastAsia="黑体" w:hAnsi="黑体" w:hint="eastAsia"/>
          <w:sz w:val="28"/>
        </w:rPr>
        <w:t>5.4问题3模型</w:t>
      </w:r>
      <w:r w:rsidR="00F976C9">
        <w:rPr>
          <w:rFonts w:ascii="黑体" w:eastAsia="黑体" w:hAnsi="黑体" w:hint="eastAsia"/>
          <w:sz w:val="28"/>
        </w:rPr>
        <w:t>的建立与求解</w:t>
      </w:r>
    </w:p>
    <w:p w14:paraId="1DCFD48E" w14:textId="234597BD" w:rsidR="0031747D" w:rsidRDefault="00A36BA1" w:rsidP="0031747D">
      <w:pPr>
        <w:spacing w:line="360" w:lineRule="auto"/>
        <w:ind w:firstLine="420"/>
        <w:rPr>
          <w:rFonts w:ascii="宋体" w:hAnsi="宋体" w:cs="宋体" w:hint="eastAsia"/>
          <w:sz w:val="24"/>
        </w:rPr>
      </w:pPr>
      <w:r>
        <w:rPr>
          <w:rFonts w:ascii="黑体" w:eastAsia="黑体" w:hAnsi="黑体"/>
          <w:sz w:val="28"/>
        </w:rPr>
        <w:tab/>
      </w:r>
      <w:r w:rsidR="0031747D">
        <w:rPr>
          <w:rFonts w:ascii="宋体" w:hAnsi="宋体" w:cs="宋体" w:hint="eastAsia"/>
          <w:sz w:val="24"/>
        </w:rPr>
        <w:t>问题3需要分析6月24日-30日的可售品种，保证可以满足市场对不同品类的需求，且单品订购量满足最小陈列量 2.5 千克，</w:t>
      </w:r>
      <w:proofErr w:type="gramStart"/>
      <w:r w:rsidR="0031747D">
        <w:rPr>
          <w:rFonts w:ascii="宋体" w:hAnsi="宋体" w:cs="宋体" w:hint="eastAsia"/>
          <w:sz w:val="24"/>
        </w:rPr>
        <w:t>预测日</w:t>
      </w:r>
      <w:proofErr w:type="gramEnd"/>
      <w:r w:rsidR="0031747D">
        <w:rPr>
          <w:rFonts w:ascii="宋体" w:hAnsi="宋体" w:cs="宋体" w:hint="eastAsia"/>
          <w:sz w:val="24"/>
        </w:rPr>
        <w:t>补货总量并制定合理的定价策略，使得商</w:t>
      </w:r>
      <w:proofErr w:type="gramStart"/>
      <w:r w:rsidR="0031747D">
        <w:rPr>
          <w:rFonts w:ascii="宋体" w:hAnsi="宋体" w:cs="宋体" w:hint="eastAsia"/>
          <w:sz w:val="24"/>
        </w:rPr>
        <w:t>超收益</w:t>
      </w:r>
      <w:proofErr w:type="gramEnd"/>
      <w:r w:rsidR="0031747D">
        <w:rPr>
          <w:rFonts w:ascii="宋体" w:hAnsi="宋体" w:cs="宋体" w:hint="eastAsia"/>
          <w:sz w:val="24"/>
        </w:rPr>
        <w:t>最大化。首先利用预处理后的数据，计算各类单品补货量与定价之间的关系，得出不同单品的线性回归模型。然后引入开关变量qi=0或1，</w:t>
      </w:r>
      <w:proofErr w:type="spellStart"/>
      <w:r w:rsidR="0031747D">
        <w:rPr>
          <w:rFonts w:ascii="宋体" w:hAnsi="宋体" w:cs="宋体" w:hint="eastAsia"/>
          <w:sz w:val="24"/>
        </w:rPr>
        <w:t>i</w:t>
      </w:r>
      <w:proofErr w:type="spellEnd"/>
      <w:r w:rsidR="0031747D">
        <w:rPr>
          <w:rFonts w:ascii="宋体" w:hAnsi="宋体" w:cs="宋体" w:hint="eastAsia"/>
          <w:sz w:val="24"/>
        </w:rPr>
        <w:t>=1,2,3，...251，qi为1则表示该单品当天有销售，为0则表示没有进行销售。</w:t>
      </w:r>
    </w:p>
    <w:p w14:paraId="09D00725" w14:textId="1B4D18F7" w:rsidR="0031747D" w:rsidRPr="0031747D" w:rsidRDefault="0031747D" w:rsidP="0031747D">
      <w:pPr>
        <w:spacing w:line="360" w:lineRule="auto"/>
        <w:ind w:firstLine="420"/>
        <w:rPr>
          <w:rFonts w:ascii="宋体" w:hAnsi="宋体" w:cs="宋体" w:hint="eastAsia"/>
          <w:i/>
          <w:sz w:val="24"/>
        </w:rPr>
      </w:pPr>
      <m:oMathPara>
        <m:oMath>
          <m:sSub>
            <m:sSubPr>
              <m:ctrlPr>
                <w:rPr>
                  <w:rFonts w:ascii="Cambria Math" w:hAnsi="Cambria Math" w:cs="宋体"/>
                  <w:i/>
                  <w:sz w:val="24"/>
                </w:rPr>
              </m:ctrlPr>
            </m:sSubPr>
            <m:e>
              <m:r>
                <w:rPr>
                  <w:rFonts w:ascii="Cambria Math" w:hAnsi="Cambria Math" w:cs="宋体" w:hint="eastAsia"/>
                  <w:sz w:val="24"/>
                </w:rPr>
                <m:t>q</m:t>
              </m:r>
              <m:ctrlPr>
                <w:rPr>
                  <w:rFonts w:ascii="Cambria Math" w:hAnsi="Cambria Math" w:cs="宋体" w:hint="eastAsia"/>
                  <w:i/>
                  <w:sz w:val="24"/>
                </w:rPr>
              </m:ctrlPr>
            </m:e>
            <m:sub>
              <m:r>
                <w:rPr>
                  <w:rFonts w:ascii="Cambria Math" w:hAnsi="Cambria Math" w:cs="宋体"/>
                  <w:sz w:val="24"/>
                </w:rPr>
                <m:t>i</m:t>
              </m:r>
            </m:sub>
          </m:sSub>
          <m:r>
            <w:rPr>
              <w:rFonts w:ascii="Cambria Math" w:hAnsi="Cambria Math" w:cs="宋体"/>
              <w:sz w:val="24"/>
            </w:rPr>
            <m:t>=</m:t>
          </m:r>
          <m:d>
            <m:dPr>
              <m:begChr m:val="{"/>
              <m:endChr m:val=""/>
              <m:ctrlPr>
                <w:rPr>
                  <w:rFonts w:ascii="Cambria Math" w:hAnsi="Cambria Math" w:cs="宋体"/>
                  <w:i/>
                  <w:sz w:val="24"/>
                </w:rPr>
              </m:ctrlPr>
            </m:dPr>
            <m:e>
              <m:eqArr>
                <m:eqArrPr>
                  <m:ctrlPr>
                    <w:rPr>
                      <w:rFonts w:ascii="Cambria Math" w:hAnsi="Cambria Math" w:cs="宋体"/>
                      <w:i/>
                      <w:sz w:val="24"/>
                    </w:rPr>
                  </m:ctrlPr>
                </m:eqArrPr>
                <m:e>
                  <m:r>
                    <w:rPr>
                      <w:rFonts w:ascii="Cambria Math" w:hAnsi="Cambria Math" w:cs="宋体"/>
                      <w:sz w:val="24"/>
                    </w:rPr>
                    <m:t>0</m:t>
                  </m:r>
                  <m:r>
                    <w:rPr>
                      <w:rFonts w:ascii="Cambria Math" w:hAnsi="Cambria Math" w:cs="宋体"/>
                      <w:sz w:val="24"/>
                    </w:rPr>
                    <m:t>,  &amp;</m:t>
                  </m:r>
                  <m:r>
                    <w:rPr>
                      <w:rFonts w:ascii="Cambria Math" w:hAnsi="Cambria Math" w:cs="宋体" w:hint="eastAsia"/>
                      <w:sz w:val="24"/>
                    </w:rPr>
                    <m:t>第</m:t>
                  </m:r>
                  <m:r>
                    <w:rPr>
                      <w:rFonts w:ascii="Cambria Math" w:hAnsi="Cambria Math" w:cs="宋体" w:hint="eastAsia"/>
                      <w:sz w:val="24"/>
                    </w:rPr>
                    <m:t>i</m:t>
                  </m:r>
                  <m:r>
                    <w:rPr>
                      <w:rFonts w:ascii="Cambria Math" w:hAnsi="Cambria Math" w:cs="宋体" w:hint="eastAsia"/>
                      <w:sz w:val="24"/>
                    </w:rPr>
                    <m:t>个单品当天没有出售</m:t>
                  </m:r>
                </m:e>
                <m:e>
                  <m:r>
                    <w:rPr>
                      <w:rFonts w:ascii="Cambria Math" w:hAnsi="Cambria Math" w:cs="宋体"/>
                      <w:sz w:val="24"/>
                    </w:rPr>
                    <m:t>1</m:t>
                  </m:r>
                  <m:r>
                    <w:rPr>
                      <w:rFonts w:ascii="Cambria Math" w:hAnsi="Cambria Math" w:cs="宋体"/>
                      <w:sz w:val="24"/>
                    </w:rPr>
                    <m:t>,  &amp;</m:t>
                  </m:r>
                  <m:r>
                    <w:rPr>
                      <w:rFonts w:ascii="Cambria Math" w:hAnsi="Cambria Math" w:cs="宋体" w:hint="eastAsia"/>
                      <w:sz w:val="24"/>
                    </w:rPr>
                    <m:t>第</m:t>
                  </m:r>
                  <m:r>
                    <w:rPr>
                      <w:rFonts w:ascii="Cambria Math" w:hAnsi="Cambria Math" w:cs="宋体" w:hint="eastAsia"/>
                      <w:sz w:val="24"/>
                    </w:rPr>
                    <m:t>i</m:t>
                  </m:r>
                  <m:r>
                    <w:rPr>
                      <w:rFonts w:ascii="Cambria Math" w:hAnsi="Cambria Math" w:cs="宋体" w:hint="eastAsia"/>
                      <w:sz w:val="24"/>
                    </w:rPr>
                    <m:t>个单品当前进行出售</m:t>
                  </m:r>
                </m:e>
              </m:eqArr>
            </m:e>
          </m:d>
        </m:oMath>
      </m:oMathPara>
    </w:p>
    <w:p w14:paraId="759AF840" w14:textId="77C37DE4" w:rsidR="0031747D" w:rsidRDefault="0031747D" w:rsidP="0031747D">
      <w:pPr>
        <w:spacing w:line="360" w:lineRule="auto"/>
        <w:ind w:firstLine="420"/>
        <w:rPr>
          <w:rFonts w:ascii="宋体" w:hAnsi="宋体" w:cs="宋体"/>
          <w:sz w:val="24"/>
        </w:rPr>
      </w:pPr>
      <w:r>
        <w:rPr>
          <w:rFonts w:ascii="宋体" w:hAnsi="宋体" w:cs="宋体" w:hint="eastAsia"/>
          <w:sz w:val="24"/>
        </w:rPr>
        <w:t>因此，单品总数为：</w:t>
      </w:r>
    </w:p>
    <w:p w14:paraId="16D51136" w14:textId="230FC108" w:rsidR="0031747D" w:rsidRPr="0031747D" w:rsidRDefault="0031747D" w:rsidP="0031747D">
      <w:pPr>
        <w:spacing w:line="360" w:lineRule="auto"/>
        <w:ind w:firstLine="420"/>
        <w:rPr>
          <w:rFonts w:ascii="宋体" w:hAnsi="宋体" w:cs="宋体" w:hint="eastAsia"/>
          <w:i/>
          <w:sz w:val="24"/>
        </w:rPr>
      </w:pPr>
      <m:oMathPara>
        <m:oMath>
          <m:r>
            <w:rPr>
              <w:rFonts w:ascii="Cambria Math" w:hAnsi="Cambria Math" w:cs="宋体"/>
              <w:sz w:val="24"/>
            </w:rPr>
            <m:t>27≤</m:t>
          </m:r>
          <m:nary>
            <m:naryPr>
              <m:chr m:val="∑"/>
              <m:ctrlPr>
                <w:rPr>
                  <w:rFonts w:ascii="Cambria Math" w:hAnsi="Cambria Math" w:cs="宋体"/>
                  <w:i/>
                  <w:sz w:val="24"/>
                </w:rPr>
              </m:ctrlPr>
            </m:naryPr>
            <m:sub>
              <m:r>
                <w:rPr>
                  <w:rFonts w:ascii="Cambria Math" w:hAnsi="Cambria Math" w:cs="宋体"/>
                  <w:sz w:val="24"/>
                </w:rPr>
                <m:t>i=1</m:t>
              </m:r>
            </m:sub>
            <m:sup>
              <m:r>
                <w:rPr>
                  <w:rFonts w:ascii="Cambria Math" w:hAnsi="Cambria Math" w:cs="宋体"/>
                  <w:sz w:val="24"/>
                </w:rPr>
                <m:t>251</m:t>
              </m:r>
            </m:sup>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i</m:t>
                  </m:r>
                </m:sub>
              </m:sSub>
              <m:r>
                <w:rPr>
                  <w:rFonts w:ascii="Cambria Math" w:hAnsi="Cambria Math" w:cs="宋体"/>
                  <w:sz w:val="24"/>
                </w:rPr>
                <m:t>≤33</m:t>
              </m:r>
            </m:e>
          </m:nary>
        </m:oMath>
      </m:oMathPara>
    </w:p>
    <w:p w14:paraId="553298AC" w14:textId="77777777" w:rsidR="0031747D" w:rsidRDefault="0031747D" w:rsidP="0031747D">
      <w:pPr>
        <w:spacing w:line="360" w:lineRule="auto"/>
        <w:ind w:firstLine="420"/>
        <w:rPr>
          <w:rFonts w:ascii="宋体" w:hAnsi="宋体" w:cs="宋体"/>
          <w:sz w:val="24"/>
        </w:rPr>
      </w:pPr>
      <w:r>
        <w:rPr>
          <w:rFonts w:ascii="宋体" w:hAnsi="宋体" w:cs="宋体" w:hint="eastAsia"/>
          <w:sz w:val="24"/>
        </w:rPr>
        <w:t>各单品订购量满足最小陈列量约束总量为</w:t>
      </w:r>
      <w:proofErr w:type="spellStart"/>
      <w:r>
        <w:rPr>
          <w:rFonts w:ascii="宋体" w:hAnsi="宋体" w:cs="宋体" w:hint="eastAsia"/>
          <w:sz w:val="24"/>
        </w:rPr>
        <w:t>e</w:t>
      </w:r>
      <w:r w:rsidRPr="00284C12">
        <w:rPr>
          <w:rFonts w:ascii="宋体" w:hAnsi="宋体" w:cs="宋体" w:hint="eastAsia"/>
          <w:sz w:val="24"/>
          <w:vertAlign w:val="subscript"/>
        </w:rPr>
        <w:t>i</w:t>
      </w:r>
      <w:proofErr w:type="spellEnd"/>
      <w:r>
        <w:rPr>
          <w:rFonts w:ascii="宋体" w:hAnsi="宋体" w:cs="宋体" w:hint="eastAsia"/>
          <w:sz w:val="24"/>
        </w:rPr>
        <w:t>，</w:t>
      </w:r>
      <w:proofErr w:type="spellStart"/>
      <w:r>
        <w:rPr>
          <w:rFonts w:ascii="宋体" w:hAnsi="宋体" w:cs="宋体" w:hint="eastAsia"/>
          <w:sz w:val="24"/>
        </w:rPr>
        <w:t>i</w:t>
      </w:r>
      <w:proofErr w:type="spellEnd"/>
      <w:r>
        <w:rPr>
          <w:rFonts w:ascii="宋体" w:hAnsi="宋体" w:cs="宋体" w:hint="eastAsia"/>
          <w:sz w:val="24"/>
        </w:rPr>
        <w:t>=1,2,3，.</w:t>
      </w:r>
      <w:proofErr w:type="gramStart"/>
      <w:r>
        <w:rPr>
          <w:rFonts w:ascii="宋体" w:hAnsi="宋体" w:cs="宋体" w:hint="eastAsia"/>
          <w:sz w:val="24"/>
        </w:rPr>
        <w:t>..</w:t>
      </w:r>
      <w:proofErr w:type="gramEnd"/>
      <w:r>
        <w:rPr>
          <w:rFonts w:ascii="宋体" w:hAnsi="宋体" w:cs="宋体" w:hint="eastAsia"/>
          <w:sz w:val="24"/>
        </w:rPr>
        <w:t>，251需要大于2.5千克，即</w:t>
      </w:r>
    </w:p>
    <w:p w14:paraId="1117EE35" w14:textId="2719658F" w:rsidR="0031747D" w:rsidRDefault="0031747D" w:rsidP="0031747D">
      <w:pPr>
        <w:spacing w:line="360" w:lineRule="auto"/>
        <w:ind w:firstLine="420"/>
        <w:rPr>
          <w:rFonts w:ascii="宋体" w:hAnsi="宋体" w:cs="宋体" w:hint="eastAsia"/>
          <w:sz w:val="24"/>
        </w:rPr>
      </w:pPr>
      <m:oMathPara>
        <m:oMath>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i</m:t>
              </m:r>
            </m:sub>
          </m:sSub>
          <m:r>
            <w:rPr>
              <w:rFonts w:ascii="Cambria Math" w:hAnsi="Cambria Math" w:cs="宋体"/>
              <w:sz w:val="24"/>
            </w:rPr>
            <m:t>≥2.5, i=1, 2, 3, …, 251</m:t>
          </m:r>
        </m:oMath>
      </m:oMathPara>
    </w:p>
    <w:p w14:paraId="5E1A140F" w14:textId="77777777" w:rsidR="0031747D" w:rsidRDefault="0031747D" w:rsidP="0031747D">
      <w:pPr>
        <w:spacing w:line="360" w:lineRule="auto"/>
        <w:ind w:firstLine="420"/>
        <w:rPr>
          <w:rFonts w:ascii="宋体" w:hAnsi="宋体" w:cs="宋体" w:hint="eastAsia"/>
          <w:sz w:val="24"/>
        </w:rPr>
      </w:pPr>
      <w:r>
        <w:rPr>
          <w:rFonts w:ascii="宋体" w:hAnsi="宋体" w:cs="宋体" w:hint="eastAsia"/>
          <w:sz w:val="24"/>
        </w:rPr>
        <w:t>利润计算，涉及到题目二的成本加成定价，假设Wi为利润率，则单品定价为</w:t>
      </w:r>
    </w:p>
    <w:p w14:paraId="2980751E" w14:textId="781C0C2A" w:rsidR="0031747D" w:rsidRDefault="0031747D" w:rsidP="0031747D">
      <w:pPr>
        <w:spacing w:line="360" w:lineRule="auto"/>
        <w:rPr>
          <w:rFonts w:ascii="宋体" w:hAnsi="宋体" w:cs="宋体"/>
          <w:sz w:val="24"/>
        </w:rPr>
      </w:pPr>
      <m:oMathPara>
        <m:oMath>
          <m:sSub>
            <m:sSubPr>
              <m:ctrlPr>
                <w:rPr>
                  <w:rFonts w:ascii="Cambria Math" w:hAnsi="Cambria Math" w:cs="宋体"/>
                  <w:i/>
                  <w:sz w:val="24"/>
                </w:rPr>
              </m:ctrlPr>
            </m:sSubPr>
            <m:e>
              <m:r>
                <w:rPr>
                  <w:rFonts w:ascii="Cambria Math" w:hAnsi="Cambria Math" w:cs="宋体"/>
                  <w:sz w:val="24"/>
                </w:rPr>
                <m:t>y</m:t>
              </m:r>
            </m:e>
            <m:sub>
              <m:r>
                <w:rPr>
                  <w:rFonts w:ascii="Cambria Math" w:hAnsi="Cambria Math" w:cs="宋体"/>
                  <w:sz w:val="24"/>
                </w:rPr>
                <m:t>i</m:t>
              </m:r>
            </m:sub>
          </m:sSub>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w</m:t>
                  </m:r>
                </m:e>
                <m:sub>
                  <m:r>
                    <w:rPr>
                      <w:rFonts w:ascii="Cambria Math" w:hAnsi="Cambria Math" w:cs="宋体"/>
                      <w:sz w:val="24"/>
                    </w:rPr>
                    <m:t>i</m:t>
                  </m:r>
                </m:sub>
              </m:sSub>
            </m:e>
          </m:d>
          <m:sSub>
            <m:sSubPr>
              <m:ctrlPr>
                <w:rPr>
                  <w:rFonts w:ascii="Cambria Math" w:hAnsi="Cambria Math" w:cs="宋体"/>
                  <w:i/>
                  <w:sz w:val="24"/>
                </w:rPr>
              </m:ctrlPr>
            </m:sSubPr>
            <m:e>
              <m:r>
                <w:rPr>
                  <w:rFonts w:ascii="Cambria Math" w:hAnsi="Cambria Math" w:cs="宋体"/>
                  <w:sz w:val="24"/>
                </w:rPr>
                <m:t>c</m:t>
              </m:r>
            </m:e>
            <m:sub>
              <m:r>
                <w:rPr>
                  <w:rFonts w:ascii="Cambria Math" w:hAnsi="Cambria Math" w:cs="宋体"/>
                  <w:sz w:val="24"/>
                </w:rPr>
                <m:t>i</m:t>
              </m:r>
            </m:sub>
          </m:sSub>
        </m:oMath>
      </m:oMathPara>
    </w:p>
    <w:p w14:paraId="205CAE04" w14:textId="4019C86E" w:rsidR="00A36BA1" w:rsidRPr="00DD194E" w:rsidRDefault="0031747D" w:rsidP="0031747D">
      <w:pPr>
        <w:spacing w:line="360" w:lineRule="auto"/>
        <w:rPr>
          <w:rFonts w:ascii="宋体" w:hAnsi="宋体"/>
          <w:sz w:val="24"/>
        </w:rPr>
      </w:pPr>
      <w:r>
        <w:rPr>
          <w:rFonts w:ascii="宋体" w:hAnsi="宋体" w:cs="宋体" w:hint="eastAsia"/>
          <w:sz w:val="24"/>
        </w:rPr>
        <w:t>其中，</w:t>
      </w:r>
      <w:proofErr w:type="spellStart"/>
      <w:r>
        <w:rPr>
          <w:rFonts w:ascii="宋体" w:hAnsi="宋体" w:cs="宋体" w:hint="eastAsia"/>
          <w:sz w:val="24"/>
        </w:rPr>
        <w:t>yi</w:t>
      </w:r>
      <w:proofErr w:type="spellEnd"/>
      <w:r>
        <w:rPr>
          <w:rFonts w:ascii="宋体" w:hAnsi="宋体" w:cs="宋体" w:hint="eastAsia"/>
          <w:sz w:val="24"/>
        </w:rPr>
        <w:t>为第</w:t>
      </w:r>
      <w:proofErr w:type="spellStart"/>
      <w:r>
        <w:rPr>
          <w:rFonts w:ascii="宋体" w:hAnsi="宋体" w:cs="宋体" w:hint="eastAsia"/>
          <w:sz w:val="24"/>
        </w:rPr>
        <w:t>i</w:t>
      </w:r>
      <w:proofErr w:type="spellEnd"/>
      <w:r>
        <w:rPr>
          <w:rFonts w:ascii="宋体" w:hAnsi="宋体" w:cs="宋体" w:hint="eastAsia"/>
          <w:sz w:val="24"/>
        </w:rPr>
        <w:t>中单品定价，ci为第</w:t>
      </w:r>
      <w:proofErr w:type="spellStart"/>
      <w:r>
        <w:rPr>
          <w:rFonts w:ascii="宋体" w:hAnsi="宋体" w:cs="宋体" w:hint="eastAsia"/>
          <w:sz w:val="24"/>
        </w:rPr>
        <w:t>i</w:t>
      </w:r>
      <w:proofErr w:type="spellEnd"/>
      <w:r>
        <w:rPr>
          <w:rFonts w:ascii="宋体" w:hAnsi="宋体" w:cs="宋体" w:hint="eastAsia"/>
          <w:sz w:val="24"/>
        </w:rPr>
        <w:t>种单品的成本价，则最终盈利为</w:t>
      </w:r>
    </w:p>
    <w:p w14:paraId="1E8C882D" w14:textId="77777777" w:rsidR="00B41095" w:rsidRPr="00F976C9" w:rsidRDefault="00000000">
      <w:pPr>
        <w:spacing w:line="360" w:lineRule="auto"/>
        <w:rPr>
          <w:rFonts w:ascii="黑体" w:eastAsia="黑体" w:hAnsi="黑体"/>
          <w:sz w:val="28"/>
        </w:rPr>
      </w:pPr>
      <w:r w:rsidRPr="00F976C9">
        <w:rPr>
          <w:rFonts w:ascii="黑体" w:eastAsia="黑体" w:hAnsi="黑体" w:hint="eastAsia"/>
          <w:sz w:val="28"/>
        </w:rPr>
        <w:t>5.5问题4模型的建立与求解</w:t>
      </w:r>
    </w:p>
    <w:p w14:paraId="1050ED15" w14:textId="77777777" w:rsidR="00B41095" w:rsidRDefault="00000000">
      <w:pPr>
        <w:spacing w:line="360" w:lineRule="auto"/>
        <w:ind w:firstLine="420"/>
        <w:rPr>
          <w:rFonts w:ascii="宋体" w:hAnsi="宋体"/>
          <w:sz w:val="24"/>
        </w:rPr>
      </w:pPr>
      <w:r>
        <w:rPr>
          <w:rFonts w:ascii="宋体" w:hAnsi="宋体" w:hint="eastAsia"/>
          <w:sz w:val="24"/>
        </w:rPr>
        <w:t>为了更好地制定蔬菜商品的补货和定价决策，商</w:t>
      </w:r>
      <w:proofErr w:type="gramStart"/>
      <w:r>
        <w:rPr>
          <w:rFonts w:ascii="宋体" w:hAnsi="宋体" w:hint="eastAsia"/>
          <w:sz w:val="24"/>
        </w:rPr>
        <w:t>超除了</w:t>
      </w:r>
      <w:proofErr w:type="gramEnd"/>
      <w:r>
        <w:rPr>
          <w:rFonts w:ascii="宋体" w:hAnsi="宋体" w:hint="eastAsia"/>
          <w:sz w:val="24"/>
        </w:rPr>
        <w:t>参考以往的商品销售流水明细，批发价格，损坏情况等还可以参考以下相关信息：</w:t>
      </w:r>
    </w:p>
    <w:p w14:paraId="0BA40417" w14:textId="77777777" w:rsidR="00B41095" w:rsidRDefault="00000000">
      <w:pPr>
        <w:spacing w:line="360" w:lineRule="auto"/>
        <w:rPr>
          <w:rFonts w:ascii="宋体" w:hAnsi="宋体"/>
          <w:sz w:val="24"/>
        </w:rPr>
      </w:pPr>
      <w:r>
        <w:rPr>
          <w:rFonts w:ascii="宋体" w:hAnsi="宋体" w:hint="eastAsia"/>
          <w:sz w:val="24"/>
        </w:rPr>
        <w:t>（一）从消费者的角度考虑</w:t>
      </w:r>
    </w:p>
    <w:p w14:paraId="2E3DA872" w14:textId="77777777" w:rsidR="00B41095" w:rsidRDefault="00000000">
      <w:pPr>
        <w:spacing w:line="360" w:lineRule="auto"/>
        <w:rPr>
          <w:rFonts w:ascii="宋体" w:hAnsi="宋体"/>
          <w:sz w:val="24"/>
        </w:rPr>
      </w:pPr>
      <w:r>
        <w:rPr>
          <w:rFonts w:ascii="宋体" w:hAnsi="宋体" w:hint="eastAsia"/>
          <w:sz w:val="24"/>
        </w:rPr>
        <w:t>（1）消费者销售习惯数据</w:t>
      </w:r>
    </w:p>
    <w:p w14:paraId="0E73D8D6" w14:textId="77777777" w:rsidR="00B41095" w:rsidRDefault="00000000">
      <w:pPr>
        <w:spacing w:line="360" w:lineRule="auto"/>
        <w:ind w:firstLine="420"/>
        <w:rPr>
          <w:rFonts w:ascii="宋体" w:hAnsi="宋体"/>
          <w:sz w:val="24"/>
        </w:rPr>
      </w:pPr>
      <w:r>
        <w:rPr>
          <w:rFonts w:ascii="宋体" w:hAnsi="宋体" w:hint="eastAsia"/>
          <w:sz w:val="24"/>
        </w:rPr>
        <w:t>通常情况下，消费者都会购买自己习惯搭配的菜式，收集消费者的购买数据，购物车组合，购买偏好，这样可以更好地了解消费者的购买需求，优化蔬菜的组合和促销策略。</w:t>
      </w:r>
    </w:p>
    <w:p w14:paraId="0D523ECB" w14:textId="77777777" w:rsidR="00B41095" w:rsidRDefault="00000000">
      <w:pPr>
        <w:spacing w:line="360" w:lineRule="auto"/>
        <w:rPr>
          <w:rFonts w:ascii="宋体" w:hAnsi="宋体"/>
          <w:sz w:val="24"/>
        </w:rPr>
      </w:pPr>
      <w:r>
        <w:rPr>
          <w:rFonts w:ascii="宋体" w:hAnsi="宋体" w:hint="eastAsia"/>
          <w:sz w:val="24"/>
        </w:rPr>
        <w:t>（2）消费者需求反馈数据</w:t>
      </w:r>
    </w:p>
    <w:p w14:paraId="273FBC4D" w14:textId="77777777" w:rsidR="00B41095" w:rsidRDefault="00000000">
      <w:pPr>
        <w:spacing w:line="360" w:lineRule="auto"/>
        <w:ind w:firstLine="420"/>
        <w:rPr>
          <w:rFonts w:ascii="宋体" w:hAnsi="宋体"/>
          <w:sz w:val="24"/>
        </w:rPr>
      </w:pPr>
      <w:r>
        <w:rPr>
          <w:rFonts w:ascii="宋体" w:hAnsi="宋体" w:hint="eastAsia"/>
          <w:sz w:val="24"/>
        </w:rPr>
        <w:t>通过消费者评价反馈平台，实时关注消费者的需求，可以更好地稳定客源，提升消费者好感，更好地调整补货量和调整定价策略。</w:t>
      </w:r>
    </w:p>
    <w:p w14:paraId="5327A58C" w14:textId="77777777" w:rsidR="00B41095" w:rsidRDefault="00000000">
      <w:pPr>
        <w:spacing w:line="360" w:lineRule="auto"/>
        <w:rPr>
          <w:rFonts w:ascii="宋体" w:hAnsi="宋体"/>
          <w:sz w:val="24"/>
        </w:rPr>
      </w:pPr>
      <w:r>
        <w:rPr>
          <w:rFonts w:ascii="宋体" w:hAnsi="宋体" w:hint="eastAsia"/>
          <w:sz w:val="24"/>
        </w:rPr>
        <w:t>（二）从销售环境的角度考虑</w:t>
      </w:r>
    </w:p>
    <w:p w14:paraId="3306C1F4" w14:textId="77777777" w:rsidR="00B41095" w:rsidRDefault="00000000">
      <w:pPr>
        <w:spacing w:line="360" w:lineRule="auto"/>
        <w:rPr>
          <w:rFonts w:ascii="宋体" w:hAnsi="宋体"/>
          <w:sz w:val="24"/>
        </w:rPr>
      </w:pPr>
      <w:r>
        <w:rPr>
          <w:rFonts w:ascii="宋体" w:hAnsi="宋体" w:hint="eastAsia"/>
          <w:sz w:val="24"/>
        </w:rPr>
        <w:t>（1）供应链数据</w:t>
      </w:r>
    </w:p>
    <w:p w14:paraId="254B7C2B" w14:textId="77777777" w:rsidR="00B41095" w:rsidRDefault="00000000">
      <w:pPr>
        <w:spacing w:line="360" w:lineRule="auto"/>
        <w:ind w:firstLine="420"/>
        <w:rPr>
          <w:rFonts w:ascii="宋体" w:hAnsi="宋体"/>
          <w:sz w:val="24"/>
        </w:rPr>
      </w:pPr>
      <w:r>
        <w:rPr>
          <w:rFonts w:ascii="宋体" w:hAnsi="宋体" w:hint="eastAsia"/>
          <w:sz w:val="24"/>
        </w:rPr>
        <w:t>供应商的交货时间，可靠性会影响销售时间和销售量，所以了解供应链的信息，供应商的可靠性，具体的交货时间，这样可以优化补货计划。</w:t>
      </w:r>
    </w:p>
    <w:p w14:paraId="5BE73EE2" w14:textId="77777777" w:rsidR="00B41095" w:rsidRDefault="00000000">
      <w:pPr>
        <w:spacing w:line="360" w:lineRule="auto"/>
        <w:rPr>
          <w:rFonts w:ascii="宋体" w:hAnsi="宋体"/>
          <w:sz w:val="24"/>
        </w:rPr>
      </w:pPr>
      <w:r>
        <w:rPr>
          <w:rFonts w:ascii="宋体" w:hAnsi="宋体" w:hint="eastAsia"/>
          <w:sz w:val="24"/>
        </w:rPr>
        <w:t>（2）市场销售趋势</w:t>
      </w:r>
    </w:p>
    <w:p w14:paraId="516445F5" w14:textId="77777777" w:rsidR="00B41095" w:rsidRDefault="00000000">
      <w:pPr>
        <w:spacing w:line="360" w:lineRule="auto"/>
        <w:ind w:firstLine="420"/>
        <w:rPr>
          <w:rFonts w:ascii="宋体" w:hAnsi="宋体"/>
          <w:sz w:val="24"/>
        </w:rPr>
      </w:pPr>
      <w:r>
        <w:rPr>
          <w:rFonts w:ascii="宋体" w:hAnsi="宋体" w:hint="eastAsia"/>
          <w:sz w:val="24"/>
        </w:rPr>
        <w:t>市场销售趋势反映了批发货物的趋势和消费者的消费趋势，所以实时了解关注市场的变化趋势，包括批发价格趋势，市场销售价格趋势，季节性变化趋势，新品</w:t>
      </w:r>
      <w:proofErr w:type="gramStart"/>
      <w:r>
        <w:rPr>
          <w:rFonts w:ascii="宋体" w:hAnsi="宋体" w:hint="eastAsia"/>
          <w:sz w:val="24"/>
        </w:rPr>
        <w:t>种上市</w:t>
      </w:r>
      <w:proofErr w:type="gramEnd"/>
      <w:r>
        <w:rPr>
          <w:rFonts w:ascii="宋体" w:hAnsi="宋体" w:hint="eastAsia"/>
          <w:sz w:val="24"/>
        </w:rPr>
        <w:t>趋势等，有助于调整补货和销售策略，更好地适应市场环境。</w:t>
      </w:r>
    </w:p>
    <w:p w14:paraId="0EDCAA63" w14:textId="77777777" w:rsidR="00B41095" w:rsidRDefault="00000000">
      <w:pPr>
        <w:spacing w:line="360" w:lineRule="auto"/>
        <w:rPr>
          <w:rFonts w:ascii="宋体" w:hAnsi="宋体"/>
          <w:sz w:val="24"/>
        </w:rPr>
      </w:pPr>
      <w:r>
        <w:rPr>
          <w:rFonts w:ascii="宋体" w:hAnsi="宋体" w:hint="eastAsia"/>
          <w:sz w:val="24"/>
        </w:rPr>
        <w:t>（3）竞争对手销售数据</w:t>
      </w:r>
    </w:p>
    <w:p w14:paraId="42815E66" w14:textId="77777777" w:rsidR="00B41095" w:rsidRDefault="00000000">
      <w:pPr>
        <w:spacing w:line="360" w:lineRule="auto"/>
        <w:ind w:firstLine="420"/>
        <w:rPr>
          <w:rFonts w:ascii="宋体" w:hAnsi="宋体"/>
          <w:sz w:val="24"/>
        </w:rPr>
      </w:pPr>
      <w:r>
        <w:rPr>
          <w:rFonts w:ascii="宋体" w:hAnsi="宋体" w:hint="eastAsia"/>
          <w:sz w:val="24"/>
        </w:rPr>
        <w:t>竞争对手会影响自身在周边的销售环境，影响销售量等，所以了解附近超市的销售价格，促销活动等，可以更好地了解市场竞争情况，改变经营策略。</w:t>
      </w:r>
    </w:p>
    <w:p w14:paraId="780F3F00" w14:textId="77777777" w:rsidR="00B41095" w:rsidRDefault="00000000">
      <w:pPr>
        <w:spacing w:line="360" w:lineRule="auto"/>
        <w:rPr>
          <w:rFonts w:ascii="宋体" w:hAnsi="宋体"/>
          <w:sz w:val="24"/>
        </w:rPr>
      </w:pPr>
      <w:r>
        <w:rPr>
          <w:rFonts w:ascii="宋体" w:hAnsi="宋体" w:hint="eastAsia"/>
          <w:sz w:val="24"/>
        </w:rPr>
        <w:t>（4）销售高峰时间数据</w:t>
      </w:r>
    </w:p>
    <w:p w14:paraId="7BF0DBEE" w14:textId="77777777" w:rsidR="00B41095" w:rsidRDefault="00000000">
      <w:pPr>
        <w:spacing w:line="360" w:lineRule="auto"/>
        <w:ind w:firstLine="420"/>
        <w:rPr>
          <w:rFonts w:ascii="宋体" w:hAnsi="宋体"/>
          <w:sz w:val="24"/>
        </w:rPr>
      </w:pPr>
      <w:r>
        <w:rPr>
          <w:rFonts w:ascii="宋体" w:hAnsi="宋体" w:hint="eastAsia"/>
          <w:sz w:val="24"/>
        </w:rPr>
        <w:t>节假日，过年期间，消费者的购买量会大大增加，这样会提供商超的销售量，所以收集销售数据，整理出销售量高的时间，包括每天的销售高峰情况，周六日的销售高峰情况，节假日，过年的销售高峰情况等，这样更好地对补货和定价进行调整。</w:t>
      </w:r>
    </w:p>
    <w:p w14:paraId="62324041" w14:textId="77777777" w:rsidR="00B41095" w:rsidRDefault="00000000">
      <w:pPr>
        <w:spacing w:line="360" w:lineRule="auto"/>
        <w:rPr>
          <w:rFonts w:ascii="宋体" w:hAnsi="宋体"/>
          <w:sz w:val="24"/>
        </w:rPr>
      </w:pPr>
      <w:r>
        <w:rPr>
          <w:rFonts w:ascii="宋体" w:hAnsi="宋体" w:hint="eastAsia"/>
          <w:sz w:val="24"/>
        </w:rPr>
        <w:t>（5）天气数据</w:t>
      </w:r>
    </w:p>
    <w:p w14:paraId="3CD7F520" w14:textId="77777777" w:rsidR="00B41095" w:rsidRDefault="00000000">
      <w:pPr>
        <w:spacing w:line="360" w:lineRule="auto"/>
        <w:ind w:firstLine="420"/>
        <w:rPr>
          <w:rFonts w:ascii="宋体" w:hAnsi="宋体"/>
          <w:sz w:val="24"/>
        </w:rPr>
      </w:pPr>
      <w:r>
        <w:rPr>
          <w:rFonts w:ascii="宋体" w:hAnsi="宋体" w:hint="eastAsia"/>
          <w:sz w:val="24"/>
        </w:rPr>
        <w:lastRenderedPageBreak/>
        <w:t>时刻关注天气信息，天气会影响消费者的出门购买欲望，所以天气数据可以帮助商场更好地调整补货计划。</w:t>
      </w:r>
    </w:p>
    <w:p w14:paraId="43E39B99" w14:textId="77777777" w:rsidR="00B41095" w:rsidRDefault="00000000">
      <w:pPr>
        <w:spacing w:line="360" w:lineRule="auto"/>
        <w:rPr>
          <w:rFonts w:ascii="宋体" w:hAnsi="宋体"/>
          <w:sz w:val="24"/>
        </w:rPr>
      </w:pPr>
      <w:r>
        <w:rPr>
          <w:rFonts w:ascii="宋体" w:hAnsi="宋体" w:hint="eastAsia"/>
          <w:sz w:val="24"/>
        </w:rPr>
        <w:t>（6）线上网络平台销售的影响</w:t>
      </w:r>
    </w:p>
    <w:p w14:paraId="0DD527A8" w14:textId="77777777" w:rsidR="00B41095" w:rsidRDefault="00000000">
      <w:pPr>
        <w:spacing w:line="360" w:lineRule="auto"/>
        <w:ind w:firstLine="420"/>
        <w:rPr>
          <w:rFonts w:ascii="宋体" w:hAnsi="宋体"/>
          <w:sz w:val="24"/>
        </w:rPr>
      </w:pPr>
      <w:r>
        <w:rPr>
          <w:rFonts w:ascii="宋体" w:hAnsi="宋体" w:hint="eastAsia"/>
          <w:sz w:val="24"/>
        </w:rPr>
        <w:t>如今线上购买蔬菜越来越便利，线上销售平台的比重越来越高，但是线上不便于消费者观察蔬菜新鲜度，因此</w:t>
      </w:r>
      <w:proofErr w:type="gramStart"/>
      <w:r>
        <w:rPr>
          <w:rFonts w:ascii="宋体" w:hAnsi="宋体" w:hint="eastAsia"/>
          <w:sz w:val="24"/>
        </w:rPr>
        <w:t>关注线</w:t>
      </w:r>
      <w:proofErr w:type="gramEnd"/>
      <w:r>
        <w:rPr>
          <w:rFonts w:ascii="宋体" w:hAnsi="宋体" w:hint="eastAsia"/>
          <w:sz w:val="24"/>
        </w:rPr>
        <w:t>上的销售情况也更好地了解市场的销售方式的趋势。</w:t>
      </w:r>
    </w:p>
    <w:p w14:paraId="455F2129" w14:textId="77777777" w:rsidR="00B41095" w:rsidRDefault="00000000">
      <w:pPr>
        <w:spacing w:line="360" w:lineRule="auto"/>
        <w:rPr>
          <w:rFonts w:ascii="宋体" w:hAnsi="宋体"/>
          <w:sz w:val="24"/>
        </w:rPr>
      </w:pPr>
      <w:r>
        <w:rPr>
          <w:rFonts w:ascii="宋体" w:hAnsi="宋体" w:hint="eastAsia"/>
          <w:sz w:val="24"/>
        </w:rPr>
        <w:t>（三）从自身经营策略考虑</w:t>
      </w:r>
    </w:p>
    <w:p w14:paraId="6D880685" w14:textId="77777777" w:rsidR="00B41095" w:rsidRDefault="00000000">
      <w:pPr>
        <w:spacing w:line="360" w:lineRule="auto"/>
        <w:rPr>
          <w:rFonts w:ascii="宋体" w:hAnsi="宋体"/>
          <w:sz w:val="24"/>
        </w:rPr>
      </w:pPr>
      <w:r>
        <w:rPr>
          <w:rFonts w:ascii="宋体" w:hAnsi="宋体" w:hint="eastAsia"/>
          <w:sz w:val="24"/>
        </w:rPr>
        <w:t>（1）促销活动数据</w:t>
      </w:r>
    </w:p>
    <w:p w14:paraId="166F1A59" w14:textId="77777777" w:rsidR="00B41095" w:rsidRDefault="00000000">
      <w:pPr>
        <w:spacing w:line="360" w:lineRule="auto"/>
        <w:ind w:firstLine="420"/>
        <w:rPr>
          <w:rFonts w:ascii="宋体" w:hAnsi="宋体"/>
          <w:sz w:val="24"/>
        </w:rPr>
      </w:pPr>
      <w:r>
        <w:rPr>
          <w:rFonts w:ascii="宋体" w:hAnsi="宋体" w:hint="eastAsia"/>
          <w:sz w:val="24"/>
        </w:rPr>
        <w:t>促销活动可以吸引消费者的购买欲望，包括打折销售，促销时段，销售渠道等，收集促销活动的数据可以调整更好地的促销方式，增加销售量</w:t>
      </w:r>
    </w:p>
    <w:p w14:paraId="370454FC" w14:textId="77777777" w:rsidR="00B41095" w:rsidRDefault="00B41095">
      <w:pPr>
        <w:pStyle w:val="a5"/>
        <w:spacing w:line="360" w:lineRule="auto"/>
      </w:pPr>
    </w:p>
    <w:p w14:paraId="3C3D2296" w14:textId="77777777" w:rsidR="00B41095" w:rsidRDefault="00B41095">
      <w:pPr>
        <w:pStyle w:val="a5"/>
        <w:spacing w:line="360" w:lineRule="auto"/>
      </w:pPr>
    </w:p>
    <w:p w14:paraId="468D78F2" w14:textId="77777777" w:rsidR="00C2239C" w:rsidRDefault="00C2239C">
      <w:pPr>
        <w:pStyle w:val="a5"/>
        <w:spacing w:line="360" w:lineRule="auto"/>
      </w:pPr>
    </w:p>
    <w:p w14:paraId="1ABE9472" w14:textId="34011875" w:rsidR="00C2239C" w:rsidRPr="00284C12" w:rsidRDefault="00284C12" w:rsidP="00284C12">
      <w:pPr>
        <w:widowControl/>
        <w:jc w:val="left"/>
        <w:rPr>
          <w:rFonts w:ascii="宋体" w:hAnsi="宋体" w:hint="eastAsia"/>
          <w:i/>
          <w:iCs/>
          <w:sz w:val="24"/>
        </w:rPr>
      </w:pPr>
      <w:r>
        <w:br w:type="page"/>
      </w:r>
    </w:p>
    <w:p w14:paraId="22D23DC8" w14:textId="67D2273D" w:rsidR="00B41095" w:rsidRPr="00331259" w:rsidRDefault="00331259" w:rsidP="00331259">
      <w:pPr>
        <w:pStyle w:val="a5"/>
        <w:spacing w:line="360" w:lineRule="auto"/>
        <w:ind w:leftChars="0" w:left="0" w:firstLineChars="0" w:firstLine="0"/>
        <w:jc w:val="center"/>
        <w:rPr>
          <w:rFonts w:ascii="黑体" w:eastAsia="黑体" w:hint="eastAsia"/>
          <w:sz w:val="28"/>
        </w:rPr>
      </w:pPr>
      <w:r>
        <w:rPr>
          <w:rFonts w:ascii="黑体" w:eastAsia="黑体" w:hint="eastAsia"/>
          <w:i w:val="0"/>
          <w:iCs w:val="0"/>
          <w:sz w:val="28"/>
        </w:rPr>
        <w:lastRenderedPageBreak/>
        <w:t>六</w:t>
      </w:r>
      <w:r w:rsidR="00000000">
        <w:rPr>
          <w:rFonts w:ascii="黑体" w:eastAsia="黑体" w:hint="eastAsia"/>
          <w:i w:val="0"/>
          <w:iCs w:val="0"/>
          <w:sz w:val="28"/>
        </w:rPr>
        <w:t>、参考文献</w:t>
      </w:r>
    </w:p>
    <w:p w14:paraId="7698DB6C" w14:textId="77777777" w:rsidR="00B41095" w:rsidRDefault="00000000">
      <w:pPr>
        <w:pStyle w:val="a5"/>
        <w:numPr>
          <w:ilvl w:val="0"/>
          <w:numId w:val="5"/>
        </w:numPr>
        <w:tabs>
          <w:tab w:val="left" w:pos="312"/>
        </w:tabs>
        <w:spacing w:line="360" w:lineRule="auto"/>
        <w:ind w:leftChars="0" w:left="0" w:firstLineChars="0" w:firstLine="0"/>
        <w:rPr>
          <w:i w:val="0"/>
          <w:iCs w:val="0"/>
        </w:rPr>
      </w:pPr>
      <w:r>
        <w:rPr>
          <w:rFonts w:hint="eastAsia"/>
          <w:i w:val="0"/>
          <w:iCs w:val="0"/>
        </w:rPr>
        <w:t>童宇，物化探测量元素基于R型聚类分析的分类[J]，《西部探矿工程》，2021年第7期，138-140；</w:t>
      </w:r>
    </w:p>
    <w:p w14:paraId="6126C029" w14:textId="77777777" w:rsidR="00B41095" w:rsidRDefault="00000000">
      <w:pPr>
        <w:pStyle w:val="a5"/>
        <w:numPr>
          <w:ilvl w:val="0"/>
          <w:numId w:val="5"/>
        </w:numPr>
        <w:tabs>
          <w:tab w:val="left" w:pos="312"/>
        </w:tabs>
        <w:spacing w:line="360" w:lineRule="auto"/>
        <w:ind w:leftChars="0" w:left="0" w:firstLineChars="0" w:firstLine="0"/>
        <w:rPr>
          <w:i w:val="0"/>
          <w:iCs w:val="0"/>
        </w:rPr>
      </w:pPr>
      <w:r>
        <w:rPr>
          <w:rFonts w:hint="eastAsia"/>
          <w:i w:val="0"/>
          <w:iCs w:val="0"/>
        </w:rPr>
        <w:t>笨</w:t>
      </w:r>
      <w:proofErr w:type="gramStart"/>
      <w:r>
        <w:rPr>
          <w:rFonts w:hint="eastAsia"/>
          <w:i w:val="0"/>
          <w:iCs w:val="0"/>
        </w:rPr>
        <w:t>牛慢耕</w:t>
      </w:r>
      <w:proofErr w:type="gramEnd"/>
      <w:r>
        <w:rPr>
          <w:rFonts w:hint="eastAsia"/>
          <w:i w:val="0"/>
          <w:iCs w:val="0"/>
        </w:rPr>
        <w:t>，</w:t>
      </w:r>
      <w:r>
        <w:rPr>
          <w:i w:val="0"/>
          <w:iCs w:val="0"/>
        </w:rPr>
        <w:t>斯皮尔曼相关(Spearman correlation)系数概述及其计算例</w:t>
      </w:r>
      <w:r>
        <w:rPr>
          <w:rFonts w:hint="eastAsia"/>
          <w:i w:val="0"/>
          <w:iCs w:val="0"/>
        </w:rPr>
        <w:t>，https://blog.csdn.net/chenxy_bwave/article/details/121427036，2023.9.10</w:t>
      </w:r>
      <w:r>
        <w:rPr>
          <w:rFonts w:cs="宋体" w:hint="eastAsia"/>
        </w:rPr>
        <w:t>；</w:t>
      </w:r>
    </w:p>
    <w:p w14:paraId="26A6BD89" w14:textId="77777777" w:rsidR="00B41095" w:rsidRDefault="00A36BA1">
      <w:pPr>
        <w:pStyle w:val="a5"/>
        <w:numPr>
          <w:ilvl w:val="0"/>
          <w:numId w:val="5"/>
        </w:numPr>
        <w:tabs>
          <w:tab w:val="left" w:pos="312"/>
        </w:tabs>
        <w:spacing w:line="360" w:lineRule="auto"/>
        <w:ind w:leftChars="0" w:left="0" w:firstLineChars="0" w:firstLine="0"/>
        <w:rPr>
          <w:i w:val="0"/>
          <w:iCs w:val="0"/>
        </w:rPr>
      </w:pPr>
      <w:bookmarkStart w:id="2" w:name="_Ref145261503"/>
      <w:r w:rsidRPr="00A36BA1">
        <w:rPr>
          <w:i w:val="0"/>
          <w:iCs w:val="0"/>
        </w:rPr>
        <w:t>Matplotlib API Reference</w:t>
      </w:r>
      <w:r>
        <w:t xml:space="preserve"> </w:t>
      </w:r>
      <w:hyperlink r:id="rId32" w:history="1">
        <w:r>
          <w:rPr>
            <w:rStyle w:val="ab"/>
          </w:rPr>
          <w:t>API Reference — Matplotlib 3.7.2 documentation</w:t>
        </w:r>
      </w:hyperlink>
      <w:r>
        <w:t>;</w:t>
      </w:r>
      <w:bookmarkEnd w:id="2"/>
    </w:p>
    <w:p w14:paraId="65C20609" w14:textId="77777777" w:rsidR="00B41095" w:rsidRDefault="00A36BA1" w:rsidP="00A36BA1">
      <w:pPr>
        <w:pStyle w:val="a5"/>
        <w:numPr>
          <w:ilvl w:val="0"/>
          <w:numId w:val="5"/>
        </w:numPr>
        <w:spacing w:line="360" w:lineRule="auto"/>
        <w:ind w:leftChars="0" w:left="0" w:firstLineChars="0" w:firstLine="0"/>
        <w:rPr>
          <w:i w:val="0"/>
          <w:iCs w:val="0"/>
        </w:rPr>
      </w:pPr>
      <w:bookmarkStart w:id="3" w:name="_Ref145261570"/>
      <w:proofErr w:type="gramStart"/>
      <w:r>
        <w:rPr>
          <w:i w:val="0"/>
          <w:iCs w:val="0"/>
        </w:rPr>
        <w:t>pandas</w:t>
      </w:r>
      <w:proofErr w:type="gramEnd"/>
      <w:r>
        <w:rPr>
          <w:i w:val="0"/>
          <w:iCs w:val="0"/>
        </w:rPr>
        <w:t xml:space="preserve"> documentation </w:t>
      </w:r>
      <w:hyperlink r:id="rId33" w:history="1">
        <w:r>
          <w:rPr>
            <w:rStyle w:val="ab"/>
          </w:rPr>
          <w:t>pandas documentation — pandas 2.1.0 documentation (pydata.org)</w:t>
        </w:r>
      </w:hyperlink>
      <w:r>
        <w:t>;</w:t>
      </w:r>
      <w:bookmarkEnd w:id="3"/>
    </w:p>
    <w:p w14:paraId="5F6E7C3B" w14:textId="77777777" w:rsidR="00B41095" w:rsidRDefault="00DD194E" w:rsidP="00DD194E">
      <w:pPr>
        <w:pStyle w:val="a5"/>
        <w:numPr>
          <w:ilvl w:val="0"/>
          <w:numId w:val="5"/>
        </w:numPr>
        <w:spacing w:line="360" w:lineRule="auto"/>
        <w:ind w:leftChars="0" w:left="0" w:firstLineChars="0" w:firstLine="0"/>
        <w:jc w:val="left"/>
        <w:rPr>
          <w:i w:val="0"/>
          <w:iCs w:val="0"/>
        </w:rPr>
      </w:pPr>
      <w:bookmarkStart w:id="4" w:name="_Ref145262114"/>
      <w:proofErr w:type="spellStart"/>
      <w:r>
        <w:rPr>
          <w:rFonts w:hint="eastAsia"/>
          <w:i w:val="0"/>
          <w:iCs w:val="0"/>
        </w:rPr>
        <w:t>matlab</w:t>
      </w:r>
      <w:proofErr w:type="spellEnd"/>
      <w:r>
        <w:rPr>
          <w:i w:val="0"/>
          <w:iCs w:val="0"/>
        </w:rPr>
        <w:t xml:space="preserve"> </w:t>
      </w:r>
      <w:r>
        <w:rPr>
          <w:rFonts w:hint="eastAsia"/>
          <w:i w:val="0"/>
          <w:iCs w:val="0"/>
        </w:rPr>
        <w:t>MathWorks</w:t>
      </w:r>
      <w:r>
        <w:rPr>
          <w:i w:val="0"/>
          <w:iCs w:val="0"/>
        </w:rPr>
        <w:t xml:space="preserve"> </w:t>
      </w:r>
      <w:r>
        <w:rPr>
          <w:rFonts w:hint="eastAsia"/>
          <w:i w:val="0"/>
          <w:iCs w:val="0"/>
        </w:rPr>
        <w:t>帮助和文档</w:t>
      </w:r>
      <w:r>
        <w:rPr>
          <w:i w:val="0"/>
          <w:iCs w:val="0"/>
        </w:rPr>
        <w:t xml:space="preserve"> </w:t>
      </w:r>
      <w:hyperlink r:id="rId34" w:history="1">
        <w:r w:rsidRPr="00DE2BB2">
          <w:rPr>
            <w:rStyle w:val="ab"/>
            <w:i w:val="0"/>
            <w:iCs w:val="0"/>
          </w:rPr>
          <w:t>https://ww2.mathworks.cn/help/matlab/learn_matlab/help.html</w:t>
        </w:r>
      </w:hyperlink>
      <w:r>
        <w:rPr>
          <w:rFonts w:hint="eastAsia"/>
          <w:i w:val="0"/>
          <w:iCs w:val="0"/>
        </w:rPr>
        <w:t>；</w:t>
      </w:r>
      <w:bookmarkEnd w:id="4"/>
    </w:p>
    <w:p w14:paraId="2CA0D207" w14:textId="77777777" w:rsidR="00DD194E" w:rsidRDefault="00DD194E" w:rsidP="00DD194E">
      <w:pPr>
        <w:pStyle w:val="a5"/>
        <w:numPr>
          <w:ilvl w:val="0"/>
          <w:numId w:val="5"/>
        </w:numPr>
        <w:spacing w:line="360" w:lineRule="auto"/>
        <w:ind w:leftChars="0" w:left="0" w:firstLineChars="0" w:firstLine="0"/>
        <w:jc w:val="left"/>
        <w:rPr>
          <w:i w:val="0"/>
          <w:iCs w:val="0"/>
        </w:rPr>
      </w:pPr>
      <w:bookmarkStart w:id="5" w:name="_Ref145262377"/>
      <w:r w:rsidRPr="00DD194E">
        <w:rPr>
          <w:rFonts w:hint="eastAsia"/>
          <w:i w:val="0"/>
          <w:iCs w:val="0"/>
        </w:rPr>
        <w:t>司守奎，孙玺菁.数学建模算法与应用[M]北京:国防工业出版社，2016-2.</w:t>
      </w:r>
      <w:r>
        <w:rPr>
          <w:rFonts w:hint="eastAsia"/>
          <w:i w:val="0"/>
          <w:iCs w:val="0"/>
        </w:rPr>
        <w:t>；</w:t>
      </w:r>
      <w:bookmarkEnd w:id="5"/>
    </w:p>
    <w:p w14:paraId="30A63448" w14:textId="77777777" w:rsidR="00DD194E" w:rsidRDefault="00DD194E" w:rsidP="00DD194E">
      <w:pPr>
        <w:pStyle w:val="a5"/>
        <w:numPr>
          <w:ilvl w:val="0"/>
          <w:numId w:val="5"/>
        </w:numPr>
        <w:spacing w:line="360" w:lineRule="auto"/>
        <w:ind w:leftChars="0" w:left="0" w:firstLineChars="0" w:firstLine="0"/>
        <w:jc w:val="left"/>
        <w:rPr>
          <w:i w:val="0"/>
          <w:iCs w:val="0"/>
        </w:rPr>
      </w:pPr>
      <w:bookmarkStart w:id="6" w:name="_Ref145262425"/>
      <w:r w:rsidRPr="00DD194E">
        <w:rPr>
          <w:rFonts w:hint="eastAsia"/>
          <w:i w:val="0"/>
          <w:iCs w:val="0"/>
        </w:rPr>
        <w:t>张玲.单因素及</w:t>
      </w:r>
      <w:proofErr w:type="gramStart"/>
      <w:r w:rsidRPr="00DD194E">
        <w:rPr>
          <w:rFonts w:hint="eastAsia"/>
          <w:i w:val="0"/>
          <w:iCs w:val="0"/>
        </w:rPr>
        <w:t>双因素</w:t>
      </w:r>
      <w:proofErr w:type="gramEnd"/>
      <w:r w:rsidRPr="00DD194E">
        <w:rPr>
          <w:rFonts w:hint="eastAsia"/>
          <w:i w:val="0"/>
          <w:iCs w:val="0"/>
        </w:rPr>
        <w:t>方差分析及检验的原理及统计应用IJ.数学学习与研究2010，07:94-96.</w:t>
      </w:r>
      <w:r>
        <w:rPr>
          <w:rFonts w:hint="eastAsia"/>
          <w:i w:val="0"/>
          <w:iCs w:val="0"/>
        </w:rPr>
        <w:t>；</w:t>
      </w:r>
      <w:bookmarkEnd w:id="6"/>
    </w:p>
    <w:p w14:paraId="73306A8C" w14:textId="77777777" w:rsidR="00532A45" w:rsidRPr="004A7B5C" w:rsidRDefault="00532A45" w:rsidP="00DD194E">
      <w:pPr>
        <w:pStyle w:val="a5"/>
        <w:numPr>
          <w:ilvl w:val="0"/>
          <w:numId w:val="5"/>
        </w:numPr>
        <w:spacing w:line="360" w:lineRule="auto"/>
        <w:ind w:leftChars="0" w:left="0" w:firstLineChars="0" w:firstLine="0"/>
        <w:jc w:val="left"/>
        <w:rPr>
          <w:i w:val="0"/>
          <w:iCs w:val="0"/>
        </w:rPr>
      </w:pPr>
      <w:bookmarkStart w:id="7" w:name="_Ref145262622"/>
      <w:r w:rsidRPr="00532A45">
        <w:rPr>
          <w:rFonts w:cs="Segoe UI"/>
          <w:i w:val="0"/>
          <w:iCs w:val="0"/>
          <w:color w:val="222222"/>
          <w:shd w:val="clear" w:color="auto" w:fill="FFFFFF"/>
        </w:rPr>
        <w:t>Shumway, R. H. &amp; Stoffer, D. S. ARIMA models. In Time Series Analysis and Its Applications 75–163 (Springer, 2017</w:t>
      </w:r>
      <w:proofErr w:type="gramStart"/>
      <w:r w:rsidRPr="00532A45">
        <w:rPr>
          <w:rFonts w:cs="Segoe UI"/>
          <w:i w:val="0"/>
          <w:iCs w:val="0"/>
          <w:color w:val="222222"/>
          <w:shd w:val="clear" w:color="auto" w:fill="FFFFFF"/>
        </w:rPr>
        <w:t>).</w:t>
      </w:r>
      <w:r>
        <w:rPr>
          <w:rFonts w:cs="Segoe UI" w:hint="eastAsia"/>
          <w:i w:val="0"/>
          <w:iCs w:val="0"/>
          <w:color w:val="222222"/>
          <w:shd w:val="clear" w:color="auto" w:fill="FFFFFF"/>
        </w:rPr>
        <w:t>；</w:t>
      </w:r>
      <w:bookmarkEnd w:id="7"/>
      <w:proofErr w:type="gramEnd"/>
    </w:p>
    <w:p w14:paraId="74D2F7EF" w14:textId="111D0FA4" w:rsidR="004A7B5C" w:rsidRDefault="004A7B5C" w:rsidP="00DD194E">
      <w:pPr>
        <w:pStyle w:val="a5"/>
        <w:numPr>
          <w:ilvl w:val="0"/>
          <w:numId w:val="5"/>
        </w:numPr>
        <w:spacing w:line="360" w:lineRule="auto"/>
        <w:ind w:leftChars="0" w:left="0" w:firstLineChars="0" w:firstLine="0"/>
        <w:jc w:val="left"/>
        <w:rPr>
          <w:i w:val="0"/>
          <w:iCs w:val="0"/>
        </w:rPr>
      </w:pPr>
      <w:bookmarkStart w:id="8" w:name="_Ref145263231"/>
      <w:bookmarkStart w:id="9" w:name="_Ref145265818"/>
      <w:r w:rsidRPr="004A7B5C">
        <w:rPr>
          <w:i w:val="0"/>
          <w:iCs w:val="0"/>
        </w:rPr>
        <w:t xml:space="preserve">de Winter, J. C. F., Gosling, S. D., &amp; Potter, J. (2016). Comparing the Pearson and Spearman correlation coefficients across distributions and sample sizes: A tutorial using simulations and empirical data. Psychological Methods, 21(3), 273–290. </w:t>
      </w:r>
      <w:hyperlink r:id="rId35" w:history="1">
        <w:r w:rsidR="00C2239C" w:rsidRPr="00B901EE">
          <w:rPr>
            <w:rStyle w:val="ab"/>
            <w:i w:val="0"/>
            <w:iCs w:val="0"/>
          </w:rPr>
          <w:t>https://doi.org/10.1037/met0000079</w:t>
        </w:r>
      </w:hyperlink>
      <w:bookmarkEnd w:id="8"/>
      <w:r w:rsidR="00C2239C">
        <w:rPr>
          <w:rFonts w:hint="eastAsia"/>
          <w:i w:val="0"/>
          <w:iCs w:val="0"/>
        </w:rPr>
        <w:t>；</w:t>
      </w:r>
      <w:bookmarkEnd w:id="9"/>
    </w:p>
    <w:p w14:paraId="02B8D46C" w14:textId="77777777" w:rsidR="00C2239C" w:rsidRDefault="00C2239C" w:rsidP="00C2239C">
      <w:pPr>
        <w:pStyle w:val="a5"/>
        <w:spacing w:line="360" w:lineRule="auto"/>
        <w:ind w:leftChars="0" w:firstLineChars="0"/>
        <w:jc w:val="left"/>
        <w:rPr>
          <w:i w:val="0"/>
          <w:iCs w:val="0"/>
        </w:rPr>
      </w:pPr>
    </w:p>
    <w:p w14:paraId="332BD69A" w14:textId="77777777" w:rsidR="00C2239C" w:rsidRDefault="00C2239C" w:rsidP="00C2239C">
      <w:pPr>
        <w:pStyle w:val="a5"/>
        <w:spacing w:line="360" w:lineRule="auto"/>
        <w:ind w:leftChars="0" w:firstLineChars="0"/>
        <w:jc w:val="left"/>
        <w:rPr>
          <w:i w:val="0"/>
          <w:iCs w:val="0"/>
        </w:rPr>
      </w:pPr>
    </w:p>
    <w:p w14:paraId="127F07BB" w14:textId="77777777" w:rsidR="00C2239C" w:rsidRDefault="00C2239C" w:rsidP="00C2239C">
      <w:pPr>
        <w:pStyle w:val="a5"/>
        <w:spacing w:line="360" w:lineRule="auto"/>
        <w:ind w:leftChars="0" w:firstLineChars="0"/>
        <w:jc w:val="left"/>
        <w:rPr>
          <w:i w:val="0"/>
          <w:iCs w:val="0"/>
        </w:rPr>
      </w:pPr>
    </w:p>
    <w:p w14:paraId="0EC8F957" w14:textId="77777777" w:rsidR="00C2239C" w:rsidRDefault="00C2239C" w:rsidP="00C2239C">
      <w:pPr>
        <w:pStyle w:val="a5"/>
        <w:spacing w:line="360" w:lineRule="auto"/>
        <w:ind w:leftChars="0" w:firstLineChars="0"/>
        <w:jc w:val="left"/>
        <w:rPr>
          <w:i w:val="0"/>
          <w:iCs w:val="0"/>
        </w:rPr>
      </w:pPr>
    </w:p>
    <w:p w14:paraId="0A31A91F" w14:textId="77777777" w:rsidR="00C2239C" w:rsidRDefault="00C2239C" w:rsidP="00C2239C">
      <w:pPr>
        <w:pStyle w:val="a5"/>
        <w:spacing w:line="360" w:lineRule="auto"/>
        <w:ind w:leftChars="0" w:firstLineChars="0"/>
        <w:jc w:val="left"/>
        <w:rPr>
          <w:i w:val="0"/>
          <w:iCs w:val="0"/>
        </w:rPr>
      </w:pPr>
    </w:p>
    <w:p w14:paraId="44B633ED" w14:textId="77777777" w:rsidR="00C2239C" w:rsidRDefault="00C2239C" w:rsidP="00C2239C">
      <w:pPr>
        <w:pStyle w:val="a5"/>
        <w:spacing w:line="360" w:lineRule="auto"/>
        <w:ind w:leftChars="0" w:firstLineChars="0"/>
        <w:jc w:val="left"/>
        <w:rPr>
          <w:i w:val="0"/>
          <w:iCs w:val="0"/>
        </w:rPr>
      </w:pPr>
    </w:p>
    <w:p w14:paraId="666E2603" w14:textId="2AB52AF7" w:rsidR="00C2239C" w:rsidRPr="00B75BD1" w:rsidRDefault="00B75BD1" w:rsidP="00B75BD1">
      <w:pPr>
        <w:widowControl/>
        <w:jc w:val="left"/>
        <w:rPr>
          <w:rFonts w:ascii="宋体" w:hAnsi="宋体" w:hint="eastAsia"/>
          <w:sz w:val="24"/>
        </w:rPr>
      </w:pPr>
      <w:r>
        <w:rPr>
          <w:i/>
          <w:iCs/>
        </w:rPr>
        <w:br w:type="page"/>
      </w:r>
    </w:p>
    <w:p w14:paraId="23746623" w14:textId="6382903D" w:rsidR="00B41095" w:rsidRDefault="00331259">
      <w:pPr>
        <w:pStyle w:val="a5"/>
        <w:spacing w:line="360" w:lineRule="auto"/>
        <w:ind w:leftChars="0" w:left="0" w:firstLineChars="0" w:firstLine="0"/>
        <w:jc w:val="center"/>
        <w:rPr>
          <w:rFonts w:ascii="黑体" w:eastAsia="黑体"/>
          <w:sz w:val="28"/>
        </w:rPr>
      </w:pPr>
      <w:r>
        <w:rPr>
          <w:rFonts w:ascii="黑体" w:eastAsia="黑体" w:hint="eastAsia"/>
          <w:i w:val="0"/>
          <w:iCs w:val="0"/>
          <w:sz w:val="28"/>
        </w:rPr>
        <w:lastRenderedPageBreak/>
        <w:t>七</w:t>
      </w:r>
      <w:r w:rsidR="00000000">
        <w:rPr>
          <w:rFonts w:ascii="黑体" w:eastAsia="黑体" w:hint="eastAsia"/>
          <w:i w:val="0"/>
          <w:iCs w:val="0"/>
          <w:sz w:val="28"/>
        </w:rPr>
        <w:t>、附件</w:t>
      </w:r>
    </w:p>
    <w:p w14:paraId="001EA35C" w14:textId="5EF0B8FC" w:rsidR="00284C12" w:rsidRPr="00284C12" w:rsidRDefault="00284C12" w:rsidP="00284C12">
      <w:pPr>
        <w:pStyle w:val="a5"/>
        <w:spacing w:line="360" w:lineRule="auto"/>
        <w:ind w:leftChars="0" w:left="0" w:firstLineChars="0" w:firstLine="0"/>
        <w:rPr>
          <w:rFonts w:ascii="黑体" w:eastAsia="黑体" w:hint="eastAsia"/>
          <w:i w:val="0"/>
          <w:iCs w:val="0"/>
          <w:sz w:val="28"/>
        </w:rPr>
      </w:pPr>
      <w:r w:rsidRPr="00284C12">
        <w:rPr>
          <w:rFonts w:ascii="黑体" w:eastAsia="黑体" w:hint="eastAsia"/>
          <w:i w:val="0"/>
          <w:iCs w:val="0"/>
          <w:sz w:val="28"/>
        </w:rPr>
        <w:t>8</w:t>
      </w:r>
      <w:r w:rsidRPr="00284C12">
        <w:rPr>
          <w:rFonts w:ascii="黑体" w:eastAsia="黑体"/>
          <w:i w:val="0"/>
          <w:iCs w:val="0"/>
          <w:sz w:val="28"/>
        </w:rPr>
        <w:t xml:space="preserve">.1 </w:t>
      </w:r>
      <w:r w:rsidRPr="00284C12">
        <w:rPr>
          <w:rFonts w:ascii="黑体" w:eastAsia="黑体" w:hint="eastAsia"/>
          <w:i w:val="0"/>
          <w:iCs w:val="0"/>
          <w:sz w:val="28"/>
        </w:rPr>
        <w:t>文件清单</w:t>
      </w:r>
    </w:p>
    <w:p w14:paraId="382345BD"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数据处理Python代码</w:t>
      </w:r>
    </w:p>
    <w:p w14:paraId="3C373B54"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问题</w:t>
      </w:r>
      <w:proofErr w:type="gramStart"/>
      <w:r w:rsidRPr="00284C12">
        <w:rPr>
          <w:rFonts w:hint="eastAsia"/>
          <w:i w:val="0"/>
          <w:iCs w:val="0"/>
        </w:rPr>
        <w:t>一</w:t>
      </w:r>
      <w:proofErr w:type="gramEnd"/>
      <w:r w:rsidRPr="00284C12">
        <w:rPr>
          <w:rFonts w:hint="eastAsia"/>
          <w:i w:val="0"/>
          <w:iCs w:val="0"/>
        </w:rPr>
        <w:t>相关文件</w:t>
      </w:r>
    </w:p>
    <w:p w14:paraId="2DEBCCEC"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各单品天销售量.xlsx</w:t>
      </w:r>
    </w:p>
    <w:p w14:paraId="4A21578B"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各单品总销售量.xlsx</w:t>
      </w:r>
    </w:p>
    <w:p w14:paraId="7C285937"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各</w:t>
      </w:r>
      <w:proofErr w:type="gramStart"/>
      <w:r w:rsidRPr="00284C12">
        <w:rPr>
          <w:rFonts w:hint="eastAsia"/>
          <w:i w:val="0"/>
          <w:iCs w:val="0"/>
        </w:rPr>
        <w:t>品类月</w:t>
      </w:r>
      <w:proofErr w:type="gramEnd"/>
      <w:r w:rsidRPr="00284C12">
        <w:rPr>
          <w:rFonts w:hint="eastAsia"/>
          <w:i w:val="0"/>
          <w:iCs w:val="0"/>
        </w:rPr>
        <w:t>销售量.xlsx</w:t>
      </w:r>
    </w:p>
    <w:p w14:paraId="32F39E80"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各品类总销售量.xlsx</w:t>
      </w:r>
    </w:p>
    <w:p w14:paraId="4714505E"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聚类分析.sav</w:t>
      </w:r>
    </w:p>
    <w:p w14:paraId="715C0501"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谱系图.</w:t>
      </w:r>
      <w:proofErr w:type="spellStart"/>
      <w:r w:rsidRPr="00284C12">
        <w:rPr>
          <w:rFonts w:hint="eastAsia"/>
          <w:i w:val="0"/>
          <w:iCs w:val="0"/>
        </w:rPr>
        <w:t>spv</w:t>
      </w:r>
      <w:proofErr w:type="spellEnd"/>
    </w:p>
    <w:p w14:paraId="7238F5EA"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问题</w:t>
      </w:r>
      <w:proofErr w:type="gramStart"/>
      <w:r w:rsidRPr="00284C12">
        <w:rPr>
          <w:rFonts w:hint="eastAsia"/>
          <w:i w:val="0"/>
          <w:iCs w:val="0"/>
        </w:rPr>
        <w:t>二相关</w:t>
      </w:r>
      <w:proofErr w:type="gramEnd"/>
      <w:r w:rsidRPr="00284C12">
        <w:rPr>
          <w:rFonts w:hint="eastAsia"/>
          <w:i w:val="0"/>
          <w:iCs w:val="0"/>
        </w:rPr>
        <w:t>文件</w:t>
      </w:r>
    </w:p>
    <w:p w14:paraId="0E3F0A45" w14:textId="77777777" w:rsidR="00284C12" w:rsidRPr="00284C12" w:rsidRDefault="00284C12" w:rsidP="00284C12">
      <w:pPr>
        <w:pStyle w:val="a5"/>
        <w:spacing w:line="360" w:lineRule="auto"/>
        <w:ind w:leftChars="0" w:left="0" w:firstLineChars="0" w:firstLine="0"/>
        <w:jc w:val="left"/>
        <w:rPr>
          <w:rFonts w:hint="eastAsia"/>
          <w:i w:val="0"/>
          <w:iCs w:val="0"/>
        </w:rPr>
      </w:pPr>
      <w:proofErr w:type="spellStart"/>
      <w:r w:rsidRPr="00284C12">
        <w:rPr>
          <w:rFonts w:hint="eastAsia"/>
          <w:i w:val="0"/>
          <w:iCs w:val="0"/>
        </w:rPr>
        <w:t>matlab</w:t>
      </w:r>
      <w:proofErr w:type="spellEnd"/>
      <w:r w:rsidRPr="00284C12">
        <w:rPr>
          <w:rFonts w:hint="eastAsia"/>
          <w:i w:val="0"/>
          <w:iCs w:val="0"/>
        </w:rPr>
        <w:t>代码（文件夹）</w:t>
      </w:r>
    </w:p>
    <w:p w14:paraId="2379C113" w14:textId="77777777" w:rsidR="00284C12" w:rsidRPr="00284C12" w:rsidRDefault="00284C12" w:rsidP="00284C12">
      <w:pPr>
        <w:pStyle w:val="a5"/>
        <w:spacing w:line="360" w:lineRule="auto"/>
        <w:ind w:leftChars="0" w:left="0" w:firstLineChars="0" w:firstLine="0"/>
        <w:jc w:val="left"/>
        <w:rPr>
          <w:rFonts w:hint="eastAsia"/>
          <w:i w:val="0"/>
          <w:iCs w:val="0"/>
        </w:rPr>
      </w:pPr>
      <w:proofErr w:type="spellStart"/>
      <w:r w:rsidRPr="00284C12">
        <w:rPr>
          <w:rFonts w:hint="eastAsia"/>
          <w:i w:val="0"/>
          <w:iCs w:val="0"/>
        </w:rPr>
        <w:t>spss</w:t>
      </w:r>
      <w:proofErr w:type="spellEnd"/>
      <w:r w:rsidRPr="00284C12">
        <w:rPr>
          <w:rFonts w:hint="eastAsia"/>
          <w:i w:val="0"/>
          <w:iCs w:val="0"/>
        </w:rPr>
        <w:t>各品类平均进价按天数预测（文件夹）</w:t>
      </w:r>
    </w:p>
    <w:p w14:paraId="10F0BEBC" w14:textId="77777777" w:rsidR="00284C12" w:rsidRPr="00284C12" w:rsidRDefault="00284C12" w:rsidP="00284C12">
      <w:pPr>
        <w:pStyle w:val="a5"/>
        <w:spacing w:line="360" w:lineRule="auto"/>
        <w:ind w:leftChars="0" w:left="0" w:firstLineChars="0" w:firstLine="0"/>
        <w:jc w:val="left"/>
        <w:rPr>
          <w:rFonts w:hint="eastAsia"/>
          <w:i w:val="0"/>
          <w:iCs w:val="0"/>
        </w:rPr>
      </w:pPr>
      <w:proofErr w:type="spellStart"/>
      <w:r w:rsidRPr="00284C12">
        <w:rPr>
          <w:rFonts w:hint="eastAsia"/>
          <w:i w:val="0"/>
          <w:iCs w:val="0"/>
        </w:rPr>
        <w:t>spss</w:t>
      </w:r>
      <w:proofErr w:type="spellEnd"/>
      <w:r w:rsidRPr="00284C12">
        <w:rPr>
          <w:rFonts w:hint="eastAsia"/>
          <w:i w:val="0"/>
          <w:iCs w:val="0"/>
        </w:rPr>
        <w:t>各品类销售总量按天数预测（文件夹）</w:t>
      </w:r>
    </w:p>
    <w:p w14:paraId="7ED1FB0C"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各品类价格与销售量关系列表（文件夹）</w:t>
      </w:r>
    </w:p>
    <w:p w14:paraId="589909DF"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各品类平均进价与时间列表（文件夹）</w:t>
      </w:r>
    </w:p>
    <w:p w14:paraId="021C9C70"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各品类销售量按天数求和（文件夹）</w:t>
      </w:r>
    </w:p>
    <w:p w14:paraId="1EAA21CC" w14:textId="77777777"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定价策略.xlsx</w:t>
      </w:r>
    </w:p>
    <w:p w14:paraId="3A4E5F54" w14:textId="7FDF4FEC" w:rsidR="00284C12" w:rsidRPr="00284C12" w:rsidRDefault="00284C12" w:rsidP="00284C12">
      <w:pPr>
        <w:pStyle w:val="a5"/>
        <w:spacing w:line="360" w:lineRule="auto"/>
        <w:ind w:leftChars="0" w:left="0" w:firstLineChars="0" w:firstLine="0"/>
        <w:jc w:val="left"/>
        <w:rPr>
          <w:rFonts w:hint="eastAsia"/>
          <w:i w:val="0"/>
          <w:iCs w:val="0"/>
        </w:rPr>
      </w:pPr>
      <w:r w:rsidRPr="00284C12">
        <w:rPr>
          <w:rFonts w:hint="eastAsia"/>
          <w:i w:val="0"/>
          <w:iCs w:val="0"/>
        </w:rPr>
        <w:t>进货量预测数据.xlsx</w:t>
      </w:r>
    </w:p>
    <w:p w14:paraId="0640C496" w14:textId="77777777" w:rsidR="00C2239C" w:rsidRPr="00C2239C" w:rsidRDefault="00C2239C" w:rsidP="00C2239C">
      <w:pPr>
        <w:rPr>
          <w:rFonts w:ascii="黑体" w:eastAsia="黑体" w:hAnsi="黑体"/>
          <w:sz w:val="24"/>
        </w:rPr>
      </w:pPr>
      <w:r w:rsidRPr="00C2239C">
        <w:rPr>
          <w:rFonts w:ascii="黑体" w:eastAsia="黑体" w:hAnsi="黑体" w:hint="eastAsia"/>
          <w:sz w:val="24"/>
        </w:rPr>
        <w:t>花叶类一阶差分的ARIMA模型</w:t>
      </w:r>
    </w:p>
    <w:p w14:paraId="7DC268A2" w14:textId="77777777" w:rsidR="00C2239C" w:rsidRDefault="00C2239C" w:rsidP="00C2239C">
      <w:pPr>
        <w:autoSpaceDE w:val="0"/>
        <w:autoSpaceDN w:val="0"/>
        <w:adjustRightInd w:val="0"/>
        <w:jc w:val="center"/>
        <w:rPr>
          <w:kern w:val="0"/>
          <w:sz w:val="24"/>
        </w:rPr>
      </w:pPr>
      <w:r>
        <w:rPr>
          <w:noProof/>
          <w:kern w:val="0"/>
          <w:sz w:val="24"/>
        </w:rPr>
        <w:drawing>
          <wp:inline distT="0" distB="0" distL="0" distR="0" wp14:anchorId="4ED9CDFF" wp14:editId="4B2B9ADD">
            <wp:extent cx="3960000" cy="2134800"/>
            <wp:effectExtent l="0" t="0" r="2540" b="0"/>
            <wp:docPr id="184330832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321" name="图片 1" descr="图表, 直方图&#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227CE3C5" w14:textId="77777777" w:rsidR="00C2239C" w:rsidRDefault="00C2239C" w:rsidP="00C2239C">
      <w:pPr>
        <w:autoSpaceDE w:val="0"/>
        <w:autoSpaceDN w:val="0"/>
        <w:adjustRightInd w:val="0"/>
        <w:jc w:val="left"/>
        <w:rPr>
          <w:kern w:val="0"/>
          <w:sz w:val="24"/>
        </w:rPr>
      </w:pPr>
    </w:p>
    <w:p w14:paraId="2C3AB1EB" w14:textId="77777777" w:rsidR="00C2239C" w:rsidRPr="00C2239C" w:rsidRDefault="00C2239C" w:rsidP="00C2239C">
      <w:pPr>
        <w:rPr>
          <w:rFonts w:ascii="黑体" w:eastAsia="黑体" w:hAnsi="黑体"/>
          <w:sz w:val="24"/>
        </w:rPr>
      </w:pPr>
      <w:r w:rsidRPr="00C2239C">
        <w:rPr>
          <w:rFonts w:ascii="黑体" w:eastAsia="黑体" w:hAnsi="黑体" w:hint="eastAsia"/>
          <w:sz w:val="24"/>
        </w:rPr>
        <w:t>辣椒类一阶差分的ARIMA模型</w:t>
      </w:r>
    </w:p>
    <w:p w14:paraId="62C8446F" w14:textId="77777777" w:rsidR="00C2239C" w:rsidRDefault="00C2239C" w:rsidP="00C2239C">
      <w:pPr>
        <w:autoSpaceDE w:val="0"/>
        <w:autoSpaceDN w:val="0"/>
        <w:adjustRightInd w:val="0"/>
        <w:jc w:val="center"/>
        <w:rPr>
          <w:kern w:val="0"/>
          <w:sz w:val="24"/>
        </w:rPr>
      </w:pPr>
      <w:r>
        <w:rPr>
          <w:noProof/>
          <w:kern w:val="0"/>
          <w:sz w:val="24"/>
        </w:rPr>
        <w:lastRenderedPageBreak/>
        <w:drawing>
          <wp:inline distT="0" distB="0" distL="0" distR="0" wp14:anchorId="3CE1F6E7" wp14:editId="62E0EFD1">
            <wp:extent cx="3960000" cy="2134800"/>
            <wp:effectExtent l="0" t="0" r="2540" b="0"/>
            <wp:docPr id="443716504"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16504" name="图片 2" descr="图表, 直方图&#10;&#10;描述已自动生成"/>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53F1CD81" w14:textId="77777777" w:rsidR="00C2239C" w:rsidRDefault="00C2239C" w:rsidP="00C2239C">
      <w:pPr>
        <w:autoSpaceDE w:val="0"/>
        <w:autoSpaceDN w:val="0"/>
        <w:adjustRightInd w:val="0"/>
        <w:jc w:val="left"/>
        <w:rPr>
          <w:kern w:val="0"/>
          <w:sz w:val="24"/>
        </w:rPr>
      </w:pPr>
    </w:p>
    <w:p w14:paraId="37F63BC7" w14:textId="77777777" w:rsidR="00C2239C" w:rsidRPr="00C2239C" w:rsidRDefault="00C2239C" w:rsidP="00C2239C">
      <w:pPr>
        <w:rPr>
          <w:rFonts w:ascii="黑体" w:eastAsia="黑体" w:hAnsi="黑体"/>
          <w:sz w:val="24"/>
        </w:rPr>
      </w:pPr>
      <w:r w:rsidRPr="00C2239C">
        <w:rPr>
          <w:rFonts w:ascii="黑体" w:eastAsia="黑体" w:hAnsi="黑体" w:hint="eastAsia"/>
          <w:sz w:val="24"/>
        </w:rPr>
        <w:t>茄类一阶差分的ARIMA模型</w:t>
      </w:r>
    </w:p>
    <w:p w14:paraId="7C6018E1" w14:textId="77777777" w:rsidR="00C2239C" w:rsidRDefault="00C2239C" w:rsidP="00C2239C">
      <w:pPr>
        <w:autoSpaceDE w:val="0"/>
        <w:autoSpaceDN w:val="0"/>
        <w:adjustRightInd w:val="0"/>
        <w:jc w:val="center"/>
        <w:rPr>
          <w:kern w:val="0"/>
          <w:sz w:val="24"/>
        </w:rPr>
      </w:pPr>
      <w:r>
        <w:rPr>
          <w:noProof/>
          <w:kern w:val="0"/>
          <w:sz w:val="24"/>
        </w:rPr>
        <w:drawing>
          <wp:inline distT="0" distB="0" distL="0" distR="0" wp14:anchorId="2F4E59D8" wp14:editId="6A5D1577">
            <wp:extent cx="3960000" cy="2134800"/>
            <wp:effectExtent l="0" t="0" r="2540" b="0"/>
            <wp:docPr id="62758777"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8777" name="图片 3" descr="图表&#10;&#10;描述已自动生成"/>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331A10DE" w14:textId="77777777" w:rsidR="00B75BD1" w:rsidRDefault="00B75BD1" w:rsidP="00C2239C">
      <w:pPr>
        <w:rPr>
          <w:rFonts w:hint="eastAsia"/>
        </w:rPr>
      </w:pPr>
    </w:p>
    <w:p w14:paraId="6D6F8BD9" w14:textId="77777777" w:rsidR="00C2239C" w:rsidRPr="00C2239C" w:rsidRDefault="00C2239C" w:rsidP="00C2239C">
      <w:pPr>
        <w:rPr>
          <w:rFonts w:ascii="黑体" w:eastAsia="黑体" w:hAnsi="黑体"/>
          <w:sz w:val="24"/>
        </w:rPr>
      </w:pPr>
      <w:r w:rsidRPr="00C2239C">
        <w:rPr>
          <w:rFonts w:ascii="黑体" w:eastAsia="黑体" w:hAnsi="黑体" w:hint="eastAsia"/>
          <w:sz w:val="24"/>
        </w:rPr>
        <w:t>食用菌类一阶差分的ARIMA模型</w:t>
      </w:r>
    </w:p>
    <w:p w14:paraId="797DAEA2" w14:textId="743531CC" w:rsidR="00C2239C" w:rsidRDefault="00C2239C" w:rsidP="00C2239C">
      <w:pPr>
        <w:autoSpaceDE w:val="0"/>
        <w:autoSpaceDN w:val="0"/>
        <w:adjustRightInd w:val="0"/>
        <w:jc w:val="center"/>
        <w:rPr>
          <w:kern w:val="0"/>
          <w:sz w:val="24"/>
        </w:rPr>
      </w:pPr>
      <w:r>
        <w:rPr>
          <w:noProof/>
          <w:kern w:val="0"/>
          <w:sz w:val="24"/>
        </w:rPr>
        <w:drawing>
          <wp:inline distT="0" distB="0" distL="0" distR="0" wp14:anchorId="0F51D7F3" wp14:editId="67098B63">
            <wp:extent cx="3960000" cy="2134800"/>
            <wp:effectExtent l="0" t="0" r="2540" b="0"/>
            <wp:docPr id="434496613"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96613" name="图片 4" descr="图表&#10;&#10;描述已自动生成"/>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7D2DCBF0" w14:textId="77777777" w:rsidR="00C2239C" w:rsidRPr="00576EED" w:rsidRDefault="00C2239C" w:rsidP="00C2239C">
      <w:pPr>
        <w:autoSpaceDE w:val="0"/>
        <w:autoSpaceDN w:val="0"/>
        <w:adjustRightInd w:val="0"/>
        <w:jc w:val="left"/>
        <w:rPr>
          <w:kern w:val="0"/>
          <w:sz w:val="24"/>
        </w:rPr>
      </w:pPr>
    </w:p>
    <w:p w14:paraId="7F76C4E2" w14:textId="77777777" w:rsidR="00C2239C" w:rsidRPr="00C2239C" w:rsidRDefault="00C2239C" w:rsidP="00C2239C">
      <w:pPr>
        <w:rPr>
          <w:rFonts w:ascii="黑体" w:eastAsia="黑体" w:hAnsi="黑体"/>
          <w:sz w:val="24"/>
        </w:rPr>
      </w:pPr>
      <w:r w:rsidRPr="00C2239C">
        <w:rPr>
          <w:rFonts w:ascii="黑体" w:eastAsia="黑体" w:hAnsi="黑体" w:hint="eastAsia"/>
          <w:sz w:val="24"/>
        </w:rPr>
        <w:t>水生根茎类一阶差分的ARIMA模型</w:t>
      </w:r>
    </w:p>
    <w:p w14:paraId="0A6C039F" w14:textId="77777777" w:rsidR="00C2239C" w:rsidRDefault="00C2239C" w:rsidP="00C2239C">
      <w:pPr>
        <w:autoSpaceDE w:val="0"/>
        <w:autoSpaceDN w:val="0"/>
        <w:adjustRightInd w:val="0"/>
        <w:jc w:val="center"/>
        <w:rPr>
          <w:kern w:val="0"/>
          <w:sz w:val="24"/>
        </w:rPr>
      </w:pPr>
      <w:r>
        <w:rPr>
          <w:noProof/>
          <w:kern w:val="0"/>
          <w:sz w:val="24"/>
        </w:rPr>
        <w:lastRenderedPageBreak/>
        <w:drawing>
          <wp:inline distT="0" distB="0" distL="0" distR="0" wp14:anchorId="24238094" wp14:editId="2091B6C3">
            <wp:extent cx="3960000" cy="2134800"/>
            <wp:effectExtent l="0" t="0" r="2540" b="0"/>
            <wp:docPr id="173764732"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732" name="图片 5" descr="图表, 直方图&#10;&#10;描述已自动生成"/>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60000" cy="2134800"/>
                    </a:xfrm>
                    <a:prstGeom prst="rect">
                      <a:avLst/>
                    </a:prstGeom>
                    <a:noFill/>
                    <a:ln>
                      <a:noFill/>
                    </a:ln>
                  </pic:spPr>
                </pic:pic>
              </a:graphicData>
            </a:graphic>
          </wp:inline>
        </w:drawing>
      </w:r>
    </w:p>
    <w:p w14:paraId="3C29AACF" w14:textId="016C962E" w:rsidR="00AB1533" w:rsidRDefault="00AB1533" w:rsidP="00BC00B0">
      <w:pPr>
        <w:pStyle w:val="a5"/>
        <w:spacing w:line="360" w:lineRule="auto"/>
        <w:ind w:leftChars="0" w:left="0" w:firstLineChars="0" w:firstLine="0"/>
        <w:rPr>
          <w:rFonts w:hint="eastAsia"/>
          <w:i w:val="0"/>
        </w:rPr>
      </w:pPr>
    </w:p>
    <w:p w14:paraId="478F48ED" w14:textId="3867B09F" w:rsidR="00331259" w:rsidRDefault="00331259" w:rsidP="00BC00B0">
      <w:pPr>
        <w:pStyle w:val="a5"/>
        <w:spacing w:line="360" w:lineRule="auto"/>
        <w:ind w:leftChars="0" w:left="0" w:firstLineChars="0" w:firstLine="0"/>
        <w:rPr>
          <w:rFonts w:ascii="黑体" w:eastAsia="黑体" w:hAnsi="黑体"/>
          <w:i w:val="0"/>
        </w:rPr>
      </w:pPr>
      <w:r w:rsidRPr="00331259">
        <w:rPr>
          <w:rFonts w:ascii="黑体" w:eastAsia="黑体" w:hAnsi="黑体" w:hint="eastAsia"/>
          <w:i w:val="0"/>
        </w:rPr>
        <w:t>8</w:t>
      </w:r>
      <w:r w:rsidRPr="00331259">
        <w:rPr>
          <w:rFonts w:ascii="黑体" w:eastAsia="黑体" w:hAnsi="黑体"/>
          <w:i w:val="0"/>
        </w:rPr>
        <w:t xml:space="preserve">.3 </w:t>
      </w:r>
      <w:r w:rsidRPr="00331259">
        <w:rPr>
          <w:rFonts w:ascii="黑体" w:eastAsia="黑体" w:hAnsi="黑体" w:hint="eastAsia"/>
          <w:i w:val="0"/>
        </w:rPr>
        <w:t>核心代码</w:t>
      </w:r>
    </w:p>
    <w:p w14:paraId="051FA470" w14:textId="07159E19" w:rsidR="00331259" w:rsidRDefault="00331259" w:rsidP="00BC00B0">
      <w:pPr>
        <w:pStyle w:val="a5"/>
        <w:spacing w:line="360" w:lineRule="auto"/>
        <w:ind w:leftChars="0" w:left="0" w:firstLineChars="0" w:firstLine="0"/>
        <w:rPr>
          <w:rFonts w:ascii="黑体" w:eastAsia="黑体" w:hAnsi="黑体"/>
          <w:i w:val="0"/>
        </w:rPr>
      </w:pPr>
      <w:r>
        <w:rPr>
          <w:rFonts w:ascii="黑体" w:eastAsia="黑体" w:hAnsi="黑体" w:hint="eastAsia"/>
          <w:i w:val="0"/>
        </w:rPr>
        <w:t>程序编译器版本：</w:t>
      </w:r>
    </w:p>
    <w:p w14:paraId="49504FFE" w14:textId="79CDBD84" w:rsidR="00331259" w:rsidRDefault="00331259" w:rsidP="00BC00B0">
      <w:pPr>
        <w:pStyle w:val="a5"/>
        <w:spacing w:line="360" w:lineRule="auto"/>
        <w:ind w:leftChars="0" w:left="0" w:firstLineChars="0" w:firstLine="0"/>
        <w:rPr>
          <w:rFonts w:ascii="黑体" w:eastAsia="黑体" w:hAnsi="黑体"/>
          <w:i w:val="0"/>
        </w:rPr>
      </w:pPr>
      <w:r>
        <w:rPr>
          <w:rFonts w:ascii="黑体" w:eastAsia="黑体" w:hAnsi="黑体" w:hint="eastAsia"/>
          <w:i w:val="0"/>
        </w:rPr>
        <w:t>代码1至代码2：MATLAB</w:t>
      </w:r>
      <w:r>
        <w:rPr>
          <w:rFonts w:ascii="黑体" w:eastAsia="黑体" w:hAnsi="黑体"/>
          <w:i w:val="0"/>
        </w:rPr>
        <w:t>2020</w:t>
      </w:r>
      <w:r>
        <w:rPr>
          <w:rFonts w:ascii="黑体" w:eastAsia="黑体" w:hAnsi="黑体" w:hint="eastAsia"/>
          <w:i w:val="0"/>
        </w:rPr>
        <w:t>a</w:t>
      </w:r>
    </w:p>
    <w:p w14:paraId="47DB0334" w14:textId="77777777" w:rsidR="00331259" w:rsidRDefault="00331259" w:rsidP="00BC00B0">
      <w:pPr>
        <w:pStyle w:val="a5"/>
        <w:spacing w:line="360" w:lineRule="auto"/>
        <w:ind w:leftChars="0" w:left="0" w:firstLineChars="0" w:firstLine="0"/>
        <w:rPr>
          <w:rFonts w:ascii="黑体" w:eastAsia="黑体" w:hAnsi="黑体"/>
          <w:i w:val="0"/>
        </w:rPr>
      </w:pPr>
    </w:p>
    <w:p w14:paraId="5A17A762" w14:textId="369D3C63" w:rsidR="00331259" w:rsidRDefault="00331259" w:rsidP="00BC00B0">
      <w:pPr>
        <w:pStyle w:val="a5"/>
        <w:spacing w:line="360" w:lineRule="auto"/>
        <w:ind w:leftChars="0" w:left="0" w:firstLineChars="0" w:firstLine="0"/>
        <w:rPr>
          <w:rFonts w:ascii="黑体" w:eastAsia="黑体" w:hAnsi="黑体" w:hint="eastAsia"/>
          <w:i w:val="0"/>
        </w:rPr>
      </w:pPr>
      <w:r>
        <w:rPr>
          <w:rFonts w:ascii="黑体" w:eastAsia="黑体" w:hAnsi="黑体" w:hint="eastAsia"/>
          <w:i w:val="0"/>
        </w:rPr>
        <w:t>代码1</w:t>
      </w:r>
    </w:p>
    <w:p w14:paraId="4739FE81" w14:textId="77777777" w:rsidR="00331259" w:rsidRPr="00331259" w:rsidRDefault="00331259" w:rsidP="00331259">
      <w:pPr>
        <w:pStyle w:val="a5"/>
        <w:spacing w:line="360" w:lineRule="auto"/>
        <w:ind w:leftChars="0" w:left="0" w:firstLineChars="0" w:firstLine="0"/>
        <w:rPr>
          <w:i w:val="0"/>
        </w:rPr>
      </w:pPr>
      <w:r w:rsidRPr="00331259">
        <w:rPr>
          <w:i w:val="0"/>
        </w:rPr>
        <w:t>plot(</w:t>
      </w:r>
      <w:proofErr w:type="spellStart"/>
      <w:proofErr w:type="gramStart"/>
      <w:r w:rsidRPr="00331259">
        <w:rPr>
          <w:i w:val="0"/>
        </w:rPr>
        <w:t>price,saleaverage</w:t>
      </w:r>
      <w:proofErr w:type="spellEnd"/>
      <w:proofErr w:type="gramEnd"/>
      <w:r w:rsidRPr="00331259">
        <w:rPr>
          <w:i w:val="0"/>
        </w:rPr>
        <w:t>)</w:t>
      </w:r>
    </w:p>
    <w:p w14:paraId="16E582F1" w14:textId="77777777" w:rsidR="00331259" w:rsidRPr="00331259" w:rsidRDefault="00331259" w:rsidP="00331259">
      <w:pPr>
        <w:pStyle w:val="a5"/>
        <w:spacing w:line="360" w:lineRule="auto"/>
        <w:ind w:leftChars="0" w:left="0" w:firstLineChars="0" w:firstLine="0"/>
        <w:rPr>
          <w:i w:val="0"/>
        </w:rPr>
      </w:pPr>
      <w:r w:rsidRPr="00331259">
        <w:rPr>
          <w:i w:val="0"/>
        </w:rPr>
        <w:t>a0=</w:t>
      </w:r>
      <w:proofErr w:type="spellStart"/>
      <w:r w:rsidRPr="00331259">
        <w:rPr>
          <w:i w:val="0"/>
        </w:rPr>
        <w:t>polyfit</w:t>
      </w:r>
      <w:proofErr w:type="spellEnd"/>
      <w:r w:rsidRPr="00331259">
        <w:rPr>
          <w:i w:val="0"/>
        </w:rPr>
        <w:t>(</w:t>
      </w:r>
      <w:proofErr w:type="gramStart"/>
      <w:r w:rsidRPr="00331259">
        <w:rPr>
          <w:i w:val="0"/>
        </w:rPr>
        <w:t>price,saleaverage</w:t>
      </w:r>
      <w:proofErr w:type="gramEnd"/>
      <w:r w:rsidRPr="00331259">
        <w:rPr>
          <w:i w:val="0"/>
        </w:rPr>
        <w:t>,19)</w:t>
      </w:r>
    </w:p>
    <w:p w14:paraId="7DDD167D" w14:textId="77777777" w:rsidR="00331259" w:rsidRPr="00331259" w:rsidRDefault="00331259" w:rsidP="00331259">
      <w:pPr>
        <w:pStyle w:val="a5"/>
        <w:spacing w:line="360" w:lineRule="auto"/>
        <w:ind w:leftChars="0" w:left="0" w:firstLineChars="0" w:firstLine="0"/>
        <w:rPr>
          <w:i w:val="0"/>
        </w:rPr>
      </w:pPr>
      <w:r w:rsidRPr="00331259">
        <w:rPr>
          <w:i w:val="0"/>
        </w:rPr>
        <w:t>saleaverage1=</w:t>
      </w:r>
      <w:proofErr w:type="spellStart"/>
      <w:r w:rsidRPr="00331259">
        <w:rPr>
          <w:i w:val="0"/>
        </w:rPr>
        <w:t>polyval</w:t>
      </w:r>
      <w:proofErr w:type="spellEnd"/>
      <w:r w:rsidRPr="00331259">
        <w:rPr>
          <w:i w:val="0"/>
        </w:rPr>
        <w:t>(a</w:t>
      </w:r>
      <w:proofErr w:type="gramStart"/>
      <w:r w:rsidRPr="00331259">
        <w:rPr>
          <w:i w:val="0"/>
        </w:rPr>
        <w:t>0,price</w:t>
      </w:r>
      <w:proofErr w:type="gramEnd"/>
      <w:r w:rsidRPr="00331259">
        <w:rPr>
          <w:i w:val="0"/>
        </w:rPr>
        <w:t>)</w:t>
      </w:r>
    </w:p>
    <w:p w14:paraId="25B4A96E" w14:textId="77777777" w:rsidR="00331259" w:rsidRPr="00331259" w:rsidRDefault="00331259" w:rsidP="00331259">
      <w:pPr>
        <w:pStyle w:val="a5"/>
        <w:spacing w:line="360" w:lineRule="auto"/>
        <w:ind w:leftChars="0" w:left="0" w:firstLineChars="0" w:firstLine="0"/>
        <w:rPr>
          <w:i w:val="0"/>
        </w:rPr>
      </w:pPr>
      <w:r w:rsidRPr="00331259">
        <w:rPr>
          <w:i w:val="0"/>
        </w:rPr>
        <w:t xml:space="preserve">hold </w:t>
      </w:r>
      <w:proofErr w:type="gramStart"/>
      <w:r w:rsidRPr="00331259">
        <w:rPr>
          <w:i w:val="0"/>
        </w:rPr>
        <w:t>on</w:t>
      </w:r>
      <w:proofErr w:type="gramEnd"/>
    </w:p>
    <w:p w14:paraId="1ED4A9B8" w14:textId="77777777" w:rsidR="00331259" w:rsidRPr="00331259" w:rsidRDefault="00331259" w:rsidP="00331259">
      <w:pPr>
        <w:pStyle w:val="a5"/>
        <w:spacing w:line="360" w:lineRule="auto"/>
        <w:ind w:leftChars="0" w:left="0" w:firstLineChars="0" w:firstLine="0"/>
        <w:rPr>
          <w:i w:val="0"/>
        </w:rPr>
      </w:pPr>
      <w:r w:rsidRPr="00331259">
        <w:rPr>
          <w:i w:val="0"/>
        </w:rPr>
        <w:t>plot(</w:t>
      </w:r>
      <w:proofErr w:type="gramStart"/>
      <w:r w:rsidRPr="00331259">
        <w:rPr>
          <w:i w:val="0"/>
        </w:rPr>
        <w:t>price,saleaverage</w:t>
      </w:r>
      <w:proofErr w:type="gramEnd"/>
      <w:r w:rsidRPr="00331259">
        <w:rPr>
          <w:i w:val="0"/>
        </w:rPr>
        <w:t>1)</w:t>
      </w:r>
    </w:p>
    <w:p w14:paraId="5F7FB9A1" w14:textId="77777777" w:rsidR="00331259" w:rsidRPr="00331259" w:rsidRDefault="00331259" w:rsidP="00331259">
      <w:pPr>
        <w:pStyle w:val="a5"/>
        <w:spacing w:line="360" w:lineRule="auto"/>
        <w:ind w:leftChars="0" w:left="0" w:firstLineChars="0" w:firstLine="0"/>
        <w:jc w:val="left"/>
        <w:rPr>
          <w:rFonts w:hint="eastAsia"/>
          <w:i w:val="0"/>
        </w:rPr>
      </w:pPr>
      <w:proofErr w:type="spellStart"/>
      <w:r w:rsidRPr="00331259">
        <w:rPr>
          <w:rFonts w:hint="eastAsia"/>
          <w:i w:val="0"/>
        </w:rPr>
        <w:t>xlabel</w:t>
      </w:r>
      <w:proofErr w:type="spellEnd"/>
      <w:r w:rsidRPr="00331259">
        <w:rPr>
          <w:rFonts w:hint="eastAsia"/>
          <w:i w:val="0"/>
        </w:rPr>
        <w:t>('销售单价（元）');</w:t>
      </w:r>
    </w:p>
    <w:p w14:paraId="420141C3" w14:textId="77777777" w:rsidR="00331259" w:rsidRPr="00331259" w:rsidRDefault="00331259" w:rsidP="00331259">
      <w:pPr>
        <w:pStyle w:val="a5"/>
        <w:spacing w:line="360" w:lineRule="auto"/>
        <w:ind w:leftChars="0" w:left="0" w:firstLineChars="0" w:firstLine="0"/>
        <w:jc w:val="left"/>
        <w:rPr>
          <w:rFonts w:hint="eastAsia"/>
          <w:i w:val="0"/>
        </w:rPr>
      </w:pPr>
      <w:proofErr w:type="spellStart"/>
      <w:r w:rsidRPr="00331259">
        <w:rPr>
          <w:rFonts w:hint="eastAsia"/>
          <w:i w:val="0"/>
        </w:rPr>
        <w:t>ylabel</w:t>
      </w:r>
      <w:proofErr w:type="spellEnd"/>
      <w:r w:rsidRPr="00331259">
        <w:rPr>
          <w:rFonts w:hint="eastAsia"/>
          <w:i w:val="0"/>
        </w:rPr>
        <w:t>('平均销售量(</w:t>
      </w:r>
      <w:proofErr w:type="gramStart"/>
      <w:r w:rsidRPr="00331259">
        <w:rPr>
          <w:rFonts w:hint="eastAsia"/>
          <w:i w:val="0"/>
        </w:rPr>
        <w:t>千克)')</w:t>
      </w:r>
      <w:proofErr w:type="gramEnd"/>
      <w:r w:rsidRPr="00331259">
        <w:rPr>
          <w:rFonts w:hint="eastAsia"/>
          <w:i w:val="0"/>
        </w:rPr>
        <w:t>;</w:t>
      </w:r>
    </w:p>
    <w:p w14:paraId="45449B60" w14:textId="77777777" w:rsidR="00331259" w:rsidRPr="00331259" w:rsidRDefault="00331259" w:rsidP="00331259">
      <w:pPr>
        <w:pStyle w:val="a5"/>
        <w:spacing w:line="360" w:lineRule="auto"/>
        <w:ind w:leftChars="0" w:left="0" w:firstLineChars="0" w:firstLine="0"/>
        <w:jc w:val="left"/>
        <w:rPr>
          <w:i w:val="0"/>
        </w:rPr>
      </w:pPr>
      <w:proofErr w:type="spellStart"/>
      <w:r w:rsidRPr="00331259">
        <w:rPr>
          <w:i w:val="0"/>
        </w:rPr>
        <w:t>corrcoef</w:t>
      </w:r>
      <w:proofErr w:type="spellEnd"/>
      <w:r w:rsidRPr="00331259">
        <w:rPr>
          <w:i w:val="0"/>
        </w:rPr>
        <w:t>(</w:t>
      </w:r>
      <w:proofErr w:type="gramStart"/>
      <w:r w:rsidRPr="00331259">
        <w:rPr>
          <w:i w:val="0"/>
        </w:rPr>
        <w:t>saleaverage,saleaverage</w:t>
      </w:r>
      <w:proofErr w:type="gramEnd"/>
      <w:r w:rsidRPr="00331259">
        <w:rPr>
          <w:i w:val="0"/>
        </w:rPr>
        <w:t>1)</w:t>
      </w:r>
    </w:p>
    <w:p w14:paraId="74097AED" w14:textId="77777777" w:rsidR="00331259" w:rsidRPr="00331259" w:rsidRDefault="00331259" w:rsidP="00331259">
      <w:pPr>
        <w:pStyle w:val="a5"/>
        <w:spacing w:line="360" w:lineRule="auto"/>
        <w:ind w:leftChars="0" w:left="0" w:firstLineChars="0" w:firstLine="0"/>
        <w:jc w:val="left"/>
        <w:rPr>
          <w:i w:val="0"/>
        </w:rPr>
      </w:pPr>
      <w:proofErr w:type="gramStart"/>
      <w:r w:rsidRPr="00331259">
        <w:rPr>
          <w:i w:val="0"/>
        </w:rPr>
        <w:t>sqrt(</w:t>
      </w:r>
      <w:proofErr w:type="gramEnd"/>
      <w:r w:rsidRPr="00331259">
        <w:rPr>
          <w:i w:val="0"/>
        </w:rPr>
        <w:t>mean((</w:t>
      </w:r>
      <w:proofErr w:type="spellStart"/>
      <w:r w:rsidRPr="00331259">
        <w:rPr>
          <w:i w:val="0"/>
        </w:rPr>
        <w:t>saleaverage</w:t>
      </w:r>
      <w:proofErr w:type="spellEnd"/>
      <w:r w:rsidRPr="00331259">
        <w:rPr>
          <w:i w:val="0"/>
        </w:rPr>
        <w:t xml:space="preserve"> -saleaverage1).^2))</w:t>
      </w:r>
    </w:p>
    <w:p w14:paraId="2ABDDA1F" w14:textId="77777777" w:rsidR="00331259" w:rsidRPr="00331259" w:rsidRDefault="00331259" w:rsidP="00331259">
      <w:pPr>
        <w:pStyle w:val="a5"/>
        <w:spacing w:line="360" w:lineRule="auto"/>
        <w:ind w:leftChars="0" w:left="0" w:firstLineChars="0" w:firstLine="0"/>
        <w:jc w:val="left"/>
        <w:rPr>
          <w:rFonts w:hint="eastAsia"/>
          <w:i w:val="0"/>
        </w:rPr>
      </w:pPr>
      <w:r w:rsidRPr="00331259">
        <w:rPr>
          <w:rFonts w:hint="eastAsia"/>
          <w:i w:val="0"/>
        </w:rPr>
        <w:t>% 给定因变量值</w:t>
      </w:r>
    </w:p>
    <w:p w14:paraId="5065B333" w14:textId="77777777" w:rsidR="00331259" w:rsidRPr="00331259" w:rsidRDefault="00331259" w:rsidP="00331259">
      <w:pPr>
        <w:pStyle w:val="a5"/>
        <w:spacing w:line="360" w:lineRule="auto"/>
        <w:ind w:leftChars="0" w:left="0" w:firstLineChars="0" w:firstLine="0"/>
        <w:jc w:val="left"/>
        <w:rPr>
          <w:i w:val="0"/>
        </w:rPr>
      </w:pPr>
      <w:proofErr w:type="spellStart"/>
      <w:r w:rsidRPr="00331259">
        <w:rPr>
          <w:i w:val="0"/>
        </w:rPr>
        <w:t>given_saleaverage</w:t>
      </w:r>
      <w:proofErr w:type="spellEnd"/>
      <w:r w:rsidRPr="00331259">
        <w:rPr>
          <w:i w:val="0"/>
        </w:rPr>
        <w:t xml:space="preserve"> = [23.806739232337247,22.013595991848984,22.456808327912510,25.575863746142200,29.657139890678817,33.254591051630680,35.361497594847960</w:t>
      </w:r>
      <w:proofErr w:type="gramStart"/>
      <w:r w:rsidRPr="00331259">
        <w:rPr>
          <w:i w:val="0"/>
        </w:rPr>
        <w:t>];</w:t>
      </w:r>
      <w:proofErr w:type="gramEnd"/>
    </w:p>
    <w:p w14:paraId="6898807E"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%第一天</w:t>
      </w:r>
    </w:p>
    <w:p w14:paraId="3D86613A" w14:textId="77777777" w:rsidR="00331259" w:rsidRPr="00331259" w:rsidRDefault="00331259" w:rsidP="00331259">
      <w:pPr>
        <w:pStyle w:val="a5"/>
        <w:spacing w:line="360" w:lineRule="auto"/>
        <w:ind w:leftChars="0" w:left="0" w:firstLineChars="0" w:firstLine="0"/>
        <w:rPr>
          <w:i w:val="0"/>
        </w:rPr>
      </w:pPr>
      <w:r w:rsidRPr="00331259">
        <w:rPr>
          <w:i w:val="0"/>
        </w:rPr>
        <w:t xml:space="preserve">given_saleaverage1 = </w:t>
      </w:r>
      <w:proofErr w:type="spellStart"/>
      <w:r w:rsidRPr="00331259">
        <w:rPr>
          <w:i w:val="0"/>
        </w:rPr>
        <w:t>given_</w:t>
      </w:r>
      <w:proofErr w:type="gramStart"/>
      <w:r w:rsidRPr="00331259">
        <w:rPr>
          <w:i w:val="0"/>
        </w:rPr>
        <w:t>saleaverage</w:t>
      </w:r>
      <w:proofErr w:type="spellEnd"/>
      <w:r w:rsidRPr="00331259">
        <w:rPr>
          <w:i w:val="0"/>
        </w:rPr>
        <w:t>(</w:t>
      </w:r>
      <w:proofErr w:type="gramEnd"/>
      <w:r w:rsidRPr="00331259">
        <w:rPr>
          <w:i w:val="0"/>
        </w:rPr>
        <w:t>1,1)</w:t>
      </w:r>
    </w:p>
    <w:p w14:paraId="674CC6C9"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xml:space="preserve">% 使用 </w:t>
      </w:r>
      <w:proofErr w:type="spellStart"/>
      <w:r w:rsidRPr="00331259">
        <w:rPr>
          <w:rFonts w:hint="eastAsia"/>
          <w:i w:val="0"/>
        </w:rPr>
        <w:t>polyval</w:t>
      </w:r>
      <w:proofErr w:type="spellEnd"/>
      <w:r w:rsidRPr="00331259">
        <w:rPr>
          <w:rFonts w:hint="eastAsia"/>
          <w:i w:val="0"/>
        </w:rPr>
        <w:t xml:space="preserve"> 函数求解对应的自变量值</w:t>
      </w:r>
    </w:p>
    <w:p w14:paraId="0772E943" w14:textId="77777777" w:rsidR="00331259" w:rsidRPr="00331259" w:rsidRDefault="00331259" w:rsidP="00331259">
      <w:pPr>
        <w:pStyle w:val="a5"/>
        <w:spacing w:line="360" w:lineRule="auto"/>
        <w:ind w:leftChars="0" w:left="0" w:firstLineChars="0" w:firstLine="0"/>
        <w:rPr>
          <w:i w:val="0"/>
        </w:rPr>
      </w:pPr>
      <w:r w:rsidRPr="00331259">
        <w:rPr>
          <w:i w:val="0"/>
        </w:rPr>
        <w:lastRenderedPageBreak/>
        <w:t>price_values1 = roots(flip(a0) - given_saleaverage1</w:t>
      </w:r>
      <w:proofErr w:type="gramStart"/>
      <w:r w:rsidRPr="00331259">
        <w:rPr>
          <w:i w:val="0"/>
        </w:rPr>
        <w:t>);</w:t>
      </w:r>
      <w:proofErr w:type="gramEnd"/>
    </w:p>
    <w:p w14:paraId="5E6B5374"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打印自变量值</w:t>
      </w:r>
    </w:p>
    <w:p w14:paraId="566D781C"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disp</w:t>
      </w:r>
      <w:proofErr w:type="spellEnd"/>
      <w:r w:rsidRPr="00331259">
        <w:rPr>
          <w:i w:val="0"/>
        </w:rPr>
        <w:t>(price_values1</w:t>
      </w:r>
      <w:proofErr w:type="gramStart"/>
      <w:r w:rsidRPr="00331259">
        <w:rPr>
          <w:i w:val="0"/>
        </w:rPr>
        <w:t>);</w:t>
      </w:r>
      <w:proofErr w:type="gramEnd"/>
    </w:p>
    <w:p w14:paraId="40A5A463"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%第二天</w:t>
      </w:r>
    </w:p>
    <w:p w14:paraId="2DA0381E" w14:textId="77777777" w:rsidR="00331259" w:rsidRPr="00331259" w:rsidRDefault="00331259" w:rsidP="00331259">
      <w:pPr>
        <w:pStyle w:val="a5"/>
        <w:spacing w:line="360" w:lineRule="auto"/>
        <w:ind w:leftChars="0" w:left="0" w:firstLineChars="0" w:firstLine="0"/>
        <w:rPr>
          <w:i w:val="0"/>
        </w:rPr>
      </w:pPr>
      <w:r w:rsidRPr="00331259">
        <w:rPr>
          <w:i w:val="0"/>
        </w:rPr>
        <w:t xml:space="preserve">given_saleaverage2 = </w:t>
      </w:r>
      <w:proofErr w:type="spellStart"/>
      <w:r w:rsidRPr="00331259">
        <w:rPr>
          <w:i w:val="0"/>
        </w:rPr>
        <w:t>given_</w:t>
      </w:r>
      <w:proofErr w:type="gramStart"/>
      <w:r w:rsidRPr="00331259">
        <w:rPr>
          <w:i w:val="0"/>
        </w:rPr>
        <w:t>saleaverage</w:t>
      </w:r>
      <w:proofErr w:type="spellEnd"/>
      <w:r w:rsidRPr="00331259">
        <w:rPr>
          <w:i w:val="0"/>
        </w:rPr>
        <w:t>(</w:t>
      </w:r>
      <w:proofErr w:type="gramEnd"/>
      <w:r w:rsidRPr="00331259">
        <w:rPr>
          <w:i w:val="0"/>
        </w:rPr>
        <w:t>1,2)</w:t>
      </w:r>
    </w:p>
    <w:p w14:paraId="76959BAE"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xml:space="preserve">% 使用 </w:t>
      </w:r>
      <w:proofErr w:type="spellStart"/>
      <w:r w:rsidRPr="00331259">
        <w:rPr>
          <w:rFonts w:hint="eastAsia"/>
          <w:i w:val="0"/>
        </w:rPr>
        <w:t>polyval</w:t>
      </w:r>
      <w:proofErr w:type="spellEnd"/>
      <w:r w:rsidRPr="00331259">
        <w:rPr>
          <w:rFonts w:hint="eastAsia"/>
          <w:i w:val="0"/>
        </w:rPr>
        <w:t xml:space="preserve"> 函数求解对应的自变量值</w:t>
      </w:r>
    </w:p>
    <w:p w14:paraId="648258AC" w14:textId="77777777" w:rsidR="00331259" w:rsidRPr="00331259" w:rsidRDefault="00331259" w:rsidP="00331259">
      <w:pPr>
        <w:pStyle w:val="a5"/>
        <w:spacing w:line="360" w:lineRule="auto"/>
        <w:ind w:leftChars="0" w:left="0" w:firstLineChars="0" w:firstLine="0"/>
        <w:rPr>
          <w:i w:val="0"/>
        </w:rPr>
      </w:pPr>
      <w:r w:rsidRPr="00331259">
        <w:rPr>
          <w:i w:val="0"/>
        </w:rPr>
        <w:t>price_values2 = roots(flip(a0) - given_saleaverage2</w:t>
      </w:r>
      <w:proofErr w:type="gramStart"/>
      <w:r w:rsidRPr="00331259">
        <w:rPr>
          <w:i w:val="0"/>
        </w:rPr>
        <w:t>);</w:t>
      </w:r>
      <w:proofErr w:type="gramEnd"/>
    </w:p>
    <w:p w14:paraId="77909F10"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打印自变量值</w:t>
      </w:r>
    </w:p>
    <w:p w14:paraId="02332E30"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disp</w:t>
      </w:r>
      <w:proofErr w:type="spellEnd"/>
      <w:r w:rsidRPr="00331259">
        <w:rPr>
          <w:i w:val="0"/>
        </w:rPr>
        <w:t>(price_values2</w:t>
      </w:r>
      <w:proofErr w:type="gramStart"/>
      <w:r w:rsidRPr="00331259">
        <w:rPr>
          <w:i w:val="0"/>
        </w:rPr>
        <w:t>);</w:t>
      </w:r>
      <w:proofErr w:type="gramEnd"/>
    </w:p>
    <w:p w14:paraId="007FA735"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%第三天</w:t>
      </w:r>
    </w:p>
    <w:p w14:paraId="3C3E3F79" w14:textId="77777777" w:rsidR="00331259" w:rsidRPr="00331259" w:rsidRDefault="00331259" w:rsidP="00331259">
      <w:pPr>
        <w:pStyle w:val="a5"/>
        <w:spacing w:line="360" w:lineRule="auto"/>
        <w:ind w:leftChars="0" w:left="0" w:firstLineChars="0" w:firstLine="0"/>
        <w:rPr>
          <w:i w:val="0"/>
        </w:rPr>
      </w:pPr>
      <w:r w:rsidRPr="00331259">
        <w:rPr>
          <w:i w:val="0"/>
        </w:rPr>
        <w:t xml:space="preserve">given_saleaverage3 = </w:t>
      </w:r>
      <w:proofErr w:type="spellStart"/>
      <w:r w:rsidRPr="00331259">
        <w:rPr>
          <w:i w:val="0"/>
        </w:rPr>
        <w:t>given_</w:t>
      </w:r>
      <w:proofErr w:type="gramStart"/>
      <w:r w:rsidRPr="00331259">
        <w:rPr>
          <w:i w:val="0"/>
        </w:rPr>
        <w:t>saleaverage</w:t>
      </w:r>
      <w:proofErr w:type="spellEnd"/>
      <w:r w:rsidRPr="00331259">
        <w:rPr>
          <w:i w:val="0"/>
        </w:rPr>
        <w:t>(</w:t>
      </w:r>
      <w:proofErr w:type="gramEnd"/>
      <w:r w:rsidRPr="00331259">
        <w:rPr>
          <w:i w:val="0"/>
        </w:rPr>
        <w:t>1,3)</w:t>
      </w:r>
    </w:p>
    <w:p w14:paraId="3B15DDAB"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xml:space="preserve">% 使用 </w:t>
      </w:r>
      <w:proofErr w:type="spellStart"/>
      <w:r w:rsidRPr="00331259">
        <w:rPr>
          <w:rFonts w:hint="eastAsia"/>
          <w:i w:val="0"/>
        </w:rPr>
        <w:t>polyval</w:t>
      </w:r>
      <w:proofErr w:type="spellEnd"/>
      <w:r w:rsidRPr="00331259">
        <w:rPr>
          <w:rFonts w:hint="eastAsia"/>
          <w:i w:val="0"/>
        </w:rPr>
        <w:t xml:space="preserve"> 函数求解对应的自变量值</w:t>
      </w:r>
    </w:p>
    <w:p w14:paraId="50E5B240" w14:textId="77777777" w:rsidR="00331259" w:rsidRPr="00331259" w:rsidRDefault="00331259" w:rsidP="00331259">
      <w:pPr>
        <w:pStyle w:val="a5"/>
        <w:spacing w:line="360" w:lineRule="auto"/>
        <w:ind w:leftChars="0" w:left="0" w:firstLineChars="0" w:firstLine="0"/>
        <w:rPr>
          <w:i w:val="0"/>
        </w:rPr>
      </w:pPr>
      <w:r w:rsidRPr="00331259">
        <w:rPr>
          <w:i w:val="0"/>
        </w:rPr>
        <w:t>price_values3 = roots(flip(a0) - given_saleaverage3</w:t>
      </w:r>
      <w:proofErr w:type="gramStart"/>
      <w:r w:rsidRPr="00331259">
        <w:rPr>
          <w:i w:val="0"/>
        </w:rPr>
        <w:t>);</w:t>
      </w:r>
      <w:proofErr w:type="gramEnd"/>
    </w:p>
    <w:p w14:paraId="16F425E2"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打印自变量值</w:t>
      </w:r>
    </w:p>
    <w:p w14:paraId="2F5E0068"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disp</w:t>
      </w:r>
      <w:proofErr w:type="spellEnd"/>
      <w:r w:rsidRPr="00331259">
        <w:rPr>
          <w:i w:val="0"/>
        </w:rPr>
        <w:t>(price_values3</w:t>
      </w:r>
      <w:proofErr w:type="gramStart"/>
      <w:r w:rsidRPr="00331259">
        <w:rPr>
          <w:i w:val="0"/>
        </w:rPr>
        <w:t>);</w:t>
      </w:r>
      <w:proofErr w:type="gramEnd"/>
    </w:p>
    <w:p w14:paraId="44425D30"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%第四天</w:t>
      </w:r>
    </w:p>
    <w:p w14:paraId="40FDD83F" w14:textId="77777777" w:rsidR="00331259" w:rsidRPr="00331259" w:rsidRDefault="00331259" w:rsidP="00331259">
      <w:pPr>
        <w:pStyle w:val="a5"/>
        <w:spacing w:line="360" w:lineRule="auto"/>
        <w:ind w:leftChars="0" w:left="0" w:firstLineChars="0" w:firstLine="0"/>
        <w:rPr>
          <w:i w:val="0"/>
        </w:rPr>
      </w:pPr>
      <w:r w:rsidRPr="00331259">
        <w:rPr>
          <w:i w:val="0"/>
        </w:rPr>
        <w:t xml:space="preserve">given_saleaverage4 = </w:t>
      </w:r>
      <w:proofErr w:type="spellStart"/>
      <w:r w:rsidRPr="00331259">
        <w:rPr>
          <w:i w:val="0"/>
        </w:rPr>
        <w:t>given_</w:t>
      </w:r>
      <w:proofErr w:type="gramStart"/>
      <w:r w:rsidRPr="00331259">
        <w:rPr>
          <w:i w:val="0"/>
        </w:rPr>
        <w:t>saleaverage</w:t>
      </w:r>
      <w:proofErr w:type="spellEnd"/>
      <w:r w:rsidRPr="00331259">
        <w:rPr>
          <w:i w:val="0"/>
        </w:rPr>
        <w:t>(</w:t>
      </w:r>
      <w:proofErr w:type="gramEnd"/>
      <w:r w:rsidRPr="00331259">
        <w:rPr>
          <w:i w:val="0"/>
        </w:rPr>
        <w:t>1,4)</w:t>
      </w:r>
    </w:p>
    <w:p w14:paraId="655DD29C"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xml:space="preserve">% 使用 </w:t>
      </w:r>
      <w:proofErr w:type="spellStart"/>
      <w:r w:rsidRPr="00331259">
        <w:rPr>
          <w:rFonts w:hint="eastAsia"/>
          <w:i w:val="0"/>
        </w:rPr>
        <w:t>polyval</w:t>
      </w:r>
      <w:proofErr w:type="spellEnd"/>
      <w:r w:rsidRPr="00331259">
        <w:rPr>
          <w:rFonts w:hint="eastAsia"/>
          <w:i w:val="0"/>
        </w:rPr>
        <w:t xml:space="preserve"> 函数求解对应的自变量值</w:t>
      </w:r>
    </w:p>
    <w:p w14:paraId="5B658FD3" w14:textId="77777777" w:rsidR="00331259" w:rsidRPr="00331259" w:rsidRDefault="00331259" w:rsidP="00331259">
      <w:pPr>
        <w:pStyle w:val="a5"/>
        <w:spacing w:line="360" w:lineRule="auto"/>
        <w:ind w:leftChars="0" w:left="0" w:firstLineChars="0" w:firstLine="0"/>
        <w:rPr>
          <w:i w:val="0"/>
        </w:rPr>
      </w:pPr>
      <w:r w:rsidRPr="00331259">
        <w:rPr>
          <w:i w:val="0"/>
        </w:rPr>
        <w:t>price_values4 = roots(flip(a0) - given_saleaverage4</w:t>
      </w:r>
      <w:proofErr w:type="gramStart"/>
      <w:r w:rsidRPr="00331259">
        <w:rPr>
          <w:i w:val="0"/>
        </w:rPr>
        <w:t>);</w:t>
      </w:r>
      <w:proofErr w:type="gramEnd"/>
    </w:p>
    <w:p w14:paraId="624B73BB"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打印自变量值</w:t>
      </w:r>
    </w:p>
    <w:p w14:paraId="03A3C439"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disp</w:t>
      </w:r>
      <w:proofErr w:type="spellEnd"/>
      <w:r w:rsidRPr="00331259">
        <w:rPr>
          <w:i w:val="0"/>
        </w:rPr>
        <w:t>(price_values4</w:t>
      </w:r>
      <w:proofErr w:type="gramStart"/>
      <w:r w:rsidRPr="00331259">
        <w:rPr>
          <w:i w:val="0"/>
        </w:rPr>
        <w:t>);</w:t>
      </w:r>
      <w:proofErr w:type="gramEnd"/>
    </w:p>
    <w:p w14:paraId="3CAB78C7"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%第五天</w:t>
      </w:r>
    </w:p>
    <w:p w14:paraId="19453B5E" w14:textId="77777777" w:rsidR="00331259" w:rsidRPr="00331259" w:rsidRDefault="00331259" w:rsidP="00331259">
      <w:pPr>
        <w:pStyle w:val="a5"/>
        <w:spacing w:line="360" w:lineRule="auto"/>
        <w:ind w:leftChars="0" w:left="0" w:firstLineChars="0" w:firstLine="0"/>
        <w:rPr>
          <w:i w:val="0"/>
        </w:rPr>
      </w:pPr>
      <w:r w:rsidRPr="00331259">
        <w:rPr>
          <w:i w:val="0"/>
        </w:rPr>
        <w:t xml:space="preserve">given_saleaverage5 = </w:t>
      </w:r>
      <w:proofErr w:type="spellStart"/>
      <w:r w:rsidRPr="00331259">
        <w:rPr>
          <w:i w:val="0"/>
        </w:rPr>
        <w:t>given_</w:t>
      </w:r>
      <w:proofErr w:type="gramStart"/>
      <w:r w:rsidRPr="00331259">
        <w:rPr>
          <w:i w:val="0"/>
        </w:rPr>
        <w:t>saleaverage</w:t>
      </w:r>
      <w:proofErr w:type="spellEnd"/>
      <w:r w:rsidRPr="00331259">
        <w:rPr>
          <w:i w:val="0"/>
        </w:rPr>
        <w:t>(</w:t>
      </w:r>
      <w:proofErr w:type="gramEnd"/>
      <w:r w:rsidRPr="00331259">
        <w:rPr>
          <w:i w:val="0"/>
        </w:rPr>
        <w:t>1,5)</w:t>
      </w:r>
    </w:p>
    <w:p w14:paraId="10034D28"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xml:space="preserve">% 使用 </w:t>
      </w:r>
      <w:proofErr w:type="spellStart"/>
      <w:r w:rsidRPr="00331259">
        <w:rPr>
          <w:rFonts w:hint="eastAsia"/>
          <w:i w:val="0"/>
        </w:rPr>
        <w:t>polyval</w:t>
      </w:r>
      <w:proofErr w:type="spellEnd"/>
      <w:r w:rsidRPr="00331259">
        <w:rPr>
          <w:rFonts w:hint="eastAsia"/>
          <w:i w:val="0"/>
        </w:rPr>
        <w:t xml:space="preserve"> 函数求解对应的自变量值</w:t>
      </w:r>
    </w:p>
    <w:p w14:paraId="69B3C05C" w14:textId="77777777" w:rsidR="00331259" w:rsidRPr="00331259" w:rsidRDefault="00331259" w:rsidP="00331259">
      <w:pPr>
        <w:pStyle w:val="a5"/>
        <w:spacing w:line="360" w:lineRule="auto"/>
        <w:ind w:leftChars="0" w:left="0" w:firstLineChars="0" w:firstLine="0"/>
        <w:rPr>
          <w:i w:val="0"/>
        </w:rPr>
      </w:pPr>
      <w:r w:rsidRPr="00331259">
        <w:rPr>
          <w:i w:val="0"/>
        </w:rPr>
        <w:t>price_values5 = roots(flip(a0) - given_saleaverage5</w:t>
      </w:r>
      <w:proofErr w:type="gramStart"/>
      <w:r w:rsidRPr="00331259">
        <w:rPr>
          <w:i w:val="0"/>
        </w:rPr>
        <w:t>);</w:t>
      </w:r>
      <w:proofErr w:type="gramEnd"/>
    </w:p>
    <w:p w14:paraId="2FE7788B"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打印自变量值</w:t>
      </w:r>
    </w:p>
    <w:p w14:paraId="5E082E48"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disp</w:t>
      </w:r>
      <w:proofErr w:type="spellEnd"/>
      <w:r w:rsidRPr="00331259">
        <w:rPr>
          <w:i w:val="0"/>
        </w:rPr>
        <w:t>(price_values5</w:t>
      </w:r>
      <w:proofErr w:type="gramStart"/>
      <w:r w:rsidRPr="00331259">
        <w:rPr>
          <w:i w:val="0"/>
        </w:rPr>
        <w:t>);</w:t>
      </w:r>
      <w:proofErr w:type="gramEnd"/>
    </w:p>
    <w:p w14:paraId="7AE46C6D"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%第六天</w:t>
      </w:r>
    </w:p>
    <w:p w14:paraId="28207D7F" w14:textId="77777777" w:rsidR="00331259" w:rsidRPr="00331259" w:rsidRDefault="00331259" w:rsidP="00331259">
      <w:pPr>
        <w:pStyle w:val="a5"/>
        <w:spacing w:line="360" w:lineRule="auto"/>
        <w:ind w:leftChars="0" w:left="0" w:firstLineChars="0" w:firstLine="0"/>
        <w:rPr>
          <w:i w:val="0"/>
        </w:rPr>
      </w:pPr>
      <w:r w:rsidRPr="00331259">
        <w:rPr>
          <w:i w:val="0"/>
        </w:rPr>
        <w:t xml:space="preserve">given_saleaverage6 = </w:t>
      </w:r>
      <w:proofErr w:type="spellStart"/>
      <w:r w:rsidRPr="00331259">
        <w:rPr>
          <w:i w:val="0"/>
        </w:rPr>
        <w:t>given_</w:t>
      </w:r>
      <w:proofErr w:type="gramStart"/>
      <w:r w:rsidRPr="00331259">
        <w:rPr>
          <w:i w:val="0"/>
        </w:rPr>
        <w:t>saleaverage</w:t>
      </w:r>
      <w:proofErr w:type="spellEnd"/>
      <w:r w:rsidRPr="00331259">
        <w:rPr>
          <w:i w:val="0"/>
        </w:rPr>
        <w:t>(</w:t>
      </w:r>
      <w:proofErr w:type="gramEnd"/>
      <w:r w:rsidRPr="00331259">
        <w:rPr>
          <w:i w:val="0"/>
        </w:rPr>
        <w:t>1,6)</w:t>
      </w:r>
    </w:p>
    <w:p w14:paraId="017B3A32"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lastRenderedPageBreak/>
        <w:t xml:space="preserve">% 使用 </w:t>
      </w:r>
      <w:proofErr w:type="spellStart"/>
      <w:r w:rsidRPr="00331259">
        <w:rPr>
          <w:rFonts w:hint="eastAsia"/>
          <w:i w:val="0"/>
        </w:rPr>
        <w:t>polyval</w:t>
      </w:r>
      <w:proofErr w:type="spellEnd"/>
      <w:r w:rsidRPr="00331259">
        <w:rPr>
          <w:rFonts w:hint="eastAsia"/>
          <w:i w:val="0"/>
        </w:rPr>
        <w:t xml:space="preserve"> 函数求解对应的自变量值</w:t>
      </w:r>
    </w:p>
    <w:p w14:paraId="6F744775" w14:textId="77777777" w:rsidR="00331259" w:rsidRPr="00331259" w:rsidRDefault="00331259" w:rsidP="00331259">
      <w:pPr>
        <w:pStyle w:val="a5"/>
        <w:spacing w:line="360" w:lineRule="auto"/>
        <w:ind w:leftChars="0" w:left="0" w:firstLineChars="0" w:firstLine="0"/>
        <w:rPr>
          <w:i w:val="0"/>
        </w:rPr>
      </w:pPr>
      <w:r w:rsidRPr="00331259">
        <w:rPr>
          <w:i w:val="0"/>
        </w:rPr>
        <w:t>price_values6 = roots(flip(a0) - given_saleaverage6</w:t>
      </w:r>
      <w:proofErr w:type="gramStart"/>
      <w:r w:rsidRPr="00331259">
        <w:rPr>
          <w:i w:val="0"/>
        </w:rPr>
        <w:t>);</w:t>
      </w:r>
      <w:proofErr w:type="gramEnd"/>
    </w:p>
    <w:p w14:paraId="5AE655A7"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打印自变量值</w:t>
      </w:r>
    </w:p>
    <w:p w14:paraId="5170E0AD"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disp</w:t>
      </w:r>
      <w:proofErr w:type="spellEnd"/>
      <w:r w:rsidRPr="00331259">
        <w:rPr>
          <w:i w:val="0"/>
        </w:rPr>
        <w:t>(price_values6</w:t>
      </w:r>
      <w:proofErr w:type="gramStart"/>
      <w:r w:rsidRPr="00331259">
        <w:rPr>
          <w:i w:val="0"/>
        </w:rPr>
        <w:t>);</w:t>
      </w:r>
      <w:proofErr w:type="gramEnd"/>
    </w:p>
    <w:p w14:paraId="72683419"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%第七天</w:t>
      </w:r>
    </w:p>
    <w:p w14:paraId="22A38876" w14:textId="77777777" w:rsidR="00331259" w:rsidRPr="00331259" w:rsidRDefault="00331259" w:rsidP="00331259">
      <w:pPr>
        <w:pStyle w:val="a5"/>
        <w:spacing w:line="360" w:lineRule="auto"/>
        <w:ind w:leftChars="0" w:left="0" w:firstLineChars="0" w:firstLine="0"/>
        <w:rPr>
          <w:i w:val="0"/>
        </w:rPr>
      </w:pPr>
      <w:r w:rsidRPr="00331259">
        <w:rPr>
          <w:i w:val="0"/>
        </w:rPr>
        <w:t xml:space="preserve">given_saleaverage7 = </w:t>
      </w:r>
      <w:proofErr w:type="spellStart"/>
      <w:r w:rsidRPr="00331259">
        <w:rPr>
          <w:i w:val="0"/>
        </w:rPr>
        <w:t>given_</w:t>
      </w:r>
      <w:proofErr w:type="gramStart"/>
      <w:r w:rsidRPr="00331259">
        <w:rPr>
          <w:i w:val="0"/>
        </w:rPr>
        <w:t>saleaverage</w:t>
      </w:r>
      <w:proofErr w:type="spellEnd"/>
      <w:r w:rsidRPr="00331259">
        <w:rPr>
          <w:i w:val="0"/>
        </w:rPr>
        <w:t>(</w:t>
      </w:r>
      <w:proofErr w:type="gramEnd"/>
      <w:r w:rsidRPr="00331259">
        <w:rPr>
          <w:i w:val="0"/>
        </w:rPr>
        <w:t>1,7)</w:t>
      </w:r>
    </w:p>
    <w:p w14:paraId="76B6E790"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xml:space="preserve">% 使用 </w:t>
      </w:r>
      <w:proofErr w:type="spellStart"/>
      <w:r w:rsidRPr="00331259">
        <w:rPr>
          <w:rFonts w:hint="eastAsia"/>
          <w:i w:val="0"/>
        </w:rPr>
        <w:t>polyval</w:t>
      </w:r>
      <w:proofErr w:type="spellEnd"/>
      <w:r w:rsidRPr="00331259">
        <w:rPr>
          <w:rFonts w:hint="eastAsia"/>
          <w:i w:val="0"/>
        </w:rPr>
        <w:t xml:space="preserve"> 函数求解对应的自变量值</w:t>
      </w:r>
    </w:p>
    <w:p w14:paraId="61DE7134" w14:textId="77777777" w:rsidR="00331259" w:rsidRPr="00331259" w:rsidRDefault="00331259" w:rsidP="00331259">
      <w:pPr>
        <w:pStyle w:val="a5"/>
        <w:spacing w:line="360" w:lineRule="auto"/>
        <w:ind w:leftChars="0" w:left="0" w:firstLineChars="0" w:firstLine="0"/>
        <w:rPr>
          <w:i w:val="0"/>
        </w:rPr>
      </w:pPr>
      <w:r w:rsidRPr="00331259">
        <w:rPr>
          <w:i w:val="0"/>
        </w:rPr>
        <w:t>price_values7 = roots(flip(a0) - given_saleaverage7</w:t>
      </w:r>
      <w:proofErr w:type="gramStart"/>
      <w:r w:rsidRPr="00331259">
        <w:rPr>
          <w:i w:val="0"/>
        </w:rPr>
        <w:t>);</w:t>
      </w:r>
      <w:proofErr w:type="gramEnd"/>
    </w:p>
    <w:p w14:paraId="2DA9B554"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打印自变量值</w:t>
      </w:r>
    </w:p>
    <w:p w14:paraId="629E1E65"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disp</w:t>
      </w:r>
      <w:proofErr w:type="spellEnd"/>
      <w:r w:rsidRPr="00331259">
        <w:rPr>
          <w:i w:val="0"/>
        </w:rPr>
        <w:t>(price_values7</w:t>
      </w:r>
      <w:proofErr w:type="gramStart"/>
      <w:r w:rsidRPr="00331259">
        <w:rPr>
          <w:i w:val="0"/>
        </w:rPr>
        <w:t>);</w:t>
      </w:r>
      <w:proofErr w:type="gramEnd"/>
    </w:p>
    <w:p w14:paraId="67010273"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 构造拟合函数关系式</w:t>
      </w:r>
    </w:p>
    <w:p w14:paraId="2CC7D5FD" w14:textId="77777777" w:rsidR="00331259" w:rsidRPr="00331259" w:rsidRDefault="00331259" w:rsidP="00331259">
      <w:pPr>
        <w:pStyle w:val="a5"/>
        <w:spacing w:line="360" w:lineRule="auto"/>
        <w:ind w:leftChars="0" w:left="0" w:firstLineChars="0" w:firstLine="0"/>
        <w:rPr>
          <w:rFonts w:hint="eastAsia"/>
          <w:i w:val="0"/>
        </w:rPr>
      </w:pPr>
      <w:proofErr w:type="spellStart"/>
      <w:r w:rsidRPr="00331259">
        <w:rPr>
          <w:rFonts w:hint="eastAsia"/>
          <w:i w:val="0"/>
        </w:rPr>
        <w:t>func</w:t>
      </w:r>
      <w:proofErr w:type="spellEnd"/>
      <w:r w:rsidRPr="00331259">
        <w:rPr>
          <w:rFonts w:hint="eastAsia"/>
          <w:i w:val="0"/>
        </w:rPr>
        <w:t xml:space="preserve"> = poly2str(a0,'price'); % 'x'表示变量名称</w:t>
      </w:r>
    </w:p>
    <w:p w14:paraId="4FCCB6E4" w14:textId="09690715" w:rsidR="00331259" w:rsidRPr="00331259" w:rsidRDefault="00331259" w:rsidP="00331259">
      <w:pPr>
        <w:pStyle w:val="a5"/>
        <w:spacing w:line="360" w:lineRule="auto"/>
        <w:ind w:leftChars="0" w:left="0" w:firstLineChars="0" w:firstLine="0"/>
        <w:rPr>
          <w:i w:val="0"/>
        </w:rPr>
      </w:pPr>
      <w:proofErr w:type="spellStart"/>
      <w:r w:rsidRPr="00331259">
        <w:rPr>
          <w:rFonts w:hint="eastAsia"/>
          <w:i w:val="0"/>
        </w:rPr>
        <w:t>disp</w:t>
      </w:r>
      <w:proofErr w:type="spellEnd"/>
      <w:r w:rsidRPr="00331259">
        <w:rPr>
          <w:rFonts w:hint="eastAsia"/>
          <w:i w:val="0"/>
        </w:rPr>
        <w:t>(['拟合函数表达式：</w:t>
      </w:r>
      <w:proofErr w:type="spellStart"/>
      <w:r w:rsidRPr="00331259">
        <w:rPr>
          <w:rFonts w:hint="eastAsia"/>
          <w:i w:val="0"/>
        </w:rPr>
        <w:t>saleaverage</w:t>
      </w:r>
      <w:proofErr w:type="spellEnd"/>
      <w:r w:rsidRPr="00331259">
        <w:rPr>
          <w:rFonts w:hint="eastAsia"/>
          <w:i w:val="0"/>
        </w:rPr>
        <w:t xml:space="preserve">= ' </w:t>
      </w:r>
      <w:proofErr w:type="spellStart"/>
      <w:r w:rsidRPr="00331259">
        <w:rPr>
          <w:rFonts w:hint="eastAsia"/>
          <w:i w:val="0"/>
        </w:rPr>
        <w:t>func</w:t>
      </w:r>
      <w:proofErr w:type="spellEnd"/>
      <w:r w:rsidRPr="00331259">
        <w:rPr>
          <w:rFonts w:hint="eastAsia"/>
          <w:i w:val="0"/>
        </w:rPr>
        <w:t>]);</w:t>
      </w:r>
    </w:p>
    <w:p w14:paraId="6A37F6C4" w14:textId="77777777" w:rsidR="00331259" w:rsidRDefault="00331259" w:rsidP="00331259">
      <w:pPr>
        <w:pStyle w:val="a5"/>
        <w:spacing w:line="360" w:lineRule="auto"/>
        <w:ind w:leftChars="0" w:left="0" w:firstLineChars="0" w:firstLine="0"/>
        <w:rPr>
          <w:rFonts w:ascii="黑体" w:eastAsia="黑体" w:hAnsi="黑体"/>
          <w:i w:val="0"/>
        </w:rPr>
      </w:pPr>
    </w:p>
    <w:p w14:paraId="00719B44" w14:textId="062B7087" w:rsidR="00331259" w:rsidRDefault="00331259" w:rsidP="00331259">
      <w:pPr>
        <w:pStyle w:val="a5"/>
        <w:spacing w:line="360" w:lineRule="auto"/>
        <w:ind w:leftChars="0" w:left="0" w:firstLineChars="0" w:firstLine="0"/>
        <w:rPr>
          <w:rFonts w:ascii="黑体" w:eastAsia="黑体" w:hAnsi="黑体"/>
          <w:i w:val="0"/>
        </w:rPr>
      </w:pPr>
      <w:r>
        <w:rPr>
          <w:rFonts w:ascii="黑体" w:eastAsia="黑体" w:hAnsi="黑体" w:hint="eastAsia"/>
          <w:i w:val="0"/>
        </w:rPr>
        <w:t>代码2</w:t>
      </w:r>
    </w:p>
    <w:p w14:paraId="03B037AF"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%使用unique函数获取data表格中的所有唯一日期。</w:t>
      </w:r>
    </w:p>
    <w:p w14:paraId="1A54ECD9"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unique_dates</w:t>
      </w:r>
      <w:proofErr w:type="spellEnd"/>
      <w:r w:rsidRPr="00331259">
        <w:rPr>
          <w:i w:val="0"/>
        </w:rPr>
        <w:t xml:space="preserve"> = </w:t>
      </w:r>
      <w:proofErr w:type="gramStart"/>
      <w:r w:rsidRPr="00331259">
        <w:rPr>
          <w:i w:val="0"/>
        </w:rPr>
        <w:t>unique(</w:t>
      </w:r>
      <w:proofErr w:type="gramEnd"/>
      <w:r w:rsidRPr="00331259">
        <w:rPr>
          <w:i w:val="0"/>
        </w:rPr>
        <w:t>costdata1.Date);</w:t>
      </w:r>
    </w:p>
    <w:p w14:paraId="470F041E"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%创建成本平均值表格</w:t>
      </w:r>
    </w:p>
    <w:p w14:paraId="261DD116"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average_data</w:t>
      </w:r>
      <w:proofErr w:type="spellEnd"/>
      <w:r w:rsidRPr="00331259">
        <w:rPr>
          <w:i w:val="0"/>
        </w:rPr>
        <w:t xml:space="preserve"> = </w:t>
      </w:r>
      <w:proofErr w:type="gramStart"/>
      <w:r w:rsidRPr="00331259">
        <w:rPr>
          <w:i w:val="0"/>
        </w:rPr>
        <w:t>table(</w:t>
      </w:r>
      <w:proofErr w:type="gramEnd"/>
      <w:r w:rsidRPr="00331259">
        <w:rPr>
          <w:i w:val="0"/>
        </w:rPr>
        <w:t>);</w:t>
      </w:r>
    </w:p>
    <w:p w14:paraId="60EAF8D4" w14:textId="77777777" w:rsidR="00331259" w:rsidRPr="00331259" w:rsidRDefault="00331259" w:rsidP="00331259">
      <w:pPr>
        <w:pStyle w:val="a5"/>
        <w:spacing w:line="360" w:lineRule="auto"/>
        <w:ind w:leftChars="0" w:left="0" w:firstLineChars="0" w:firstLine="0"/>
        <w:rPr>
          <w:i w:val="0"/>
        </w:rPr>
      </w:pPr>
      <w:proofErr w:type="spellStart"/>
      <w:r w:rsidRPr="00331259">
        <w:rPr>
          <w:i w:val="0"/>
        </w:rPr>
        <w:t>average_</w:t>
      </w:r>
      <w:proofErr w:type="gramStart"/>
      <w:r w:rsidRPr="00331259">
        <w:rPr>
          <w:i w:val="0"/>
        </w:rPr>
        <w:t>data.Date</w:t>
      </w:r>
      <w:proofErr w:type="spellEnd"/>
      <w:proofErr w:type="gramEnd"/>
      <w:r w:rsidRPr="00331259">
        <w:rPr>
          <w:i w:val="0"/>
        </w:rPr>
        <w:t xml:space="preserve"> = </w:t>
      </w:r>
      <w:proofErr w:type="spellStart"/>
      <w:r w:rsidRPr="00331259">
        <w:rPr>
          <w:i w:val="0"/>
        </w:rPr>
        <w:t>unique_dates</w:t>
      </w:r>
      <w:proofErr w:type="spellEnd"/>
      <w:r w:rsidRPr="00331259">
        <w:rPr>
          <w:i w:val="0"/>
        </w:rPr>
        <w:t>;</w:t>
      </w:r>
    </w:p>
    <w:p w14:paraId="3158D3EE" w14:textId="77777777" w:rsidR="00331259" w:rsidRPr="00331259" w:rsidRDefault="00331259" w:rsidP="00331259">
      <w:pPr>
        <w:pStyle w:val="a5"/>
        <w:spacing w:line="360" w:lineRule="auto"/>
        <w:ind w:leftChars="0" w:left="0" w:firstLineChars="0" w:firstLine="0"/>
        <w:rPr>
          <w:rFonts w:hint="eastAsia"/>
          <w:i w:val="0"/>
        </w:rPr>
      </w:pPr>
      <w:r w:rsidRPr="00331259">
        <w:rPr>
          <w:rFonts w:hint="eastAsia"/>
          <w:i w:val="0"/>
        </w:rPr>
        <w:t>%使用循环遍历每个唯一日期，在每次循环中计算该日期对应的值的平均值，将结果存储到</w:t>
      </w:r>
      <w:proofErr w:type="spellStart"/>
      <w:r w:rsidRPr="00331259">
        <w:rPr>
          <w:rFonts w:hint="eastAsia"/>
          <w:i w:val="0"/>
        </w:rPr>
        <w:t>average_data</w:t>
      </w:r>
      <w:proofErr w:type="spellEnd"/>
      <w:r w:rsidRPr="00331259">
        <w:rPr>
          <w:rFonts w:hint="eastAsia"/>
          <w:i w:val="0"/>
        </w:rPr>
        <w:t>表格中。</w:t>
      </w:r>
    </w:p>
    <w:p w14:paraId="0DFC5612" w14:textId="77777777" w:rsidR="00331259" w:rsidRPr="00331259" w:rsidRDefault="00331259" w:rsidP="00331259">
      <w:pPr>
        <w:pStyle w:val="a5"/>
        <w:spacing w:line="360" w:lineRule="auto"/>
        <w:ind w:leftChars="0" w:left="0" w:firstLineChars="0" w:firstLine="0"/>
        <w:rPr>
          <w:i w:val="0"/>
        </w:rPr>
      </w:pPr>
      <w:r w:rsidRPr="00331259">
        <w:rPr>
          <w:i w:val="0"/>
        </w:rPr>
        <w:t xml:space="preserve">for </w:t>
      </w:r>
      <w:proofErr w:type="spellStart"/>
      <w:r w:rsidRPr="00331259">
        <w:rPr>
          <w:i w:val="0"/>
        </w:rPr>
        <w:t>i</w:t>
      </w:r>
      <w:proofErr w:type="spellEnd"/>
      <w:r w:rsidRPr="00331259">
        <w:rPr>
          <w:i w:val="0"/>
        </w:rPr>
        <w:t xml:space="preserve"> = </w:t>
      </w:r>
      <w:proofErr w:type="gramStart"/>
      <w:r w:rsidRPr="00331259">
        <w:rPr>
          <w:i w:val="0"/>
        </w:rPr>
        <w:t>1:length</w:t>
      </w:r>
      <w:proofErr w:type="gramEnd"/>
      <w:r w:rsidRPr="00331259">
        <w:rPr>
          <w:i w:val="0"/>
        </w:rPr>
        <w:t>(</w:t>
      </w:r>
      <w:proofErr w:type="spellStart"/>
      <w:r w:rsidRPr="00331259">
        <w:rPr>
          <w:i w:val="0"/>
        </w:rPr>
        <w:t>unique_dates</w:t>
      </w:r>
      <w:proofErr w:type="spellEnd"/>
      <w:r w:rsidRPr="00331259">
        <w:rPr>
          <w:i w:val="0"/>
        </w:rPr>
        <w:t>)</w:t>
      </w:r>
    </w:p>
    <w:p w14:paraId="6A994B66" w14:textId="3A0C894E" w:rsidR="00331259" w:rsidRPr="00331259" w:rsidRDefault="00331259" w:rsidP="00331259">
      <w:pPr>
        <w:pStyle w:val="a5"/>
        <w:spacing w:line="360" w:lineRule="auto"/>
        <w:ind w:leftChars="0" w:left="0" w:firstLineChars="0" w:firstLine="359"/>
        <w:rPr>
          <w:i w:val="0"/>
        </w:rPr>
      </w:pPr>
      <w:r w:rsidRPr="00331259">
        <w:rPr>
          <w:i w:val="0"/>
        </w:rPr>
        <w:t xml:space="preserve">date = </w:t>
      </w:r>
      <w:proofErr w:type="spellStart"/>
      <w:r w:rsidRPr="00331259">
        <w:rPr>
          <w:i w:val="0"/>
        </w:rPr>
        <w:t>unique_dates</w:t>
      </w:r>
      <w:proofErr w:type="spellEnd"/>
      <w:r w:rsidRPr="00331259">
        <w:rPr>
          <w:i w:val="0"/>
        </w:rPr>
        <w:t>(</w:t>
      </w:r>
      <w:proofErr w:type="spellStart"/>
      <w:r w:rsidRPr="00331259">
        <w:rPr>
          <w:i w:val="0"/>
        </w:rPr>
        <w:t>i</w:t>
      </w:r>
      <w:proofErr w:type="spellEnd"/>
      <w:proofErr w:type="gramStart"/>
      <w:r w:rsidRPr="00331259">
        <w:rPr>
          <w:i w:val="0"/>
        </w:rPr>
        <w:t>);</w:t>
      </w:r>
      <w:proofErr w:type="gramEnd"/>
    </w:p>
    <w:p w14:paraId="15EE748E" w14:textId="19CDACA2" w:rsidR="00331259" w:rsidRPr="00331259" w:rsidRDefault="00331259" w:rsidP="00331259">
      <w:pPr>
        <w:pStyle w:val="a5"/>
        <w:spacing w:line="360" w:lineRule="auto"/>
        <w:ind w:leftChars="0" w:left="0" w:firstLineChars="0" w:firstLine="359"/>
        <w:rPr>
          <w:i w:val="0"/>
        </w:rPr>
      </w:pPr>
      <w:r w:rsidRPr="00331259">
        <w:rPr>
          <w:i w:val="0"/>
        </w:rPr>
        <w:t>values = costdata1.Value(costdata1.Date == date</w:t>
      </w:r>
      <w:proofErr w:type="gramStart"/>
      <w:r w:rsidRPr="00331259">
        <w:rPr>
          <w:i w:val="0"/>
        </w:rPr>
        <w:t>);</w:t>
      </w:r>
      <w:proofErr w:type="gramEnd"/>
    </w:p>
    <w:p w14:paraId="284A0361" w14:textId="77777777" w:rsidR="00331259" w:rsidRPr="00331259" w:rsidRDefault="00331259" w:rsidP="00331259">
      <w:pPr>
        <w:pStyle w:val="a5"/>
        <w:spacing w:line="360" w:lineRule="auto"/>
        <w:ind w:leftChars="0" w:left="0" w:firstLineChars="0" w:firstLine="359"/>
        <w:rPr>
          <w:i w:val="0"/>
        </w:rPr>
      </w:pPr>
      <w:proofErr w:type="spellStart"/>
      <w:r w:rsidRPr="00331259">
        <w:rPr>
          <w:i w:val="0"/>
        </w:rPr>
        <w:t>avg_value</w:t>
      </w:r>
      <w:proofErr w:type="spellEnd"/>
      <w:r w:rsidRPr="00331259">
        <w:rPr>
          <w:i w:val="0"/>
        </w:rPr>
        <w:t xml:space="preserve"> = mean(values</w:t>
      </w:r>
      <w:proofErr w:type="gramStart"/>
      <w:r w:rsidRPr="00331259">
        <w:rPr>
          <w:i w:val="0"/>
        </w:rPr>
        <w:t>);</w:t>
      </w:r>
      <w:proofErr w:type="gramEnd"/>
    </w:p>
    <w:p w14:paraId="519D7973" w14:textId="1E1BB70C" w:rsidR="00331259" w:rsidRPr="00331259" w:rsidRDefault="00331259" w:rsidP="00331259">
      <w:pPr>
        <w:pStyle w:val="a5"/>
        <w:spacing w:line="360" w:lineRule="auto"/>
        <w:ind w:leftChars="0" w:left="0" w:firstLineChars="0" w:firstLine="359"/>
        <w:rPr>
          <w:i w:val="0"/>
        </w:rPr>
      </w:pPr>
      <w:proofErr w:type="spellStart"/>
      <w:r w:rsidRPr="00331259">
        <w:rPr>
          <w:i w:val="0"/>
        </w:rPr>
        <w:t>average_</w:t>
      </w:r>
      <w:proofErr w:type="gramStart"/>
      <w:r w:rsidRPr="00331259">
        <w:rPr>
          <w:i w:val="0"/>
        </w:rPr>
        <w:t>data.AverageValue</w:t>
      </w:r>
      <w:proofErr w:type="spellEnd"/>
      <w:proofErr w:type="gramEnd"/>
      <w:r w:rsidRPr="00331259">
        <w:rPr>
          <w:i w:val="0"/>
        </w:rPr>
        <w:t>(</w:t>
      </w:r>
      <w:proofErr w:type="spellStart"/>
      <w:r w:rsidRPr="00331259">
        <w:rPr>
          <w:i w:val="0"/>
        </w:rPr>
        <w:t>i</w:t>
      </w:r>
      <w:proofErr w:type="spellEnd"/>
      <w:r w:rsidRPr="00331259">
        <w:rPr>
          <w:i w:val="0"/>
        </w:rPr>
        <w:t xml:space="preserve">) = </w:t>
      </w:r>
      <w:proofErr w:type="spellStart"/>
      <w:r w:rsidRPr="00331259">
        <w:rPr>
          <w:i w:val="0"/>
        </w:rPr>
        <w:t>avg_value</w:t>
      </w:r>
      <w:proofErr w:type="spellEnd"/>
      <w:r w:rsidRPr="00331259">
        <w:rPr>
          <w:i w:val="0"/>
        </w:rPr>
        <w:t>;</w:t>
      </w:r>
    </w:p>
    <w:p w14:paraId="3340895A" w14:textId="21490FB7" w:rsidR="00331259" w:rsidRPr="00331259" w:rsidRDefault="00331259" w:rsidP="00331259">
      <w:pPr>
        <w:pStyle w:val="a5"/>
        <w:spacing w:line="360" w:lineRule="auto"/>
        <w:ind w:leftChars="0" w:left="0" w:firstLineChars="0" w:firstLine="0"/>
        <w:rPr>
          <w:rFonts w:hint="eastAsia"/>
          <w:i w:val="0"/>
        </w:rPr>
      </w:pPr>
      <w:r w:rsidRPr="00331259">
        <w:rPr>
          <w:i w:val="0"/>
        </w:rPr>
        <w:t>end</w:t>
      </w:r>
    </w:p>
    <w:sectPr w:rsidR="00331259" w:rsidRPr="00331259">
      <w:footerReference w:type="default" r:id="rId41"/>
      <w:pgSz w:w="11906" w:h="16838"/>
      <w:pgMar w:top="1417" w:right="1417" w:bottom="1417" w:left="1417"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7DCE" w14:textId="77777777" w:rsidR="00486E91" w:rsidRDefault="00486E91">
      <w:r>
        <w:separator/>
      </w:r>
    </w:p>
  </w:endnote>
  <w:endnote w:type="continuationSeparator" w:id="0">
    <w:p w14:paraId="74C971A2" w14:textId="77777777" w:rsidR="00486E91" w:rsidRDefault="0048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E06C" w14:textId="77777777" w:rsidR="00B41095" w:rsidRDefault="00000000">
    <w:pPr>
      <w:pStyle w:val="a7"/>
      <w:jc w:val="center"/>
    </w:pPr>
    <w:r>
      <w:fldChar w:fldCharType="begin"/>
    </w:r>
    <w:r>
      <w:instrText>PAGE   \* MERGEFORMAT</w:instrText>
    </w:r>
    <w:r>
      <w:fldChar w:fldCharType="separate"/>
    </w:r>
    <w:r>
      <w:rPr>
        <w:lang w:val="zh-CN"/>
      </w:rPr>
      <w:t>2</w:t>
    </w:r>
    <w:r>
      <w:fldChar w:fldCharType="end"/>
    </w:r>
  </w:p>
  <w:p w14:paraId="409646AE" w14:textId="77777777" w:rsidR="00B41095" w:rsidRDefault="00B4109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44BF" w14:textId="77777777" w:rsidR="00486E91" w:rsidRDefault="00486E91">
      <w:r>
        <w:separator/>
      </w:r>
    </w:p>
  </w:footnote>
  <w:footnote w:type="continuationSeparator" w:id="0">
    <w:p w14:paraId="03202322" w14:textId="77777777" w:rsidR="00486E91" w:rsidRDefault="00486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7A1B"/>
    <w:multiLevelType w:val="singleLevel"/>
    <w:tmpl w:val="0F187A1B"/>
    <w:lvl w:ilvl="0">
      <w:start w:val="1"/>
      <w:numFmt w:val="decimal"/>
      <w:lvlText w:val="[%1]"/>
      <w:lvlJc w:val="left"/>
      <w:pPr>
        <w:tabs>
          <w:tab w:val="num" w:pos="312"/>
        </w:tabs>
      </w:pPr>
    </w:lvl>
  </w:abstractNum>
  <w:abstractNum w:abstractNumId="1" w15:restartNumberingAfterBreak="0">
    <w:nsid w:val="3A449E9E"/>
    <w:multiLevelType w:val="singleLevel"/>
    <w:tmpl w:val="3A449E9E"/>
    <w:lvl w:ilvl="0">
      <w:start w:val="1"/>
      <w:numFmt w:val="decimal"/>
      <w:suff w:val="nothing"/>
      <w:lvlText w:val="%1-"/>
      <w:lvlJc w:val="left"/>
    </w:lvl>
  </w:abstractNum>
  <w:abstractNum w:abstractNumId="2" w15:restartNumberingAfterBreak="0">
    <w:nsid w:val="3E410567"/>
    <w:multiLevelType w:val="multilevel"/>
    <w:tmpl w:val="3E410567"/>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15:restartNumberingAfterBreak="0">
    <w:nsid w:val="580B6C9D"/>
    <w:multiLevelType w:val="multilevel"/>
    <w:tmpl w:val="580B6C9D"/>
    <w:lvl w:ilvl="0">
      <w:start w:val="3"/>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AA5311D"/>
    <w:multiLevelType w:val="multilevel"/>
    <w:tmpl w:val="5AA5311D"/>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30460EE"/>
    <w:multiLevelType w:val="multilevel"/>
    <w:tmpl w:val="630460E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44056511">
    <w:abstractNumId w:val="4"/>
  </w:num>
  <w:num w:numId="2" w16cid:durableId="622615810">
    <w:abstractNumId w:val="3"/>
  </w:num>
  <w:num w:numId="3" w16cid:durableId="1450709488">
    <w:abstractNumId w:val="2"/>
  </w:num>
  <w:num w:numId="4" w16cid:durableId="1447964435">
    <w:abstractNumId w:val="1"/>
  </w:num>
  <w:num w:numId="5" w16cid:durableId="464086243">
    <w:abstractNumId w:val="0"/>
  </w:num>
  <w:num w:numId="6" w16cid:durableId="892349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E0MTcyOWMxMjMzYmZlM2I3ODJkODEwM2E4OGRjMDgifQ=="/>
  </w:docVars>
  <w:rsids>
    <w:rsidRoot w:val="00823EB1"/>
    <w:rsid w:val="00002594"/>
    <w:rsid w:val="00052DE3"/>
    <w:rsid w:val="00072303"/>
    <w:rsid w:val="000D021D"/>
    <w:rsid w:val="001057AA"/>
    <w:rsid w:val="00147752"/>
    <w:rsid w:val="001856B0"/>
    <w:rsid w:val="00233A2F"/>
    <w:rsid w:val="00284C12"/>
    <w:rsid w:val="002A5A54"/>
    <w:rsid w:val="002B1381"/>
    <w:rsid w:val="0031747D"/>
    <w:rsid w:val="00326832"/>
    <w:rsid w:val="00327853"/>
    <w:rsid w:val="00330D8F"/>
    <w:rsid w:val="00331259"/>
    <w:rsid w:val="0035303F"/>
    <w:rsid w:val="003B07B7"/>
    <w:rsid w:val="00445531"/>
    <w:rsid w:val="00455025"/>
    <w:rsid w:val="00460C36"/>
    <w:rsid w:val="00482081"/>
    <w:rsid w:val="00486E91"/>
    <w:rsid w:val="004A7B5C"/>
    <w:rsid w:val="00532A45"/>
    <w:rsid w:val="00662ACE"/>
    <w:rsid w:val="006E3933"/>
    <w:rsid w:val="007767CE"/>
    <w:rsid w:val="00783FC5"/>
    <w:rsid w:val="0079073D"/>
    <w:rsid w:val="00814F36"/>
    <w:rsid w:val="00823EB1"/>
    <w:rsid w:val="00916429"/>
    <w:rsid w:val="009220E4"/>
    <w:rsid w:val="00943BE6"/>
    <w:rsid w:val="00967F9D"/>
    <w:rsid w:val="00A36BA1"/>
    <w:rsid w:val="00AB1533"/>
    <w:rsid w:val="00B41095"/>
    <w:rsid w:val="00B73D82"/>
    <w:rsid w:val="00B75BD1"/>
    <w:rsid w:val="00B93582"/>
    <w:rsid w:val="00BC00B0"/>
    <w:rsid w:val="00BC3571"/>
    <w:rsid w:val="00BF17F2"/>
    <w:rsid w:val="00BF6074"/>
    <w:rsid w:val="00C025DE"/>
    <w:rsid w:val="00C2239C"/>
    <w:rsid w:val="00C46D6A"/>
    <w:rsid w:val="00C87A41"/>
    <w:rsid w:val="00CA7359"/>
    <w:rsid w:val="00D34A13"/>
    <w:rsid w:val="00DB686F"/>
    <w:rsid w:val="00DD194E"/>
    <w:rsid w:val="00F12436"/>
    <w:rsid w:val="00F35DAD"/>
    <w:rsid w:val="00F72116"/>
    <w:rsid w:val="00F976C9"/>
    <w:rsid w:val="00FE1E12"/>
    <w:rsid w:val="00FF6238"/>
    <w:rsid w:val="022E4F46"/>
    <w:rsid w:val="07075D9B"/>
    <w:rsid w:val="107F277E"/>
    <w:rsid w:val="22041CD4"/>
    <w:rsid w:val="317E153D"/>
    <w:rsid w:val="5B100B1D"/>
    <w:rsid w:val="5B904B65"/>
    <w:rsid w:val="5BAB6936"/>
    <w:rsid w:val="78CB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3F418E"/>
  <w15:chartTrackingRefBased/>
  <w15:docId w15:val="{CD403DFF-D8E5-4FD9-8182-A17A9784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6074"/>
    <w:pPr>
      <w:widowControl w:val="0"/>
      <w:jc w:val="both"/>
    </w:pPr>
    <w:rPr>
      <w:kern w:val="2"/>
      <w:sz w:val="21"/>
      <w:szCs w:val="24"/>
    </w:rPr>
  </w:style>
  <w:style w:type="paragraph" w:styleId="1">
    <w:name w:val="heading 1"/>
    <w:basedOn w:val="a"/>
    <w:qFormat/>
    <w:pPr>
      <w:widowControl/>
      <w:spacing w:before="100" w:beforeAutospacing="1" w:after="100" w:afterAutospacing="1"/>
      <w:jc w:val="center"/>
      <w:textAlignment w:val="center"/>
      <w:outlineLvl w:val="0"/>
    </w:pPr>
    <w:rPr>
      <w:rFonts w:ascii="ˎ̥" w:hAnsi="ˎ̥"/>
      <w:b/>
      <w:bCs/>
      <w:color w:val="181818"/>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sz w:val="20"/>
    </w:rPr>
  </w:style>
  <w:style w:type="paragraph" w:styleId="a4">
    <w:name w:val="Body Text"/>
    <w:basedOn w:val="a"/>
    <w:rPr>
      <w:rFonts w:ascii="宋体" w:hAnsi="宋体"/>
      <w:sz w:val="24"/>
    </w:rPr>
  </w:style>
  <w:style w:type="paragraph" w:styleId="a5">
    <w:name w:val="Body Text Indent"/>
    <w:basedOn w:val="a"/>
    <w:link w:val="a6"/>
    <w:pPr>
      <w:ind w:leftChars="171" w:left="359" w:firstLineChars="371" w:firstLine="890"/>
    </w:pPr>
    <w:rPr>
      <w:rFonts w:ascii="宋体" w:hAnsi="宋体"/>
      <w:i/>
      <w:iCs/>
      <w:sz w:val="24"/>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link w:val="a7"/>
    <w:uiPriority w:val="99"/>
    <w:rPr>
      <w:kern w:val="2"/>
      <w:sz w:val="18"/>
      <w:szCs w:val="18"/>
    </w:rPr>
  </w:style>
  <w:style w:type="paragraph" w:styleId="a9">
    <w:name w:val="header"/>
    <w:basedOn w:val="a"/>
    <w:link w:val="aa"/>
    <w:pPr>
      <w:tabs>
        <w:tab w:val="center" w:pos="4153"/>
        <w:tab w:val="right" w:pos="8306"/>
      </w:tabs>
      <w:snapToGrid w:val="0"/>
      <w:jc w:val="center"/>
    </w:pPr>
    <w:rPr>
      <w:sz w:val="18"/>
      <w:szCs w:val="18"/>
    </w:rPr>
  </w:style>
  <w:style w:type="character" w:customStyle="1" w:styleId="aa">
    <w:name w:val="页眉 字符"/>
    <w:link w:val="a9"/>
    <w:rPr>
      <w:kern w:val="2"/>
      <w:sz w:val="18"/>
      <w:szCs w:val="18"/>
    </w:rPr>
  </w:style>
  <w:style w:type="character" w:styleId="ab">
    <w:name w:val="Hyperlink"/>
    <w:rPr>
      <w:color w:val="0000FF"/>
      <w:u w:val="single"/>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character" w:styleId="ac">
    <w:name w:val="Placeholder Text"/>
    <w:basedOn w:val="a0"/>
    <w:uiPriority w:val="99"/>
    <w:unhideWhenUsed/>
    <w:rsid w:val="003B07B7"/>
    <w:rPr>
      <w:color w:val="808080"/>
    </w:rPr>
  </w:style>
  <w:style w:type="character" w:customStyle="1" w:styleId="a6">
    <w:name w:val="正文文本缩进 字符"/>
    <w:basedOn w:val="a0"/>
    <w:link w:val="a5"/>
    <w:rsid w:val="00FF6238"/>
    <w:rPr>
      <w:rFonts w:ascii="宋体" w:hAnsi="宋体"/>
      <w:i/>
      <w:iCs/>
      <w:kern w:val="2"/>
      <w:sz w:val="24"/>
      <w:szCs w:val="24"/>
    </w:rPr>
  </w:style>
  <w:style w:type="paragraph" w:styleId="ad">
    <w:name w:val="List Paragraph"/>
    <w:basedOn w:val="a"/>
    <w:uiPriority w:val="99"/>
    <w:qFormat/>
    <w:rsid w:val="00F976C9"/>
    <w:pPr>
      <w:ind w:firstLineChars="200" w:firstLine="420"/>
    </w:pPr>
  </w:style>
  <w:style w:type="character" w:styleId="ae">
    <w:name w:val="Unresolved Mention"/>
    <w:basedOn w:val="a0"/>
    <w:uiPriority w:val="99"/>
    <w:semiHidden/>
    <w:unhideWhenUsed/>
    <w:rsid w:val="00DD194E"/>
    <w:rPr>
      <w:color w:val="605E5C"/>
      <w:shd w:val="clear" w:color="auto" w:fill="E1DFDD"/>
    </w:rPr>
  </w:style>
  <w:style w:type="table" w:styleId="af">
    <w:name w:val="Table Grid"/>
    <w:basedOn w:val="a1"/>
    <w:rsid w:val="00C22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921670">
      <w:bodyDiv w:val="1"/>
      <w:marLeft w:val="0"/>
      <w:marRight w:val="0"/>
      <w:marTop w:val="0"/>
      <w:marBottom w:val="0"/>
      <w:divBdr>
        <w:top w:val="none" w:sz="0" w:space="0" w:color="auto"/>
        <w:left w:val="none" w:sz="0" w:space="0" w:color="auto"/>
        <w:bottom w:val="none" w:sz="0" w:space="0" w:color="auto"/>
        <w:right w:val="none" w:sz="0" w:space="0" w:color="auto"/>
      </w:divBdr>
    </w:div>
    <w:div w:id="16227653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6.png"/><Relationship Id="rId21" Type="http://schemas.openxmlformats.org/officeDocument/2006/relationships/image" Target="media/image12.emf"/><Relationship Id="rId34" Type="http://schemas.openxmlformats.org/officeDocument/2006/relationships/hyperlink" Target="https://ww2.mathworks.cn/help/matlab/learn_matlab/help.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hyperlink" Target="https://matplotlib.org/stable/api/index.html" TargetMode="External"/><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i.org/10.1037/met0000079" TargetMode="External"/><Relationship Id="rId43"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yperlink" Target="https://pandas.pydata.org/docs/" TargetMode="External"/><Relationship Id="rId38"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35885;&#25991;&#23431;\Desktop\&#26031;&#30382;&#23572;&#26364;\allKin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5885;&#25991;&#23431;\Desktop\&#26031;&#30382;&#23572;&#26364;\&#21333;&#21697;&#27719;&#2463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zh-CN" altLang="en-US"/>
              <a:t>各品类总销售量</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tx>
            <c:strRef>
              <c:f>[allKinds.xlsx]Sheet1!$K$3</c:f>
              <c:strCache>
                <c:ptCount val="1"/>
                <c:pt idx="0">
                  <c:v>销售量（千克）</c:v>
                </c:pt>
              </c:strCache>
            </c:strRef>
          </c:tx>
          <c:spPr>
            <a:solidFill>
              <a:srgbClr val="4F81BD"/>
            </a:solidFill>
            <a:ln>
              <a:noFill/>
            </a:ln>
            <a:effectLst/>
          </c:spPr>
          <c:invertIfNegative val="0"/>
          <c:cat>
            <c:strRef>
              <c:f>[allKinds.xlsx]Sheet1!$J$4:$J$9</c:f>
              <c:strCache>
                <c:ptCount val="6"/>
                <c:pt idx="0">
                  <c:v>水生根茎类</c:v>
                </c:pt>
                <c:pt idx="1">
                  <c:v>花叶类</c:v>
                </c:pt>
                <c:pt idx="2">
                  <c:v>花菜类</c:v>
                </c:pt>
                <c:pt idx="3">
                  <c:v>茄类</c:v>
                </c:pt>
                <c:pt idx="4">
                  <c:v>辣椒类</c:v>
                </c:pt>
                <c:pt idx="5">
                  <c:v>食用菌</c:v>
                </c:pt>
              </c:strCache>
            </c:strRef>
          </c:cat>
          <c:val>
            <c:numRef>
              <c:f>[allKinds.xlsx]Sheet1!$K$4:$K$9</c:f>
              <c:numCache>
                <c:formatCode>General</c:formatCode>
                <c:ptCount val="6"/>
                <c:pt idx="0">
                  <c:v>40581.353000000003</c:v>
                </c:pt>
                <c:pt idx="1">
                  <c:v>198520.978</c:v>
                </c:pt>
                <c:pt idx="2">
                  <c:v>41766.451000000001</c:v>
                </c:pt>
                <c:pt idx="3">
                  <c:v>22431.781999999999</c:v>
                </c:pt>
                <c:pt idx="4">
                  <c:v>91588.629000000001</c:v>
                </c:pt>
                <c:pt idx="5">
                  <c:v>76086.725000000006</c:v>
                </c:pt>
              </c:numCache>
            </c:numRef>
          </c:val>
          <c:extLst>
            <c:ext xmlns:c16="http://schemas.microsoft.com/office/drawing/2014/chart" uri="{C3380CC4-5D6E-409C-BE32-E72D297353CC}">
              <c16:uniqueId val="{00000000-8C1F-45B9-9F6D-204474B1FFAE}"/>
            </c:ext>
          </c:extLst>
        </c:ser>
        <c:dLbls>
          <c:showLegendKey val="0"/>
          <c:showVal val="0"/>
          <c:showCatName val="0"/>
          <c:showSerName val="0"/>
          <c:showPercent val="0"/>
          <c:showBubbleSize val="0"/>
        </c:dLbls>
        <c:gapWidth val="246"/>
        <c:overlap val="-28"/>
        <c:axId val="794441740"/>
        <c:axId val="699312945"/>
      </c:barChart>
      <c:catAx>
        <c:axId val="794441740"/>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sz="1200" b="1"/>
                  <a:t>品类类型</a:t>
                </a:r>
              </a:p>
            </c:rich>
          </c:tx>
          <c:layout>
            <c:manualLayout>
              <c:xMode val="edge"/>
              <c:yMode val="edge"/>
              <c:x val="0.427813554124502"/>
              <c:y val="0.80596458527492998"/>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699312945"/>
        <c:crosses val="autoZero"/>
        <c:auto val="1"/>
        <c:lblAlgn val="ctr"/>
        <c:lblOffset val="100"/>
        <c:noMultiLvlLbl val="0"/>
      </c:catAx>
      <c:valAx>
        <c:axId val="699312945"/>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sz="1200" b="1"/>
                  <a:t>销售量（千克）</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79444174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zh-CN" altLang="en-US"/>
              <a:t>单品销售量</a:t>
            </a:r>
          </a:p>
        </c:rich>
      </c:tx>
      <c:overlay val="0"/>
      <c:spPr>
        <a:noFill/>
        <a:ln>
          <a:noFill/>
        </a:ln>
        <a:effectLst/>
      </c:spPr>
      <c:txPr>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endParaRPr lang="zh-CN"/>
        </a:p>
      </c:txPr>
    </c:title>
    <c:autoTitleDeleted val="0"/>
    <c:plotArea>
      <c:layout/>
      <c:barChart>
        <c:barDir val="col"/>
        <c:grouping val="clustered"/>
        <c:varyColors val="0"/>
        <c:ser>
          <c:idx val="0"/>
          <c:order val="0"/>
          <c:spPr>
            <a:solidFill>
              <a:srgbClr val="4F81BD"/>
            </a:solidFill>
            <a:ln>
              <a:noFill/>
            </a:ln>
            <a:effectLst/>
          </c:spPr>
          <c:invertIfNegative val="0"/>
          <c:cat>
            <c:strRef>
              <c:f>[单品汇总.xlsx]Sheet2!$A$2:$A$31</c:f>
              <c:strCache>
                <c:ptCount val="30"/>
                <c:pt idx="0">
                  <c:v>芜湖青椒(1)</c:v>
                </c:pt>
                <c:pt idx="1">
                  <c:v>西兰花</c:v>
                </c:pt>
                <c:pt idx="2">
                  <c:v>净藕(1)</c:v>
                </c:pt>
                <c:pt idx="3">
                  <c:v>大白菜</c:v>
                </c:pt>
                <c:pt idx="4">
                  <c:v>云南生菜</c:v>
                </c:pt>
                <c:pt idx="5">
                  <c:v>金针菇(盒)</c:v>
                </c:pt>
                <c:pt idx="6">
                  <c:v>云南生菜(份)</c:v>
                </c:pt>
                <c:pt idx="7">
                  <c:v>紫茄子(2)</c:v>
                </c:pt>
                <c:pt idx="8">
                  <c:v>西峡香菇(1)</c:v>
                </c:pt>
                <c:pt idx="9">
                  <c:v>小米椒(份)</c:v>
                </c:pt>
                <c:pt idx="10">
                  <c:v>云南油麦菜</c:v>
                </c:pt>
                <c:pt idx="11">
                  <c:v>泡泡椒(精品)</c:v>
                </c:pt>
                <c:pt idx="12">
                  <c:v>娃娃菜</c:v>
                </c:pt>
                <c:pt idx="13">
                  <c:v>云南油麦菜(份)</c:v>
                </c:pt>
                <c:pt idx="14">
                  <c:v>青梗散花</c:v>
                </c:pt>
                <c:pt idx="15">
                  <c:v>螺丝椒(份)</c:v>
                </c:pt>
                <c:pt idx="16">
                  <c:v>黄白菜(2)</c:v>
                </c:pt>
                <c:pt idx="17">
                  <c:v>螺丝椒</c:v>
                </c:pt>
                <c:pt idx="18">
                  <c:v>上海青</c:v>
                </c:pt>
                <c:pt idx="19">
                  <c:v>竹叶菜</c:v>
                </c:pt>
                <c:pt idx="20">
                  <c:v>奶白菜(份)</c:v>
                </c:pt>
                <c:pt idx="21">
                  <c:v>保康高山大白菜</c:v>
                </c:pt>
                <c:pt idx="22">
                  <c:v>菠菜(份)</c:v>
                </c:pt>
                <c:pt idx="23">
                  <c:v>洪湖莲藕(粉藕)</c:v>
                </c:pt>
                <c:pt idx="24">
                  <c:v>枝江青梗散花</c:v>
                </c:pt>
                <c:pt idx="25">
                  <c:v>奶白菜</c:v>
                </c:pt>
                <c:pt idx="26">
                  <c:v>菠菜</c:v>
                </c:pt>
                <c:pt idx="27">
                  <c:v>小皱皮(份)</c:v>
                </c:pt>
                <c:pt idx="28">
                  <c:v>红薯尖</c:v>
                </c:pt>
                <c:pt idx="29">
                  <c:v>苋菜</c:v>
                </c:pt>
              </c:strCache>
            </c:strRef>
          </c:cat>
          <c:val>
            <c:numRef>
              <c:f>[单品汇总.xlsx]Sheet2!$B$2:$B$31</c:f>
              <c:numCache>
                <c:formatCode>General</c:formatCode>
                <c:ptCount val="30"/>
                <c:pt idx="0">
                  <c:v>28164.330999999998</c:v>
                </c:pt>
                <c:pt idx="1">
                  <c:v>27537.227999999999</c:v>
                </c:pt>
                <c:pt idx="2">
                  <c:v>27149.439999999999</c:v>
                </c:pt>
                <c:pt idx="3">
                  <c:v>19187.218000000001</c:v>
                </c:pt>
                <c:pt idx="4">
                  <c:v>15910.460999999999</c:v>
                </c:pt>
                <c:pt idx="5">
                  <c:v>15596</c:v>
                </c:pt>
                <c:pt idx="6">
                  <c:v>14325</c:v>
                </c:pt>
                <c:pt idx="7">
                  <c:v>13602.001</c:v>
                </c:pt>
                <c:pt idx="8">
                  <c:v>11920.227000000001</c:v>
                </c:pt>
                <c:pt idx="9">
                  <c:v>10833</c:v>
                </c:pt>
                <c:pt idx="10">
                  <c:v>10305.364</c:v>
                </c:pt>
                <c:pt idx="11">
                  <c:v>9703.125</c:v>
                </c:pt>
                <c:pt idx="12">
                  <c:v>8982</c:v>
                </c:pt>
                <c:pt idx="13">
                  <c:v>8848</c:v>
                </c:pt>
                <c:pt idx="14">
                  <c:v>8393.7860000000001</c:v>
                </c:pt>
                <c:pt idx="15">
                  <c:v>8235</c:v>
                </c:pt>
                <c:pt idx="16">
                  <c:v>7987.99</c:v>
                </c:pt>
                <c:pt idx="17">
                  <c:v>7792.1809999999996</c:v>
                </c:pt>
                <c:pt idx="18">
                  <c:v>7606.7560000000003</c:v>
                </c:pt>
                <c:pt idx="19">
                  <c:v>7240.7640000000001</c:v>
                </c:pt>
                <c:pt idx="20">
                  <c:v>6931</c:v>
                </c:pt>
                <c:pt idx="21">
                  <c:v>6484.7359999999999</c:v>
                </c:pt>
                <c:pt idx="22">
                  <c:v>6342</c:v>
                </c:pt>
                <c:pt idx="23">
                  <c:v>6052</c:v>
                </c:pt>
                <c:pt idx="24">
                  <c:v>5821.5709999999999</c:v>
                </c:pt>
                <c:pt idx="25">
                  <c:v>5816.308</c:v>
                </c:pt>
                <c:pt idx="26">
                  <c:v>5216.4610000000002</c:v>
                </c:pt>
                <c:pt idx="27">
                  <c:v>5175</c:v>
                </c:pt>
                <c:pt idx="28">
                  <c:v>5159.433</c:v>
                </c:pt>
                <c:pt idx="29">
                  <c:v>5100.0609999999997</c:v>
                </c:pt>
              </c:numCache>
            </c:numRef>
          </c:val>
          <c:extLst>
            <c:ext xmlns:c16="http://schemas.microsoft.com/office/drawing/2014/chart" uri="{C3380CC4-5D6E-409C-BE32-E72D297353CC}">
              <c16:uniqueId val="{00000000-3622-4637-BB5C-BBE76F264461}"/>
            </c:ext>
          </c:extLst>
        </c:ser>
        <c:dLbls>
          <c:showLegendKey val="0"/>
          <c:showVal val="0"/>
          <c:showCatName val="0"/>
          <c:showSerName val="0"/>
          <c:showPercent val="0"/>
          <c:showBubbleSize val="0"/>
        </c:dLbls>
        <c:gapWidth val="246"/>
        <c:overlap val="-28"/>
        <c:axId val="309192848"/>
        <c:axId val="123049851"/>
      </c:barChart>
      <c:catAx>
        <c:axId val="30919284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b="1"/>
                  <a:t>单品品类</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123049851"/>
        <c:crosses val="autoZero"/>
        <c:auto val="1"/>
        <c:lblAlgn val="ctr"/>
        <c:lblOffset val="100"/>
        <c:noMultiLvlLbl val="0"/>
      </c:catAx>
      <c:valAx>
        <c:axId val="123049851"/>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b="1"/>
                  <a:t>销售量（千克）</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309192848"/>
        <c:crosses val="autoZero"/>
        <c:crossBetween val="between"/>
      </c:valAx>
      <c:spPr>
        <a:noFill/>
        <a:ln>
          <a:noFill/>
        </a:ln>
        <a:effectLst/>
      </c:spPr>
    </c:plotArea>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rgbClr val="000000"/>
    </cs:fontRef>
    <cs:spPr>
      <a:ln>
        <a:noFill/>
      </a:ln>
      <a:effectLst/>
    </cs:spPr>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51F3-70F5-4BC8-8901-3BC327F1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29</Pages>
  <Words>2032</Words>
  <Characters>11588</Characters>
  <Application>Microsoft Office Word</Application>
  <DocSecurity>0</DocSecurity>
  <Lines>96</Lines>
  <Paragraphs>27</Paragraphs>
  <ScaleCrop>false</ScaleCrop>
  <Company>番茄花园</Company>
  <LinksUpToDate>false</LinksUpToDate>
  <CharactersWithSpaces>13593</CharactersWithSpaces>
  <SharedDoc>false</SharedDoc>
  <HLinks>
    <vt:vector size="6" baseType="variant">
      <vt:variant>
        <vt:i4>65562</vt:i4>
      </vt:variant>
      <vt:variant>
        <vt:i4>24</vt:i4>
      </vt:variant>
      <vt:variant>
        <vt:i4>0</vt:i4>
      </vt:variant>
      <vt:variant>
        <vt:i4>5</vt:i4>
      </vt:variant>
      <vt:variant>
        <vt:lpwstr>http://www.ywtd.com.cn/mypage/page2.asp?pgid=51440&amp;pid=46275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（数学建模论文书写基本框架）</dc:title>
  <dc:subject/>
  <dc:creator>番茄花园</dc:creator>
  <cp:keywords/>
  <dc:description/>
  <cp:lastModifiedBy>李 俊涛</cp:lastModifiedBy>
  <cp:revision>15</cp:revision>
  <dcterms:created xsi:type="dcterms:W3CDTF">2023-09-10T07:50:00Z</dcterms:created>
  <dcterms:modified xsi:type="dcterms:W3CDTF">2023-09-10T11:35:00Z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E26888123E1B4408B294AD92C5ACFF86</vt:lpwstr>
  </property>
</Properties>
</file>