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SCMSystem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前台注意事项与编写守则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y:曹云义</w:t>
      </w:r>
    </w:p>
    <w:p>
      <w:pPr>
        <w:pStyle w:val="4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静态页面存放于：</w:t>
      </w:r>
      <w:r>
        <w:rPr>
          <w:sz w:val="24"/>
          <w:szCs w:val="24"/>
        </w:rPr>
        <w:t>basic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buy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pdskc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Public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system</w:t>
      </w:r>
      <w:r>
        <w:rPr>
          <w:rFonts w:hint="eastAsia"/>
          <w:sz w:val="24"/>
          <w:szCs w:val="24"/>
        </w:rPr>
        <w:t>文件夹内，单个文件夹与同名控制器相对应。</w:t>
      </w:r>
    </w:p>
    <w:p>
      <w:pPr>
        <w:pStyle w:val="4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Views/Shared/</w:t>
      </w:r>
      <w:r>
        <w:rPr>
          <w:sz w:val="24"/>
          <w:szCs w:val="24"/>
        </w:rPr>
        <w:t>_Layout.cshtml</w:t>
      </w:r>
      <w:r>
        <w:rPr>
          <w:rFonts w:hint="eastAsia"/>
          <w:sz w:val="24"/>
          <w:szCs w:val="24"/>
        </w:rPr>
        <w:t>页面为模板页，该页面内已完成bootstrap、Vue、Vue-source、Layui等js及css文件引用。</w:t>
      </w:r>
    </w:p>
    <w:p>
      <w:pPr>
        <w:pStyle w:val="4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创建视图时将对应静态页面b</w:t>
      </w:r>
      <w:r>
        <w:rPr>
          <w:sz w:val="24"/>
          <w:szCs w:val="24"/>
        </w:rPr>
        <w:t>ody</w:t>
      </w:r>
      <w:r>
        <w:rPr>
          <w:rFonts w:hint="eastAsia"/>
          <w:sz w:val="24"/>
          <w:szCs w:val="24"/>
        </w:rPr>
        <w:t>标签内的html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复制至视图内即可，body标签需要删除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767080</wp:posOffset>
                </wp:positionV>
                <wp:extent cx="4241800" cy="730250"/>
                <wp:effectExtent l="0" t="0" r="25400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1// @{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2//    ViewBag.Title = 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"Home Page"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Microsoft Sans Serif" w:hAnsi="Microsoft Sans Serif" w:cs="Microsoft Sans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3// }</w:t>
                            </w:r>
                          </w:p>
                          <w:p>
                            <w:pPr>
                              <w:rPr>
                                <w:rFonts w:ascii="Microsoft Sans Serif" w:hAnsi="Microsoft Sans Serif" w:cs="Microsoft Sans Seri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top:60.4pt;height:57.5pt;width:334pt;mso-position-horizontal:left;mso-position-horizontal-relative:margin;z-index:251659264;mso-width-relative:page;mso-height-relative:page;" fillcolor="#FFFFFF [3201]" filled="t" stroked="t" coordsize="21600,21600" o:gfxdata="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s4gWDUAAAACAEAAA8AAAAAAAAAAQAgAAAAIgAAAGRycy9kb3du&#10;cmV2LnhtbFBLAQIUABQAAAAIAIdO4kCkV6HjPAIAAGkEAAAOAAAAAAAAAAEAIAAAACMBAABkcnMv&#10;ZTJvRG9jLnhtbFBLBQYAAAAABgAGAFkBAADR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1// @{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  <w:t xml:space="preserve">2//    ViewBag.Title = 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A31515"/>
                          <w:kern w:val="0"/>
                          <w:sz w:val="19"/>
                          <w:szCs w:val="19"/>
                        </w:rPr>
                        <w:t>"Home Page"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jc w:val="left"/>
                        <w:rPr>
                          <w:rFonts w:ascii="Microsoft Sans Serif" w:hAnsi="Microsoft Sans Serif" w:cs="Microsoft Sans Serif"/>
                          <w:sz w:val="24"/>
                          <w:szCs w:val="24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3// }</w:t>
                      </w:r>
                    </w:p>
                    <w:p>
                      <w:pPr>
                        <w:rPr>
                          <w:rFonts w:ascii="Microsoft Sans Serif" w:hAnsi="Microsoft Sans Serif" w:cs="Microsoft Sans Seri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</w:rPr>
        <w:t>模板页内行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7（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ViewBag.Title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代表页面title属性，创建视图后在行 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至 行 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内实现。</w:t>
      </w:r>
    </w:p>
    <w:p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>
      <w:pPr>
        <w:autoSpaceDE w:val="0"/>
        <w:autoSpaceDN w:val="0"/>
        <w:adjustRightInd w:val="0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.5 </w:t>
      </w:r>
      <w:r>
        <w:rPr>
          <w:rFonts w:hint="eastAsia"/>
          <w:sz w:val="24"/>
          <w:szCs w:val="24"/>
        </w:rPr>
        <w:t>模板页内行 62（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RenderSection(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"CustomJs"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required: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/>
          <w:sz w:val="24"/>
          <w:szCs w:val="24"/>
        </w:rPr>
        <w:t>）为远程自定义</w:t>
      </w:r>
      <w:r>
        <w:rPr>
          <w:sz w:val="24"/>
          <w:szCs w:val="24"/>
        </w:rPr>
        <w:t>script</w:t>
      </w:r>
      <w:r>
        <w:rPr>
          <w:rFonts w:hint="eastAsia"/>
          <w:sz w:val="24"/>
          <w:szCs w:val="24"/>
        </w:rPr>
        <w:t>标签及js代码，</w: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97790</wp:posOffset>
                </wp:positionV>
                <wp:extent cx="3308350" cy="1085850"/>
                <wp:effectExtent l="0" t="0" r="2540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@section CustomJs{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Js代码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rFonts w:ascii="Microsoft Sans Serif" w:hAnsi="Microsoft Sans Serif" w:cs="Microsoft Sans Serif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6.5pt;margin-top:7.7pt;height:85.5pt;width:260.5pt;z-index:251660288;mso-width-relative:page;mso-height-relative:page;" fillcolor="#FFFFFF [3201]" filled="t" stroked="t" coordsize="21600,21600" o:gfxdata="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eX7ezUAAAACgEAAA8AAAAAAAAAAQAgAAAAIgAAAGRycy9kb3ducmV2&#10;LnhtbFBLAQIUABQAAAAIAIdO4kBPGmzvOQIAAGoEAAAOAAAAAAAAAAEAIAAAACMBAABkcnMvZTJv&#10;RG9jLnhtbFBLBQYAAAAABgAGAFkBAADO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@section CustomJs{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Js代码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>
                      <w:pPr>
                        <w:rPr>
                          <w:rFonts w:ascii="Microsoft Sans Serif" w:hAnsi="Microsoft Sans Serif" w:cs="Microsoft Sans Serif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</w:rPr>
        <w:t>实现方法：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4"/>
        <w:ind w:left="992" w:firstLine="0" w:firstLineChars="0"/>
        <w:jc w:val="left"/>
        <w:rPr>
          <w:sz w:val="24"/>
          <w:szCs w:val="24"/>
        </w:rPr>
      </w:pPr>
    </w:p>
    <w:p>
      <w:pPr>
        <w:pStyle w:val="4"/>
        <w:ind w:left="992" w:firstLine="0" w:firstLineChars="0"/>
        <w:jc w:val="left"/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1.6 </w:t>
      </w:r>
      <w:r>
        <w:rPr>
          <w:rFonts w:hint="eastAsia"/>
          <w:sz w:val="24"/>
          <w:szCs w:val="24"/>
        </w:rPr>
        <w:t>模板页内行 63（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RenderSection(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"CustomCss"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required: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/>
          <w:sz w:val="24"/>
          <w:szCs w:val="24"/>
        </w:rPr>
        <w:t>）为远程自定义style标签及css样式，</w:t>
      </w:r>
    </w:p>
    <w:p>
      <w:pPr>
        <w:autoSpaceDE w:val="0"/>
        <w:autoSpaceDN w:val="0"/>
        <w:adjustRightInd w:val="0"/>
        <w:jc w:val="left"/>
        <w:rPr>
          <w:rFonts w:hint="eastAsia" w:cs="新宋体" w:eastAsiaTheme="minorHAnsi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81915</wp:posOffset>
                </wp:positionV>
                <wp:extent cx="3308350" cy="1085850"/>
                <wp:effectExtent l="0" t="0" r="2540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@section CustomCss{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Css代码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script</w:t>
                            </w: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rFonts w:ascii="Microsoft Sans Serif" w:hAnsi="Microsoft Sans Serif" w:cs="Microsoft Sans Serif"/>
                              </w:rPr>
                            </w:pPr>
                            <w:r>
                              <w:rPr>
                                <w:rFonts w:ascii="Microsoft Sans Serif" w:hAnsi="Microsoft Sans Serif" w:eastAsia="新宋体" w:cs="Microsoft Sans Serif"/>
                                <w:color w:val="000000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79pt;margin-top:6.45pt;height:85.5pt;width:260.5pt;z-index:251662336;mso-width-relative:page;mso-height-relative:page;" fillcolor="#FFFFFF [3201]" filled="t" stroked="t" coordsize="21600,21600" o:gfxdata="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3EUIbUAAAACgEAAA8AAAAAAAAAAQAgAAAAIgAAAGRycy9kb3ducmV2&#10;LnhtbFBLAQIUABQAAAAIAIdO4kDdds2fOQIAAGoEAAAOAAAAAAAAAAEAIAAAACMBAABkcnMvZTJv&#10;RG9jLnhtbFBLBQYAAAAABgAGAFkBAADO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@section CustomCss{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Css代码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800000"/>
                          <w:kern w:val="0"/>
                          <w:sz w:val="19"/>
                          <w:szCs w:val="19"/>
                        </w:rPr>
                        <w:t>script</w:t>
                      </w:r>
                      <w:r>
                        <w:rPr>
                          <w:rFonts w:ascii="Microsoft Sans Serif" w:hAnsi="Microsoft Sans Serif" w:eastAsia="新宋体" w:cs="Microsoft Sans Serif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>
                      <w:pPr>
                        <w:rPr>
                          <w:rFonts w:ascii="Microsoft Sans Serif" w:hAnsi="Microsoft Sans Serif" w:cs="Microsoft Sans Serif"/>
                        </w:rPr>
                      </w:pPr>
                      <w:r>
                        <w:rPr>
                          <w:rFonts w:ascii="Microsoft Sans Serif" w:hAnsi="Microsoft Sans Serif" w:eastAsia="新宋体" w:cs="Microsoft Sans Serif"/>
                          <w:color w:val="000000"/>
                          <w:kern w:val="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cs="新宋体" w:eastAsiaTheme="minorHAnsi"/>
          <w:color w:val="000000"/>
          <w:kern w:val="0"/>
          <w:sz w:val="24"/>
          <w:szCs w:val="24"/>
        </w:rPr>
        <w:t>实现方法：</w:t>
      </w:r>
    </w:p>
    <w:p>
      <w:pPr>
        <w:jc w:val="left"/>
        <w:rPr>
          <w:sz w:val="24"/>
          <w:szCs w:val="24"/>
        </w:rPr>
      </w:pPr>
    </w:p>
    <w:p>
      <w:pPr>
        <w:ind w:firstLine="120" w:firstLineChars="5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.7 </w:t>
      </w:r>
      <w:r>
        <w:rPr>
          <w:rFonts w:hint="eastAsia"/>
          <w:sz w:val="24"/>
          <w:szCs w:val="24"/>
        </w:rPr>
        <w:t>命名规范：控制器内统一使用驼峰命名法，长度为2+，js和style文件命名统一小写间隔符使用</w:t>
      </w:r>
      <w:r>
        <w:rPr>
          <w:sz w:val="24"/>
          <w:szCs w:val="24"/>
        </w:rPr>
        <w:t xml:space="preserve"> . </w:t>
      </w:r>
      <w:r>
        <w:rPr>
          <w:rFonts w:hint="eastAsia"/>
          <w:sz w:val="24"/>
          <w:szCs w:val="24"/>
        </w:rPr>
        <w:t>或者 -</w:t>
      </w:r>
    </w:p>
    <w:p>
      <w:pPr>
        <w:ind w:firstLine="120" w:firstLineChars="5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Main()</w:t>
      </w:r>
    </w:p>
    <w:p>
      <w:pPr>
        <w:ind w:firstLine="120" w:firstLineChars="5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MyPage()</w:t>
      </w:r>
    </w:p>
    <w:p>
      <w:pPr>
        <w:ind w:firstLine="120" w:firstLineChars="5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Custom.my.js</w:t>
      </w:r>
    </w:p>
    <w:p>
      <w:pPr>
        <w:ind w:firstLine="120" w:firstLineChars="5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My-custom.js</w:t>
      </w:r>
    </w:p>
    <w:p>
      <w:pPr>
        <w:ind w:firstLine="120" w:firstLineChars="5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1.8 后续自定义js文件存放于js文件夹内，文件命名以 成员名-文件名.js(cyy-customjs.js)，css文件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同上。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4330A"/>
    <w:multiLevelType w:val="multilevel"/>
    <w:tmpl w:val="7C74330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55"/>
    <w:rsid w:val="002C21D7"/>
    <w:rsid w:val="004C6F19"/>
    <w:rsid w:val="007B5490"/>
    <w:rsid w:val="009B7B53"/>
    <w:rsid w:val="00A648C3"/>
    <w:rsid w:val="00B74B55"/>
    <w:rsid w:val="00CA2ABB"/>
    <w:rsid w:val="00FF5B69"/>
    <w:rsid w:val="014F1609"/>
    <w:rsid w:val="31D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449</Characters>
  <Lines>3</Lines>
  <Paragraphs>1</Paragraphs>
  <TotalTime>43</TotalTime>
  <ScaleCrop>false</ScaleCrop>
  <LinksUpToDate>false</LinksUpToDate>
  <CharactersWithSpaces>526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2019-12-18T07:10:00Z</dcterms:created>
  <dc:creator>Pink Blue</dc:creator>
  <cp:lastModifiedBy>BOOM</cp:lastModifiedBy>
  <dcterms:modified xsi:type="dcterms:W3CDTF">2019-12-19T06:09:41Z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