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XML Layout Convention: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 Layout. Namin buttons and widgets in String.xml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Naming Convention: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and Concise name.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more than one word, concatenate and capitalize the first letter of second.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(i.e. newObject, doSomething() 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Commenting and Documentation: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 comment describing function.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Coding Convention: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{} brackets should line up.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 is four spaces.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Redundant code should be minimized with helper functions.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