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0"/>
        <w:ind w:left="421" w:firstLine="0"/>
        <w:jc w:val="center"/>
      </w:pPr>
      <w:r>
        <w:rPr>
          <w:color w:val="242424"/>
        </w:rPr>
        <w:t>1999</w:t>
      </w:r>
      <w:r>
        <w:rPr>
          <w:color w:val="242424"/>
          <w:spacing w:val="-8"/>
        </w:rPr>
        <w:t> </w:t>
      </w:r>
      <w:r>
        <w:rPr>
          <w:color w:val="242424"/>
        </w:rPr>
        <w:t>INTERNSHIP</w:t>
      </w:r>
      <w:r>
        <w:rPr>
          <w:color w:val="242424"/>
          <w:spacing w:val="-8"/>
        </w:rPr>
        <w:t> </w:t>
      </w:r>
      <w:r>
        <w:rPr>
          <w:color w:val="242424"/>
          <w:spacing w:val="-2"/>
        </w:rPr>
        <w:t>CONTRACT</w:t>
      </w:r>
    </w:p>
    <w:p>
      <w:pPr>
        <w:pStyle w:val="BodyText"/>
        <w:spacing w:line="242" w:lineRule="auto" w:before="321"/>
        <w:ind w:left="587" w:right="168" w:hanging="140"/>
        <w:jc w:val="both"/>
      </w:pPr>
      <w:r>
        <w:rPr>
          <w:color w:val="242424"/>
        </w:rPr>
        <w:t>This</w:t>
      </w:r>
      <w:r>
        <w:rPr>
          <w:color w:val="242424"/>
          <w:spacing w:val="-7"/>
        </w:rPr>
        <w:t> </w:t>
      </w:r>
      <w:r>
        <w:rPr>
          <w:color w:val="242424"/>
        </w:rPr>
        <w:t>Internship</w:t>
      </w:r>
      <w:r>
        <w:rPr>
          <w:color w:val="242424"/>
          <w:spacing w:val="-2"/>
        </w:rPr>
        <w:t> </w:t>
      </w:r>
      <w:r>
        <w:rPr>
          <w:color w:val="242424"/>
        </w:rPr>
        <w:t>Agreement</w:t>
      </w:r>
      <w:r>
        <w:rPr>
          <w:color w:val="242424"/>
          <w:spacing w:val="-4"/>
        </w:rPr>
        <w:t> </w:t>
      </w:r>
      <w:r>
        <w:rPr>
          <w:color w:val="242424"/>
        </w:rPr>
        <w:t>(“Agreement”)</w:t>
      </w:r>
      <w:r>
        <w:rPr>
          <w:color w:val="242424"/>
          <w:spacing w:val="-3"/>
        </w:rPr>
        <w:t> </w:t>
      </w:r>
      <w:r>
        <w:rPr>
          <w:color w:val="242424"/>
        </w:rPr>
        <w:t>is</w:t>
      </w:r>
      <w:r>
        <w:rPr>
          <w:color w:val="242424"/>
          <w:spacing w:val="-2"/>
        </w:rPr>
        <w:t> </w:t>
      </w:r>
      <w:r>
        <w:rPr>
          <w:color w:val="242424"/>
        </w:rPr>
        <w:t>entered</w:t>
      </w:r>
      <w:r>
        <w:rPr>
          <w:color w:val="242424"/>
          <w:spacing w:val="-4"/>
        </w:rPr>
        <w:t> </w:t>
      </w:r>
      <w:r>
        <w:rPr>
          <w:color w:val="242424"/>
        </w:rPr>
        <w:t>into</w:t>
      </w:r>
      <w:r>
        <w:rPr>
          <w:color w:val="242424"/>
          <w:spacing w:val="-4"/>
        </w:rPr>
        <w:t> </w:t>
      </w:r>
      <w:r>
        <w:rPr>
          <w:color w:val="242424"/>
        </w:rPr>
        <w:t>on</w:t>
      </w:r>
      <w:r>
        <w:rPr>
          <w:color w:val="242424"/>
          <w:spacing w:val="-4"/>
        </w:rPr>
        <w:t> </w:t>
      </w:r>
      <w:r>
        <w:rPr>
          <w:color w:val="242424"/>
        </w:rPr>
        <w:t>this</w:t>
      </w:r>
      <w:r>
        <w:rPr>
          <w:color w:val="242424"/>
          <w:spacing w:val="-4"/>
        </w:rPr>
        <w:t> </w:t>
      </w:r>
      <w:r>
        <w:rPr>
          <w:color w:val="242424"/>
        </w:rPr>
        <w:t>_</w:t>
      </w:r>
      <w:r>
        <w:rPr>
          <w:color w:val="242424"/>
          <w:u w:val="single" w:color="242424"/>
        </w:rPr>
        <w:t>30th</w:t>
      </w:r>
      <w:r>
        <w:rPr>
          <w:color w:val="242424"/>
        </w:rPr>
        <w:t>_</w:t>
      </w:r>
      <w:r>
        <w:rPr>
          <w:color w:val="242424"/>
          <w:spacing w:val="-2"/>
        </w:rPr>
        <w:t> </w:t>
      </w:r>
      <w:r>
        <w:rPr>
          <w:color w:val="242424"/>
        </w:rPr>
        <w:t>day</w:t>
      </w:r>
      <w:r>
        <w:rPr>
          <w:color w:val="242424"/>
          <w:spacing w:val="-4"/>
        </w:rPr>
        <w:t> </w:t>
      </w:r>
      <w:r>
        <w:rPr>
          <w:color w:val="242424"/>
        </w:rPr>
        <w:t>of </w:t>
      </w:r>
      <w:r>
        <w:rPr>
          <w:color w:val="242424"/>
          <w:u w:val="single" w:color="242424"/>
        </w:rPr>
        <w:t>January</w:t>
      </w:r>
      <w:r>
        <w:rPr>
          <w:color w:val="242424"/>
        </w:rPr>
        <w:t>, 2026 by and between:</w:t>
      </w:r>
    </w:p>
    <w:p>
      <w:pPr>
        <w:pStyle w:val="BodyText"/>
        <w:spacing w:before="317"/>
      </w:pPr>
      <w:r>
        <w:rPr>
          <w:color w:val="242424"/>
        </w:rPr>
        <w:t>1999 Ideas Concepts Innovations and Creations (hereinafter referred to as “the Company” or 1999),</w:t>
      </w:r>
    </w:p>
    <w:p>
      <w:pPr>
        <w:pStyle w:val="BodyText"/>
        <w:spacing w:before="321"/>
      </w:pPr>
      <w:r>
        <w:rPr>
          <w:color w:val="242424"/>
          <w:spacing w:val="-5"/>
        </w:rPr>
        <w:t>and</w:t>
      </w:r>
    </w:p>
    <w:p>
      <w:pPr>
        <w:pStyle w:val="BodyText"/>
        <w:tabs>
          <w:tab w:pos="1148" w:val="left" w:leader="none"/>
          <w:tab w:pos="4920" w:val="left" w:leader="none"/>
        </w:tabs>
        <w:spacing w:before="2"/>
      </w:pPr>
      <w:r>
        <w:rPr>
          <w:color w:val="242424"/>
          <w:u w:val="single" w:color="242424"/>
        </w:rPr>
        <w:tab/>
        <w:t>Joshua</w:t>
      </w:r>
      <w:r>
        <w:rPr>
          <w:color w:val="242424"/>
          <w:spacing w:val="-9"/>
          <w:u w:val="single" w:color="242424"/>
        </w:rPr>
        <w:t> </w:t>
      </w:r>
      <w:r>
        <w:rPr>
          <w:color w:val="242424"/>
          <w:u w:val="single" w:color="242424"/>
        </w:rPr>
        <w:t>Adeyemi,</w:t>
      </w:r>
      <w:r>
        <w:rPr>
          <w:color w:val="242424"/>
          <w:spacing w:val="-4"/>
          <w:u w:val="single" w:color="242424"/>
        </w:rPr>
        <w:t> </w:t>
      </w:r>
      <w:r>
        <w:rPr>
          <w:color w:val="242424"/>
          <w:spacing w:val="-2"/>
          <w:u w:val="single" w:color="242424"/>
        </w:rPr>
        <w:t>Ogunsola</w:t>
      </w:r>
      <w:r>
        <w:rPr>
          <w:color w:val="242424"/>
          <w:u w:val="single" w:color="242424"/>
        </w:rPr>
        <w:tab/>
      </w:r>
      <w:r>
        <w:rPr>
          <w:color w:val="242424"/>
        </w:rPr>
        <w:t> (hereinafter referred to as “the Intern”).</w:t>
      </w:r>
    </w:p>
    <w:p>
      <w:pPr>
        <w:pStyle w:val="BodyText"/>
        <w:spacing w:before="321"/>
        <w:ind w:left="0"/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322" w:lineRule="exact" w:before="0" w:after="0"/>
        <w:ind w:left="727" w:right="0" w:hanging="279"/>
        <w:jc w:val="both"/>
      </w:pPr>
      <w:r>
        <w:rPr>
          <w:color w:val="242424"/>
        </w:rPr>
        <w:t>Purpose</w:t>
      </w:r>
      <w:r>
        <w:rPr>
          <w:color w:val="242424"/>
          <w:spacing w:val="-5"/>
        </w:rPr>
        <w:t> </w:t>
      </w:r>
      <w:r>
        <w:rPr>
          <w:color w:val="242424"/>
        </w:rPr>
        <w:t>of</w:t>
      </w:r>
      <w:r>
        <w:rPr>
          <w:color w:val="242424"/>
          <w:spacing w:val="-5"/>
        </w:rPr>
        <w:t> </w:t>
      </w:r>
      <w:r>
        <w:rPr>
          <w:color w:val="242424"/>
          <w:spacing w:val="-2"/>
        </w:rPr>
        <w:t>Internship</w:t>
      </w:r>
    </w:p>
    <w:p>
      <w:pPr>
        <w:pStyle w:val="BodyText"/>
        <w:ind w:right="20"/>
        <w:jc w:val="both"/>
      </w:pPr>
      <w:r>
        <w:rPr>
          <w:color w:val="242424"/>
        </w:rPr>
        <w:t>This internship is strictly for training and professional development. It does not create an employment relationship until the Intern is expressly confirmed as a Junior Staff by the Company.</w:t>
      </w:r>
    </w:p>
    <w:p>
      <w:pPr>
        <w:pStyle w:val="BodyText"/>
        <w:ind w:left="0"/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322" w:lineRule="exact" w:before="1" w:after="0"/>
        <w:ind w:left="727" w:right="0" w:hanging="279"/>
        <w:jc w:val="left"/>
      </w:pPr>
      <w:r>
        <w:rPr>
          <w:color w:val="242424"/>
          <w:spacing w:val="-2"/>
        </w:rPr>
        <w:t>Duration</w:t>
      </w:r>
    </w:p>
    <w:p>
      <w:pPr>
        <w:pStyle w:val="BodyText"/>
        <w:spacing w:line="322" w:lineRule="exact"/>
      </w:pPr>
      <w:r>
        <w:rPr>
          <w:color w:val="242424"/>
        </w:rPr>
        <w:t>The</w:t>
      </w:r>
      <w:r>
        <w:rPr>
          <w:color w:val="242424"/>
          <w:spacing w:val="36"/>
        </w:rPr>
        <w:t> </w:t>
      </w:r>
      <w:r>
        <w:rPr>
          <w:color w:val="242424"/>
        </w:rPr>
        <w:t>internship</w:t>
      </w:r>
      <w:r>
        <w:rPr>
          <w:color w:val="242424"/>
          <w:spacing w:val="38"/>
        </w:rPr>
        <w:t> </w:t>
      </w:r>
      <w:r>
        <w:rPr>
          <w:color w:val="242424"/>
        </w:rPr>
        <w:t>shall</w:t>
      </w:r>
      <w:r>
        <w:rPr>
          <w:color w:val="242424"/>
          <w:spacing w:val="40"/>
        </w:rPr>
        <w:t> </w:t>
      </w:r>
      <w:r>
        <w:rPr>
          <w:color w:val="242424"/>
        </w:rPr>
        <w:t>run</w:t>
      </w:r>
      <w:r>
        <w:rPr>
          <w:color w:val="242424"/>
          <w:spacing w:val="37"/>
        </w:rPr>
        <w:t> </w:t>
      </w:r>
      <w:r>
        <w:rPr>
          <w:color w:val="242424"/>
        </w:rPr>
        <w:t>for</w:t>
      </w:r>
      <w:r>
        <w:rPr>
          <w:color w:val="242424"/>
          <w:spacing w:val="37"/>
        </w:rPr>
        <w:t> </w:t>
      </w:r>
      <w:r>
        <w:rPr>
          <w:color w:val="242424"/>
        </w:rPr>
        <w:t>one</w:t>
      </w:r>
      <w:r>
        <w:rPr>
          <w:color w:val="242424"/>
          <w:spacing w:val="39"/>
        </w:rPr>
        <w:t> </w:t>
      </w:r>
      <w:r>
        <w:rPr>
          <w:color w:val="242424"/>
        </w:rPr>
        <w:t>(1)</w:t>
      </w:r>
      <w:r>
        <w:rPr>
          <w:color w:val="242424"/>
          <w:spacing w:val="36"/>
        </w:rPr>
        <w:t> </w:t>
      </w:r>
      <w:r>
        <w:rPr>
          <w:color w:val="242424"/>
        </w:rPr>
        <w:t>to</w:t>
      </w:r>
      <w:r>
        <w:rPr>
          <w:color w:val="242424"/>
          <w:spacing w:val="38"/>
        </w:rPr>
        <w:t> </w:t>
      </w:r>
      <w:r>
        <w:rPr>
          <w:color w:val="242424"/>
        </w:rPr>
        <w:t>three</w:t>
      </w:r>
      <w:r>
        <w:rPr>
          <w:color w:val="242424"/>
          <w:spacing w:val="37"/>
        </w:rPr>
        <w:t> </w:t>
      </w:r>
      <w:r>
        <w:rPr>
          <w:color w:val="242424"/>
        </w:rPr>
        <w:t>(3)</w:t>
      </w:r>
      <w:r>
        <w:rPr>
          <w:color w:val="242424"/>
          <w:spacing w:val="36"/>
        </w:rPr>
        <w:t> </w:t>
      </w:r>
      <w:r>
        <w:rPr>
          <w:color w:val="242424"/>
        </w:rPr>
        <w:t>months,</w:t>
      </w:r>
      <w:r>
        <w:rPr>
          <w:color w:val="242424"/>
          <w:spacing w:val="38"/>
        </w:rPr>
        <w:t> </w:t>
      </w:r>
      <w:r>
        <w:rPr>
          <w:color w:val="242424"/>
        </w:rPr>
        <w:t>commencing</w:t>
      </w:r>
      <w:r>
        <w:rPr>
          <w:color w:val="242424"/>
          <w:spacing w:val="38"/>
        </w:rPr>
        <w:t> </w:t>
      </w:r>
      <w:r>
        <w:rPr>
          <w:color w:val="242424"/>
        </w:rPr>
        <w:t>on</w:t>
      </w:r>
      <w:r>
        <w:rPr>
          <w:color w:val="242424"/>
          <w:spacing w:val="38"/>
        </w:rPr>
        <w:t> </w:t>
      </w:r>
      <w:r>
        <w:rPr>
          <w:color w:val="242424"/>
          <w:spacing w:val="-5"/>
        </w:rPr>
        <w:t>the</w:t>
      </w:r>
    </w:p>
    <w:p>
      <w:pPr>
        <w:pStyle w:val="BodyText"/>
        <w:tabs>
          <w:tab w:pos="1366" w:val="left" w:leader="none"/>
        </w:tabs>
        <w:ind w:right="615"/>
      </w:pPr>
      <w:r>
        <w:rPr>
          <w:color w:val="242424"/>
          <w:spacing w:val="-2"/>
        </w:rPr>
        <w:t>_</w:t>
      </w:r>
      <w:r>
        <w:rPr>
          <w:color w:val="242424"/>
          <w:spacing w:val="-2"/>
          <w:u w:val="single" w:color="232323"/>
        </w:rPr>
        <w:t>20th</w:t>
      </w:r>
      <w:r>
        <w:rPr>
          <w:color w:val="242424"/>
          <w:u w:val="single" w:color="232323"/>
        </w:rPr>
        <w:tab/>
      </w:r>
      <w:r>
        <w:rPr>
          <w:color w:val="242424"/>
          <w:spacing w:val="-5"/>
        </w:rPr>
        <w:t> </w:t>
      </w:r>
      <w:r>
        <w:rPr>
          <w:color w:val="242424"/>
        </w:rPr>
        <w:t>day</w:t>
      </w:r>
      <w:r>
        <w:rPr>
          <w:color w:val="242424"/>
          <w:spacing w:val="-5"/>
        </w:rPr>
        <w:t> </w:t>
      </w:r>
      <w:r>
        <w:rPr>
          <w:color w:val="242424"/>
        </w:rPr>
        <w:t>of</w:t>
      </w:r>
      <w:r>
        <w:rPr>
          <w:color w:val="242424"/>
          <w:spacing w:val="-6"/>
        </w:rPr>
        <w:t> </w:t>
      </w:r>
      <w:r>
        <w:rPr>
          <w:color w:val="242424"/>
        </w:rPr>
        <w:t>_</w:t>
      </w:r>
      <w:r>
        <w:rPr>
          <w:color w:val="242424"/>
          <w:u w:val="single" w:color="242424"/>
        </w:rPr>
        <w:t>January</w:t>
      </w:r>
      <w:r>
        <w:rPr>
          <w:color w:val="242424"/>
        </w:rPr>
        <w:t>_,</w:t>
      </w:r>
      <w:r>
        <w:rPr>
          <w:color w:val="242424"/>
          <w:spacing w:val="-5"/>
        </w:rPr>
        <w:t> </w:t>
      </w:r>
      <w:r>
        <w:rPr>
          <w:color w:val="242424"/>
        </w:rPr>
        <w:t>2026</w:t>
      </w:r>
      <w:r>
        <w:rPr>
          <w:color w:val="242424"/>
          <w:spacing w:val="-3"/>
        </w:rPr>
        <w:t> </w:t>
      </w:r>
      <w:r>
        <w:rPr>
          <w:color w:val="242424"/>
        </w:rPr>
        <w:t>unless</w:t>
      </w:r>
      <w:r>
        <w:rPr>
          <w:color w:val="242424"/>
          <w:spacing w:val="-5"/>
        </w:rPr>
        <w:t> </w:t>
      </w:r>
      <w:r>
        <w:rPr>
          <w:color w:val="242424"/>
        </w:rPr>
        <w:t>terminated</w:t>
      </w:r>
      <w:r>
        <w:rPr>
          <w:color w:val="242424"/>
          <w:spacing w:val="-5"/>
        </w:rPr>
        <w:t> </w:t>
      </w:r>
      <w:r>
        <w:rPr>
          <w:color w:val="242424"/>
        </w:rPr>
        <w:t>earlier</w:t>
      </w:r>
      <w:r>
        <w:rPr>
          <w:color w:val="242424"/>
          <w:spacing w:val="-4"/>
        </w:rPr>
        <w:t> </w:t>
      </w:r>
      <w:r>
        <w:rPr>
          <w:color w:val="242424"/>
        </w:rPr>
        <w:t>by</w:t>
      </w:r>
      <w:r>
        <w:rPr>
          <w:color w:val="242424"/>
          <w:spacing w:val="-5"/>
        </w:rPr>
        <w:t> </w:t>
      </w:r>
      <w:r>
        <w:rPr>
          <w:color w:val="242424"/>
        </w:rPr>
        <w:t>the</w:t>
      </w:r>
      <w:r>
        <w:rPr>
          <w:color w:val="242424"/>
          <w:spacing w:val="-4"/>
        </w:rPr>
        <w:t> </w:t>
      </w:r>
      <w:r>
        <w:rPr>
          <w:color w:val="242424"/>
        </w:rPr>
        <w:t>Company. </w:t>
      </w:r>
      <w:r>
        <w:rPr/>
        <w:t>The internship shall include the following phases:</w:t>
      </w:r>
    </w:p>
    <w:p>
      <w:pPr>
        <w:pStyle w:val="Heading1"/>
        <w:numPr>
          <w:ilvl w:val="1"/>
          <w:numId w:val="1"/>
        </w:numPr>
        <w:tabs>
          <w:tab w:pos="1167" w:val="left" w:leader="none"/>
        </w:tabs>
        <w:spacing w:line="240" w:lineRule="auto" w:before="41" w:after="0"/>
        <w:ind w:left="1167" w:right="0" w:hanging="359"/>
        <w:jc w:val="left"/>
      </w:pPr>
      <w:r>
        <w:rPr/>
        <w:t>Internship</w:t>
      </w:r>
      <w:r>
        <w:rPr>
          <w:spacing w:val="-14"/>
        </w:rPr>
        <w:t> </w:t>
      </w:r>
      <w:r>
        <w:rPr/>
        <w:t>Training</w:t>
      </w:r>
      <w:r>
        <w:rPr>
          <w:spacing w:val="-12"/>
        </w:rPr>
        <w:t> </w:t>
      </w:r>
      <w:r>
        <w:rPr>
          <w:spacing w:val="-2"/>
        </w:rPr>
        <w:t>Period:</w:t>
      </w:r>
    </w:p>
    <w:p>
      <w:pPr>
        <w:pStyle w:val="BodyText"/>
        <w:spacing w:before="46"/>
        <w:ind w:left="1168"/>
      </w:pPr>
      <w:r>
        <w:rPr/>
        <w:t>One</w:t>
      </w:r>
      <w:r>
        <w:rPr>
          <w:spacing w:val="-4"/>
        </w:rPr>
        <w:t> </w:t>
      </w:r>
      <w:r>
        <w:rPr/>
        <w:t>(1)</w:t>
      </w:r>
      <w:r>
        <w:rPr>
          <w:spacing w:val="-4"/>
        </w:rPr>
        <w:t> </w:t>
      </w:r>
      <w:r>
        <w:rPr/>
        <w:t>week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initial</w:t>
      </w:r>
      <w:r>
        <w:rPr>
          <w:spacing w:val="-1"/>
        </w:rPr>
        <w:t> </w:t>
      </w:r>
      <w:r>
        <w:rPr>
          <w:spacing w:val="-2"/>
        </w:rPr>
        <w:t>training.</w:t>
      </w:r>
    </w:p>
    <w:p>
      <w:pPr>
        <w:pStyle w:val="Heading1"/>
        <w:numPr>
          <w:ilvl w:val="1"/>
          <w:numId w:val="1"/>
        </w:numPr>
        <w:tabs>
          <w:tab w:pos="1167" w:val="left" w:leader="none"/>
        </w:tabs>
        <w:spacing w:line="240" w:lineRule="auto" w:before="39" w:after="0"/>
        <w:ind w:left="1167" w:right="0" w:hanging="359"/>
        <w:jc w:val="left"/>
      </w:pPr>
      <w:r>
        <w:rPr/>
        <w:t>Probationary</w:t>
      </w:r>
      <w:r>
        <w:rPr>
          <w:spacing w:val="-17"/>
        </w:rPr>
        <w:t> </w:t>
      </w:r>
      <w:r>
        <w:rPr>
          <w:spacing w:val="-2"/>
        </w:rPr>
        <w:t>Period:</w:t>
      </w:r>
    </w:p>
    <w:p>
      <w:pPr>
        <w:spacing w:line="271" w:lineRule="auto" w:before="46"/>
        <w:ind w:left="1168" w:right="0" w:firstLine="0"/>
        <w:jc w:val="left"/>
        <w:rPr>
          <w:sz w:val="28"/>
        </w:rPr>
      </w:pPr>
      <w:r>
        <w:rPr>
          <w:sz w:val="28"/>
        </w:rPr>
        <w:t>A </w:t>
      </w:r>
      <w:r>
        <w:rPr>
          <w:b/>
          <w:sz w:val="28"/>
        </w:rPr>
        <w:t>two (2) week probationary period </w:t>
      </w:r>
      <w:r>
        <w:rPr>
          <w:sz w:val="28"/>
        </w:rPr>
        <w:t>during which the intern’s performance,</w:t>
      </w:r>
      <w:r>
        <w:rPr>
          <w:spacing w:val="-7"/>
          <w:sz w:val="28"/>
        </w:rPr>
        <w:t> </w:t>
      </w:r>
      <w:r>
        <w:rPr>
          <w:sz w:val="28"/>
        </w:rPr>
        <w:t>conduct,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compliance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Company</w:t>
      </w:r>
      <w:r>
        <w:rPr>
          <w:spacing w:val="-5"/>
          <w:sz w:val="28"/>
        </w:rPr>
        <w:t> </w:t>
      </w:r>
      <w:r>
        <w:rPr>
          <w:sz w:val="28"/>
        </w:rPr>
        <w:t>policies</w:t>
      </w:r>
      <w:r>
        <w:rPr>
          <w:spacing w:val="-5"/>
          <w:sz w:val="28"/>
        </w:rPr>
        <w:t> </w:t>
      </w:r>
      <w:r>
        <w:rPr>
          <w:sz w:val="28"/>
        </w:rPr>
        <w:t>will</w:t>
      </w:r>
      <w:r>
        <w:rPr>
          <w:spacing w:val="-5"/>
          <w:sz w:val="28"/>
        </w:rPr>
        <w:t> </w:t>
      </w:r>
      <w:r>
        <w:rPr>
          <w:sz w:val="28"/>
        </w:rPr>
        <w:t>be monitored and evaluated.</w:t>
      </w: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322" w:lineRule="exact" w:before="317" w:after="0"/>
        <w:ind w:left="727" w:right="0" w:hanging="279"/>
        <w:jc w:val="left"/>
      </w:pPr>
      <w:r>
        <w:rPr>
          <w:color w:val="242424"/>
        </w:rPr>
        <w:t>Intern’s</w:t>
      </w:r>
      <w:r>
        <w:rPr>
          <w:color w:val="242424"/>
          <w:spacing w:val="-7"/>
        </w:rPr>
        <w:t> </w:t>
      </w:r>
      <w:r>
        <w:rPr>
          <w:color w:val="242424"/>
          <w:spacing w:val="-2"/>
        </w:rPr>
        <w:t>Obligations</w:t>
      </w:r>
    </w:p>
    <w:p>
      <w:pPr>
        <w:pStyle w:val="BodyText"/>
      </w:pPr>
      <w:r>
        <w:rPr>
          <w:color w:val="242424"/>
        </w:rPr>
        <w:t>The</w:t>
      </w:r>
      <w:r>
        <w:rPr>
          <w:color w:val="242424"/>
          <w:spacing w:val="-4"/>
        </w:rPr>
        <w:t> </w:t>
      </w:r>
      <w:r>
        <w:rPr>
          <w:color w:val="242424"/>
        </w:rPr>
        <w:t>Intern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shall: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Comply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fully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with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Company’s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rules,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policies,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procedures,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code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80"/>
          <w:w w:val="150"/>
          <w:sz w:val="28"/>
        </w:rPr>
        <w:t> </w:t>
      </w:r>
      <w:r>
        <w:rPr>
          <w:color w:val="242424"/>
          <w:spacing w:val="-2"/>
          <w:sz w:val="28"/>
        </w:rPr>
        <w:t>conduct.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Carry</w:t>
      </w:r>
      <w:r>
        <w:rPr>
          <w:color w:val="242424"/>
          <w:spacing w:val="-8"/>
          <w:sz w:val="28"/>
        </w:rPr>
        <w:t> </w:t>
      </w:r>
      <w:r>
        <w:rPr>
          <w:color w:val="242424"/>
          <w:sz w:val="28"/>
        </w:rPr>
        <w:t>out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duties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diligently,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honestly,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-8"/>
          <w:sz w:val="28"/>
        </w:rPr>
        <w:t> </w:t>
      </w:r>
      <w:r>
        <w:rPr>
          <w:color w:val="242424"/>
          <w:sz w:val="28"/>
        </w:rPr>
        <w:t>under</w:t>
      </w:r>
      <w:r>
        <w:rPr>
          <w:color w:val="242424"/>
          <w:spacing w:val="-4"/>
          <w:sz w:val="28"/>
        </w:rPr>
        <w:t> </w:t>
      </w:r>
      <w:r>
        <w:rPr>
          <w:color w:val="242424"/>
          <w:spacing w:val="-2"/>
          <w:sz w:val="28"/>
        </w:rPr>
        <w:t>supervision.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321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Refrain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from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any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act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that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may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harm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the reputation,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business,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clients,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affiliates of 1999.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321" w:after="0"/>
        <w:ind w:left="448" w:right="21" w:hanging="360"/>
        <w:jc w:val="left"/>
        <w:rPr>
          <w:sz w:val="28"/>
        </w:rPr>
      </w:pPr>
      <w:r>
        <w:rPr>
          <w:color w:val="242424"/>
          <w:sz w:val="28"/>
        </w:rPr>
        <w:t>Not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misrepresent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themselves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as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an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employee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Company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during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the </w:t>
      </w:r>
      <w:r>
        <w:rPr>
          <w:color w:val="242424"/>
          <w:spacing w:val="-2"/>
          <w:sz w:val="28"/>
        </w:rPr>
        <w:t>internship.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1700" w:bottom="280" w:left="992" w:right="1417"/>
        </w:sectPr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60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Return all Company property, documents, devices, password or materials at the end of the internship.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322" w:lineRule="exact" w:before="0" w:after="0"/>
        <w:ind w:left="727" w:right="0" w:hanging="279"/>
        <w:jc w:val="left"/>
      </w:pPr>
      <w:r>
        <w:rPr>
          <w:color w:val="242424"/>
        </w:rPr>
        <w:t>Company’s</w:t>
      </w:r>
      <w:r>
        <w:rPr>
          <w:color w:val="242424"/>
          <w:spacing w:val="-10"/>
        </w:rPr>
        <w:t> </w:t>
      </w:r>
      <w:r>
        <w:rPr>
          <w:color w:val="242424"/>
          <w:spacing w:val="-2"/>
        </w:rPr>
        <w:t>Obligations</w:t>
      </w:r>
    </w:p>
    <w:p>
      <w:pPr>
        <w:pStyle w:val="BodyText"/>
      </w:pPr>
      <w:r>
        <w:rPr>
          <w:color w:val="242424"/>
        </w:rPr>
        <w:t>The</w:t>
      </w:r>
      <w:r>
        <w:rPr>
          <w:color w:val="242424"/>
          <w:spacing w:val="-5"/>
        </w:rPr>
        <w:t> </w:t>
      </w:r>
      <w:r>
        <w:rPr>
          <w:color w:val="242424"/>
        </w:rPr>
        <w:t>Company</w:t>
      </w:r>
      <w:r>
        <w:rPr>
          <w:color w:val="242424"/>
          <w:spacing w:val="-4"/>
        </w:rPr>
        <w:t> </w:t>
      </w:r>
      <w:r>
        <w:rPr>
          <w:color w:val="242424"/>
          <w:spacing w:val="-2"/>
        </w:rPr>
        <w:t>shall: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Provide</w:t>
      </w:r>
      <w:r>
        <w:rPr>
          <w:color w:val="242424"/>
          <w:spacing w:val="-8"/>
          <w:sz w:val="28"/>
        </w:rPr>
        <w:t> </w:t>
      </w:r>
      <w:r>
        <w:rPr>
          <w:color w:val="242424"/>
          <w:sz w:val="28"/>
        </w:rPr>
        <w:t>mentorship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access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to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resources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for</w:t>
      </w:r>
      <w:r>
        <w:rPr>
          <w:color w:val="242424"/>
          <w:spacing w:val="-5"/>
          <w:sz w:val="28"/>
        </w:rPr>
        <w:t> </w:t>
      </w:r>
      <w:r>
        <w:rPr>
          <w:color w:val="242424"/>
          <w:spacing w:val="-2"/>
          <w:sz w:val="28"/>
        </w:rPr>
        <w:t>learning.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Assign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tasks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that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will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develop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6"/>
          <w:sz w:val="28"/>
        </w:rPr>
        <w:t> </w:t>
      </w:r>
      <w:r>
        <w:rPr>
          <w:color w:val="242424"/>
          <w:sz w:val="28"/>
        </w:rPr>
        <w:t>Intern’s</w:t>
      </w:r>
      <w:r>
        <w:rPr>
          <w:color w:val="242424"/>
          <w:spacing w:val="-4"/>
          <w:sz w:val="28"/>
        </w:rPr>
        <w:t> </w:t>
      </w:r>
      <w:r>
        <w:rPr>
          <w:color w:val="242424"/>
          <w:spacing w:val="-2"/>
          <w:sz w:val="28"/>
        </w:rPr>
        <w:t>skills.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321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Retain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right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to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evaluate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Intern’s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performance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at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any</w:t>
      </w:r>
      <w:r>
        <w:rPr>
          <w:color w:val="242424"/>
          <w:spacing w:val="-4"/>
          <w:sz w:val="28"/>
        </w:rPr>
        <w:t> </w:t>
      </w:r>
      <w:r>
        <w:rPr>
          <w:color w:val="242424"/>
          <w:spacing w:val="-2"/>
          <w:sz w:val="28"/>
        </w:rPr>
        <w:t>time.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37" w:lineRule="auto" w:before="0" w:after="0"/>
        <w:ind w:left="448" w:right="711" w:hanging="360"/>
        <w:jc w:val="left"/>
        <w:rPr>
          <w:sz w:val="28"/>
        </w:rPr>
      </w:pPr>
      <w:r>
        <w:rPr>
          <w:color w:val="242424"/>
          <w:sz w:val="28"/>
        </w:rPr>
        <w:t>Consider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for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employment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as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a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Junior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Staff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only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upon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successful completion of the internship, subject to Company’s discretion.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322" w:lineRule="exact" w:before="1" w:after="0"/>
        <w:ind w:left="727" w:right="0" w:hanging="279"/>
        <w:jc w:val="left"/>
      </w:pPr>
      <w:r>
        <w:rPr>
          <w:color w:val="242424"/>
          <w:spacing w:val="-2"/>
        </w:rPr>
        <w:t>Allowance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91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shall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be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granted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data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allowance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subject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to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satisfactory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performance after the month 1 evaluation, the allowance starts month 2.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1" w:after="0"/>
        <w:ind w:left="448" w:right="100" w:hanging="360"/>
        <w:jc w:val="left"/>
        <w:rPr>
          <w:sz w:val="28"/>
        </w:rPr>
      </w:pPr>
      <w:r>
        <w:rPr>
          <w:color w:val="242424"/>
          <w:sz w:val="28"/>
        </w:rPr>
        <w:t>Confirmation as Junior Staff shall entitle the Intern now a staff to a monthly salary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between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₦100,000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-6"/>
          <w:sz w:val="28"/>
        </w:rPr>
        <w:t> </w:t>
      </w:r>
      <w:r>
        <w:rPr>
          <w:color w:val="242424"/>
          <w:sz w:val="28"/>
        </w:rPr>
        <w:t>₦200,000,</w:t>
      </w:r>
      <w:r>
        <w:rPr>
          <w:color w:val="242424"/>
          <w:spacing w:val="-6"/>
          <w:sz w:val="28"/>
        </w:rPr>
        <w:t> </w:t>
      </w:r>
      <w:r>
        <w:rPr>
          <w:color w:val="242424"/>
          <w:sz w:val="28"/>
        </w:rPr>
        <w:t>as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determined</w:t>
      </w:r>
      <w:r>
        <w:rPr>
          <w:color w:val="242424"/>
          <w:spacing w:val="-6"/>
          <w:sz w:val="28"/>
        </w:rPr>
        <w:t> </w:t>
      </w:r>
      <w:r>
        <w:rPr>
          <w:color w:val="242424"/>
          <w:sz w:val="28"/>
        </w:rPr>
        <w:t>solely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by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2"/>
          <w:sz w:val="28"/>
        </w:rPr>
        <w:t> Company.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1241" w:hanging="360"/>
        <w:jc w:val="left"/>
        <w:rPr>
          <w:sz w:val="28"/>
        </w:rPr>
      </w:pPr>
      <w:r>
        <w:rPr>
          <w:color w:val="242424"/>
          <w:sz w:val="28"/>
        </w:rPr>
        <w:t>Data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allowance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to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be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paid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per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Month,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fortnightly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as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deemed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by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the </w:t>
      </w:r>
      <w:r>
        <w:rPr>
          <w:color w:val="242424"/>
          <w:spacing w:val="-2"/>
          <w:sz w:val="28"/>
        </w:rPr>
        <w:t>organization.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14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company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may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also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pay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performance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bonus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depending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on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department and performance of the staff.</w:t>
      </w:r>
    </w:p>
    <w:p>
      <w:pPr>
        <w:pStyle w:val="BodyText"/>
        <w:spacing w:before="321"/>
        <w:ind w:left="0"/>
      </w:pPr>
    </w:p>
    <w:p>
      <w:pPr>
        <w:pStyle w:val="BodyText"/>
      </w:pPr>
      <w:r>
        <w:rPr>
          <w:color w:val="242424"/>
        </w:rPr>
        <w:t>Note</w:t>
      </w:r>
      <w:r>
        <w:rPr>
          <w:color w:val="242424"/>
          <w:spacing w:val="76"/>
        </w:rPr>
        <w:t> </w:t>
      </w:r>
      <w:r>
        <w:rPr>
          <w:color w:val="242424"/>
        </w:rPr>
        <w:t>that</w:t>
      </w:r>
      <w:r>
        <w:rPr>
          <w:color w:val="242424"/>
          <w:spacing w:val="75"/>
        </w:rPr>
        <w:t> </w:t>
      </w:r>
      <w:r>
        <w:rPr>
          <w:color w:val="242424"/>
        </w:rPr>
        <w:t>performance</w:t>
      </w:r>
      <w:r>
        <w:rPr>
          <w:color w:val="242424"/>
          <w:spacing w:val="76"/>
        </w:rPr>
        <w:t> </w:t>
      </w:r>
      <w:r>
        <w:rPr>
          <w:color w:val="242424"/>
        </w:rPr>
        <w:t>bonus</w:t>
      </w:r>
      <w:r>
        <w:rPr>
          <w:color w:val="242424"/>
          <w:spacing w:val="75"/>
        </w:rPr>
        <w:t> </w:t>
      </w:r>
      <w:r>
        <w:rPr>
          <w:color w:val="242424"/>
        </w:rPr>
        <w:t>isn't</w:t>
      </w:r>
      <w:r>
        <w:rPr>
          <w:color w:val="242424"/>
          <w:spacing w:val="75"/>
        </w:rPr>
        <w:t> </w:t>
      </w:r>
      <w:r>
        <w:rPr>
          <w:color w:val="242424"/>
        </w:rPr>
        <w:t>statutory</w:t>
      </w:r>
      <w:r>
        <w:rPr>
          <w:color w:val="242424"/>
          <w:spacing w:val="77"/>
        </w:rPr>
        <w:t> </w:t>
      </w:r>
      <w:r>
        <w:rPr>
          <w:color w:val="242424"/>
        </w:rPr>
        <w:t>and</w:t>
      </w:r>
      <w:r>
        <w:rPr>
          <w:color w:val="242424"/>
          <w:spacing w:val="75"/>
        </w:rPr>
        <w:t> </w:t>
      </w:r>
      <w:r>
        <w:rPr>
          <w:color w:val="242424"/>
        </w:rPr>
        <w:t>are</w:t>
      </w:r>
      <w:r>
        <w:rPr>
          <w:color w:val="242424"/>
          <w:spacing w:val="76"/>
        </w:rPr>
        <w:t> </w:t>
      </w:r>
      <w:r>
        <w:rPr>
          <w:color w:val="242424"/>
        </w:rPr>
        <w:t>paid</w:t>
      </w:r>
      <w:r>
        <w:rPr>
          <w:color w:val="242424"/>
          <w:spacing w:val="75"/>
        </w:rPr>
        <w:t> </w:t>
      </w:r>
      <w:r>
        <w:rPr>
          <w:color w:val="242424"/>
        </w:rPr>
        <w:t>according</w:t>
      </w:r>
      <w:r>
        <w:rPr>
          <w:color w:val="242424"/>
          <w:spacing w:val="75"/>
        </w:rPr>
        <w:t> </w:t>
      </w:r>
      <w:r>
        <w:rPr>
          <w:color w:val="242424"/>
        </w:rPr>
        <w:t>to</w:t>
      </w:r>
      <w:r>
        <w:rPr>
          <w:color w:val="242424"/>
          <w:spacing w:val="77"/>
        </w:rPr>
        <w:t> </w:t>
      </w:r>
      <w:r>
        <w:rPr>
          <w:color w:val="242424"/>
        </w:rPr>
        <w:t>the company’s evaluation.</w:t>
      </w:r>
    </w:p>
    <w:p>
      <w:pPr>
        <w:pStyle w:val="BodyText"/>
        <w:spacing w:before="321"/>
        <w:ind w:left="0"/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279"/>
        <w:jc w:val="left"/>
      </w:pPr>
      <w:r>
        <w:rPr>
          <w:color w:val="242424"/>
        </w:rPr>
        <w:t>Confidentiality</w:t>
      </w:r>
      <w:r>
        <w:rPr>
          <w:color w:val="242424"/>
          <w:spacing w:val="-10"/>
        </w:rPr>
        <w:t> </w:t>
      </w:r>
      <w:r>
        <w:rPr>
          <w:color w:val="242424"/>
        </w:rPr>
        <w:t>&amp;</w:t>
      </w:r>
      <w:r>
        <w:rPr>
          <w:color w:val="242424"/>
          <w:spacing w:val="-6"/>
        </w:rPr>
        <w:t> </w:t>
      </w:r>
      <w:r>
        <w:rPr>
          <w:color w:val="242424"/>
        </w:rPr>
        <w:t>Non-</w:t>
      </w:r>
      <w:r>
        <w:rPr>
          <w:color w:val="242424"/>
          <w:spacing w:val="-2"/>
        </w:rPr>
        <w:t>Disclosure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2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The Intern shall treat all Company information, client data, processes, and trade secrets as strictly confidential.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321" w:after="0"/>
        <w:ind w:left="448" w:right="21" w:hanging="360"/>
        <w:jc w:val="left"/>
        <w:rPr>
          <w:sz w:val="28"/>
        </w:rPr>
      </w:pPr>
      <w:r>
        <w:rPr>
          <w:color w:val="242424"/>
          <w:sz w:val="28"/>
        </w:rPr>
        <w:t>Confidential information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must not be disclosed to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any third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party during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or after the internship, without written consent from the Company.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37" w:lineRule="auto" w:before="1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Breach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of confidentiality will result in immediate termination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and possible legal </w:t>
      </w:r>
      <w:r>
        <w:rPr>
          <w:color w:val="242424"/>
          <w:spacing w:val="-2"/>
          <w:sz w:val="28"/>
        </w:rPr>
        <w:t>action.</w:t>
      </w:r>
    </w:p>
    <w:p>
      <w:pPr>
        <w:pStyle w:val="ListParagraph"/>
        <w:spacing w:after="0" w:line="237" w:lineRule="auto"/>
        <w:jc w:val="left"/>
        <w:rPr>
          <w:sz w:val="28"/>
        </w:rPr>
        <w:sectPr>
          <w:pgSz w:w="11900" w:h="16840"/>
          <w:pgMar w:top="1700" w:bottom="280" w:left="992" w:right="1417"/>
        </w:sectPr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322" w:lineRule="exact" w:before="78" w:after="0"/>
        <w:ind w:left="727" w:right="0" w:hanging="279"/>
        <w:jc w:val="left"/>
      </w:pPr>
      <w:r>
        <w:rPr>
          <w:color w:val="242424"/>
        </w:rPr>
        <w:t>Intellectual</w:t>
      </w:r>
      <w:r>
        <w:rPr>
          <w:color w:val="242424"/>
          <w:spacing w:val="-8"/>
        </w:rPr>
        <w:t> </w:t>
      </w:r>
      <w:r>
        <w:rPr>
          <w:color w:val="242424"/>
          <w:spacing w:val="-2"/>
        </w:rPr>
        <w:t>Property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Any</w:t>
      </w:r>
      <w:r>
        <w:rPr>
          <w:color w:val="242424"/>
          <w:spacing w:val="37"/>
          <w:sz w:val="28"/>
        </w:rPr>
        <w:t> </w:t>
      </w:r>
      <w:r>
        <w:rPr>
          <w:color w:val="242424"/>
          <w:sz w:val="28"/>
        </w:rPr>
        <w:t>idea,</w:t>
      </w:r>
      <w:r>
        <w:rPr>
          <w:color w:val="242424"/>
          <w:spacing w:val="37"/>
          <w:sz w:val="28"/>
        </w:rPr>
        <w:t> </w:t>
      </w:r>
      <w:r>
        <w:rPr>
          <w:color w:val="242424"/>
          <w:sz w:val="28"/>
        </w:rPr>
        <w:t>content,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design,</w:t>
      </w:r>
      <w:r>
        <w:rPr>
          <w:color w:val="242424"/>
          <w:spacing w:val="37"/>
          <w:sz w:val="28"/>
        </w:rPr>
        <w:t> </w:t>
      </w:r>
      <w:r>
        <w:rPr>
          <w:color w:val="242424"/>
          <w:sz w:val="28"/>
        </w:rPr>
        <w:t>software,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38"/>
          <w:sz w:val="28"/>
        </w:rPr>
        <w:t> </w:t>
      </w:r>
      <w:r>
        <w:rPr>
          <w:color w:val="242424"/>
          <w:sz w:val="28"/>
        </w:rPr>
        <w:t>material</w:t>
      </w:r>
      <w:r>
        <w:rPr>
          <w:color w:val="242424"/>
          <w:spacing w:val="37"/>
          <w:sz w:val="28"/>
        </w:rPr>
        <w:t> </w:t>
      </w:r>
      <w:r>
        <w:rPr>
          <w:color w:val="242424"/>
          <w:sz w:val="28"/>
        </w:rPr>
        <w:t>created</w:t>
      </w:r>
      <w:r>
        <w:rPr>
          <w:color w:val="242424"/>
          <w:spacing w:val="39"/>
          <w:sz w:val="28"/>
        </w:rPr>
        <w:t> </w:t>
      </w:r>
      <w:r>
        <w:rPr>
          <w:color w:val="242424"/>
          <w:sz w:val="28"/>
        </w:rPr>
        <w:t>during</w:t>
      </w:r>
      <w:r>
        <w:rPr>
          <w:color w:val="242424"/>
          <w:spacing w:val="37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internship shall remain the exclusive property of 1999.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2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waives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any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right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to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ownership,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royalty,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compensation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for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intellectual property developed during the internship.</w:t>
      </w:r>
    </w:p>
    <w:p>
      <w:pPr>
        <w:pStyle w:val="BodyText"/>
        <w:spacing w:before="320"/>
        <w:ind w:left="0"/>
      </w:pP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279"/>
        <w:jc w:val="left"/>
      </w:pPr>
      <w:r>
        <w:rPr>
          <w:color w:val="242424"/>
        </w:rPr>
        <w:t>Non-Compete</w:t>
      </w:r>
      <w:r>
        <w:rPr>
          <w:color w:val="242424"/>
          <w:spacing w:val="-8"/>
        </w:rPr>
        <w:t> </w:t>
      </w:r>
      <w:r>
        <w:rPr>
          <w:color w:val="242424"/>
        </w:rPr>
        <w:t>&amp;</w:t>
      </w:r>
      <w:r>
        <w:rPr>
          <w:color w:val="242424"/>
          <w:spacing w:val="-8"/>
        </w:rPr>
        <w:t> </w:t>
      </w:r>
      <w:r>
        <w:rPr>
          <w:color w:val="242424"/>
        </w:rPr>
        <w:t>Non-</w:t>
      </w:r>
      <w:r>
        <w:rPr>
          <w:color w:val="242424"/>
          <w:spacing w:val="-2"/>
        </w:rPr>
        <w:t>Solicitation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37" w:lineRule="auto" w:before="5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During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internship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for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six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(6)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months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after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its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completion,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Intern shall not directly or indirectly: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Offer similar services in competition with 1999 using knowledge gained from</w:t>
      </w:r>
      <w:r>
        <w:rPr>
          <w:color w:val="242424"/>
          <w:spacing w:val="80"/>
          <w:sz w:val="28"/>
        </w:rPr>
        <w:t> </w:t>
      </w:r>
      <w:r>
        <w:rPr>
          <w:color w:val="242424"/>
          <w:sz w:val="28"/>
        </w:rPr>
        <w:t>the Company.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37" w:lineRule="auto" w:before="1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Solicit,</w:t>
      </w:r>
      <w:r>
        <w:rPr>
          <w:color w:val="242424"/>
          <w:spacing w:val="78"/>
          <w:sz w:val="28"/>
        </w:rPr>
        <w:t> </w:t>
      </w:r>
      <w:r>
        <w:rPr>
          <w:color w:val="242424"/>
          <w:sz w:val="28"/>
        </w:rPr>
        <w:t>approach,</w:t>
      </w:r>
      <w:r>
        <w:rPr>
          <w:color w:val="242424"/>
          <w:spacing w:val="76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76"/>
          <w:sz w:val="28"/>
        </w:rPr>
        <w:t> </w:t>
      </w:r>
      <w:r>
        <w:rPr>
          <w:color w:val="242424"/>
          <w:sz w:val="28"/>
        </w:rPr>
        <w:t>accept</w:t>
      </w:r>
      <w:r>
        <w:rPr>
          <w:color w:val="242424"/>
          <w:spacing w:val="77"/>
          <w:sz w:val="28"/>
        </w:rPr>
        <w:t> </w:t>
      </w:r>
      <w:r>
        <w:rPr>
          <w:color w:val="242424"/>
          <w:sz w:val="28"/>
        </w:rPr>
        <w:t>work</w:t>
      </w:r>
      <w:r>
        <w:rPr>
          <w:color w:val="242424"/>
          <w:spacing w:val="77"/>
          <w:sz w:val="28"/>
        </w:rPr>
        <w:t> </w:t>
      </w:r>
      <w:r>
        <w:rPr>
          <w:color w:val="242424"/>
          <w:sz w:val="28"/>
        </w:rPr>
        <w:t>from</w:t>
      </w:r>
      <w:r>
        <w:rPr>
          <w:color w:val="242424"/>
          <w:spacing w:val="76"/>
          <w:sz w:val="28"/>
        </w:rPr>
        <w:t> </w:t>
      </w:r>
      <w:r>
        <w:rPr>
          <w:color w:val="242424"/>
          <w:sz w:val="28"/>
        </w:rPr>
        <w:t>1999</w:t>
      </w:r>
      <w:r>
        <w:rPr>
          <w:color w:val="242424"/>
          <w:spacing w:val="77"/>
          <w:sz w:val="28"/>
        </w:rPr>
        <w:t> </w:t>
      </w:r>
      <w:r>
        <w:rPr>
          <w:color w:val="242424"/>
          <w:sz w:val="28"/>
        </w:rPr>
        <w:t>clients,</w:t>
      </w:r>
      <w:r>
        <w:rPr>
          <w:color w:val="242424"/>
          <w:spacing w:val="78"/>
          <w:sz w:val="28"/>
        </w:rPr>
        <w:t> </w:t>
      </w:r>
      <w:r>
        <w:rPr>
          <w:color w:val="242424"/>
          <w:sz w:val="28"/>
        </w:rPr>
        <w:t>partners,</w:t>
      </w:r>
      <w:r>
        <w:rPr>
          <w:color w:val="242424"/>
          <w:spacing w:val="78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79"/>
          <w:sz w:val="28"/>
        </w:rPr>
        <w:t> </w:t>
      </w:r>
      <w:r>
        <w:rPr>
          <w:color w:val="242424"/>
          <w:sz w:val="28"/>
        </w:rPr>
        <w:t>affiliates without Company approval.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Violation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this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clause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will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attract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legal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financial</w:t>
      </w:r>
      <w:r>
        <w:rPr>
          <w:color w:val="242424"/>
          <w:spacing w:val="-4"/>
          <w:sz w:val="28"/>
        </w:rPr>
        <w:t> </w:t>
      </w:r>
      <w:r>
        <w:rPr>
          <w:color w:val="242424"/>
          <w:spacing w:val="-2"/>
          <w:sz w:val="28"/>
        </w:rPr>
        <w:t>penalties.</w:t>
      </w:r>
    </w:p>
    <w:p>
      <w:pPr>
        <w:pStyle w:val="Heading2"/>
        <w:numPr>
          <w:ilvl w:val="0"/>
          <w:numId w:val="1"/>
        </w:numPr>
        <w:tabs>
          <w:tab w:pos="727" w:val="left" w:leader="none"/>
        </w:tabs>
        <w:spacing w:line="240" w:lineRule="auto" w:before="322" w:after="0"/>
        <w:ind w:left="727" w:right="0" w:hanging="279"/>
        <w:jc w:val="left"/>
      </w:pPr>
      <w:r>
        <w:rPr>
          <w:color w:val="242424"/>
        </w:rPr>
        <w:t>Social</w:t>
      </w:r>
      <w:r>
        <w:rPr>
          <w:color w:val="242424"/>
          <w:spacing w:val="-6"/>
        </w:rPr>
        <w:t> </w:t>
      </w:r>
      <w:r>
        <w:rPr>
          <w:color w:val="242424"/>
        </w:rPr>
        <w:t>Media</w:t>
      </w:r>
      <w:r>
        <w:rPr>
          <w:color w:val="242424"/>
          <w:spacing w:val="-6"/>
        </w:rPr>
        <w:t> </w:t>
      </w:r>
      <w:r>
        <w:rPr>
          <w:color w:val="242424"/>
        </w:rPr>
        <w:t>&amp;</w:t>
      </w:r>
      <w:r>
        <w:rPr>
          <w:color w:val="242424"/>
          <w:spacing w:val="-4"/>
        </w:rPr>
        <w:t> </w:t>
      </w:r>
      <w:r>
        <w:rPr>
          <w:color w:val="242424"/>
        </w:rPr>
        <w:t>Content</w:t>
      </w:r>
      <w:r>
        <w:rPr>
          <w:color w:val="242424"/>
          <w:spacing w:val="-4"/>
        </w:rPr>
        <w:t> Usage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37" w:lineRule="auto" w:before="4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shall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not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post,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publish,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share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any</w:t>
      </w:r>
      <w:r>
        <w:rPr>
          <w:color w:val="242424"/>
          <w:spacing w:val="39"/>
          <w:sz w:val="28"/>
        </w:rPr>
        <w:t> </w:t>
      </w:r>
      <w:r>
        <w:rPr>
          <w:color w:val="242424"/>
          <w:sz w:val="28"/>
        </w:rPr>
        <w:t>content,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designs,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projects,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or internal activities of Plug99 on personal</w:t>
      </w:r>
    </w:p>
    <w:p>
      <w:pPr>
        <w:pStyle w:val="BodyText"/>
        <w:spacing w:before="3"/>
      </w:pPr>
      <w:r>
        <w:rPr>
          <w:color w:val="242424"/>
        </w:rPr>
        <w:t>or</w:t>
      </w:r>
      <w:r>
        <w:rPr>
          <w:color w:val="242424"/>
          <w:spacing w:val="-8"/>
        </w:rPr>
        <w:t> </w:t>
      </w:r>
      <w:r>
        <w:rPr>
          <w:color w:val="242424"/>
        </w:rPr>
        <w:t>third-party</w:t>
      </w:r>
      <w:r>
        <w:rPr>
          <w:color w:val="242424"/>
          <w:spacing w:val="-5"/>
        </w:rPr>
        <w:t> </w:t>
      </w:r>
      <w:r>
        <w:rPr>
          <w:color w:val="242424"/>
        </w:rPr>
        <w:t>platforms</w:t>
      </w:r>
      <w:r>
        <w:rPr>
          <w:color w:val="242424"/>
          <w:spacing w:val="-3"/>
        </w:rPr>
        <w:t> </w:t>
      </w:r>
      <w:r>
        <w:rPr>
          <w:color w:val="242424"/>
        </w:rPr>
        <w:t>without</w:t>
      </w:r>
      <w:r>
        <w:rPr>
          <w:color w:val="242424"/>
          <w:spacing w:val="-5"/>
        </w:rPr>
        <w:t> </w:t>
      </w:r>
      <w:r>
        <w:rPr>
          <w:color w:val="242424"/>
        </w:rPr>
        <w:t>prior</w:t>
      </w:r>
      <w:r>
        <w:rPr>
          <w:color w:val="242424"/>
          <w:spacing w:val="-4"/>
        </w:rPr>
        <w:t> </w:t>
      </w:r>
      <w:r>
        <w:rPr>
          <w:color w:val="242424"/>
        </w:rPr>
        <w:t>written</w:t>
      </w:r>
      <w:r>
        <w:rPr>
          <w:color w:val="242424"/>
          <w:spacing w:val="-5"/>
        </w:rPr>
        <w:t> </w:t>
      </w:r>
      <w:r>
        <w:rPr>
          <w:color w:val="242424"/>
        </w:rPr>
        <w:t>approval</w:t>
      </w:r>
      <w:r>
        <w:rPr>
          <w:color w:val="242424"/>
          <w:spacing w:val="-5"/>
        </w:rPr>
        <w:t> </w:t>
      </w:r>
      <w:r>
        <w:rPr>
          <w:color w:val="242424"/>
        </w:rPr>
        <w:t>from</w:t>
      </w:r>
      <w:r>
        <w:rPr>
          <w:color w:val="242424"/>
          <w:spacing w:val="-6"/>
        </w:rPr>
        <w:t> </w:t>
      </w:r>
      <w:r>
        <w:rPr>
          <w:color w:val="242424"/>
        </w:rPr>
        <w:t>the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Company.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322" w:after="0"/>
        <w:ind w:left="448" w:right="309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shall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not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use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Company’s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name,</w:t>
      </w:r>
      <w:r>
        <w:rPr>
          <w:color w:val="242424"/>
          <w:spacing w:val="-1"/>
          <w:sz w:val="28"/>
        </w:rPr>
        <w:t> </w:t>
      </w:r>
      <w:r>
        <w:rPr>
          <w:color w:val="242424"/>
          <w:sz w:val="28"/>
        </w:rPr>
        <w:t>logo,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trademarks,</w:t>
      </w:r>
      <w:r>
        <w:rPr>
          <w:color w:val="242424"/>
          <w:spacing w:val="-6"/>
          <w:sz w:val="28"/>
        </w:rPr>
        <w:t> </w:t>
      </w:r>
      <w:r>
        <w:rPr>
          <w:color w:val="242424"/>
          <w:sz w:val="28"/>
        </w:rPr>
        <w:t>client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names, or branding materials for personal gain or in a misleading way.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shall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not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represent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Plug99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its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clients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on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social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media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without </w:t>
      </w:r>
      <w:r>
        <w:rPr>
          <w:color w:val="242424"/>
          <w:spacing w:val="-2"/>
          <w:sz w:val="28"/>
        </w:rPr>
        <w:t>authorization.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  <w:tab w:pos="1148" w:val="left" w:leader="none"/>
          <w:tab w:pos="2113" w:val="left" w:leader="none"/>
          <w:tab w:pos="2564" w:val="left" w:leader="none"/>
          <w:tab w:pos="3188" w:val="left" w:leader="none"/>
          <w:tab w:pos="4105" w:val="left" w:leader="none"/>
          <w:tab w:pos="4854" w:val="left" w:leader="none"/>
          <w:tab w:pos="5771" w:val="left" w:leader="none"/>
          <w:tab w:pos="7311" w:val="left" w:leader="none"/>
          <w:tab w:pos="8286" w:val="left" w:leader="none"/>
        </w:tabs>
        <w:spacing w:line="240" w:lineRule="auto" w:before="321" w:after="0"/>
        <w:ind w:left="448" w:right="19" w:hanging="360"/>
        <w:jc w:val="left"/>
        <w:rPr>
          <w:sz w:val="28"/>
        </w:rPr>
      </w:pPr>
      <w:r>
        <w:rPr>
          <w:color w:val="242424"/>
          <w:spacing w:val="-4"/>
          <w:sz w:val="28"/>
        </w:rPr>
        <w:t>Any</w:t>
      </w:r>
      <w:r>
        <w:rPr>
          <w:color w:val="242424"/>
          <w:sz w:val="28"/>
        </w:rPr>
        <w:tab/>
      </w:r>
      <w:r>
        <w:rPr>
          <w:color w:val="242424"/>
          <w:spacing w:val="-2"/>
          <w:sz w:val="28"/>
        </w:rPr>
        <w:t>breach</w:t>
      </w:r>
      <w:r>
        <w:rPr>
          <w:color w:val="242424"/>
          <w:sz w:val="28"/>
        </w:rPr>
        <w:tab/>
      </w:r>
      <w:r>
        <w:rPr>
          <w:color w:val="242424"/>
          <w:spacing w:val="-6"/>
          <w:sz w:val="28"/>
        </w:rPr>
        <w:t>of</w:t>
      </w:r>
      <w:r>
        <w:rPr>
          <w:color w:val="242424"/>
          <w:sz w:val="28"/>
        </w:rPr>
        <w:tab/>
      </w:r>
      <w:r>
        <w:rPr>
          <w:color w:val="242424"/>
          <w:spacing w:val="-4"/>
          <w:sz w:val="28"/>
        </w:rPr>
        <w:t>this</w:t>
      </w:r>
      <w:r>
        <w:rPr>
          <w:color w:val="242424"/>
          <w:sz w:val="28"/>
        </w:rPr>
        <w:tab/>
      </w:r>
      <w:r>
        <w:rPr>
          <w:color w:val="242424"/>
          <w:spacing w:val="-2"/>
          <w:sz w:val="28"/>
        </w:rPr>
        <w:t>clause</w:t>
      </w:r>
      <w:r>
        <w:rPr>
          <w:color w:val="242424"/>
          <w:sz w:val="28"/>
        </w:rPr>
        <w:tab/>
      </w:r>
      <w:r>
        <w:rPr>
          <w:color w:val="242424"/>
          <w:spacing w:val="-4"/>
          <w:sz w:val="28"/>
        </w:rPr>
        <w:t>shall</w:t>
      </w:r>
      <w:r>
        <w:rPr>
          <w:color w:val="242424"/>
          <w:sz w:val="28"/>
        </w:rPr>
        <w:tab/>
      </w:r>
      <w:r>
        <w:rPr>
          <w:color w:val="242424"/>
          <w:spacing w:val="-2"/>
          <w:sz w:val="28"/>
        </w:rPr>
        <w:t>attract</w:t>
      </w:r>
      <w:r>
        <w:rPr>
          <w:color w:val="242424"/>
          <w:sz w:val="28"/>
        </w:rPr>
        <w:tab/>
      </w:r>
      <w:r>
        <w:rPr>
          <w:color w:val="242424"/>
          <w:spacing w:val="-2"/>
          <w:sz w:val="28"/>
        </w:rPr>
        <w:t>disciplinary</w:t>
      </w:r>
      <w:r>
        <w:rPr>
          <w:color w:val="242424"/>
          <w:sz w:val="28"/>
        </w:rPr>
        <w:tab/>
      </w:r>
      <w:r>
        <w:rPr>
          <w:color w:val="242424"/>
          <w:spacing w:val="-2"/>
          <w:sz w:val="28"/>
        </w:rPr>
        <w:t>action,</w:t>
      </w:r>
      <w:r>
        <w:rPr>
          <w:color w:val="242424"/>
          <w:sz w:val="28"/>
        </w:rPr>
        <w:tab/>
      </w:r>
      <w:r>
        <w:rPr>
          <w:color w:val="242424"/>
          <w:spacing w:val="-2"/>
          <w:sz w:val="28"/>
        </w:rPr>
        <w:t>immediate </w:t>
      </w:r>
      <w:r>
        <w:rPr>
          <w:color w:val="242424"/>
          <w:sz w:val="28"/>
        </w:rPr>
        <w:t>termination, and possible legal action.</w:t>
      </w:r>
    </w:p>
    <w:p>
      <w:pPr>
        <w:pStyle w:val="Heading2"/>
        <w:numPr>
          <w:ilvl w:val="0"/>
          <w:numId w:val="1"/>
        </w:numPr>
        <w:tabs>
          <w:tab w:pos="866" w:val="left" w:leader="none"/>
        </w:tabs>
        <w:spacing w:line="240" w:lineRule="auto" w:before="321" w:after="0"/>
        <w:ind w:left="866" w:right="0" w:hanging="418"/>
        <w:jc w:val="left"/>
      </w:pPr>
      <w:r>
        <w:rPr>
          <w:color w:val="242424"/>
        </w:rPr>
        <w:t>Code</w:t>
      </w:r>
      <w:r>
        <w:rPr>
          <w:color w:val="242424"/>
          <w:spacing w:val="-7"/>
        </w:rPr>
        <w:t> </w:t>
      </w:r>
      <w:r>
        <w:rPr>
          <w:color w:val="242424"/>
        </w:rPr>
        <w:t>of</w:t>
      </w:r>
      <w:r>
        <w:rPr>
          <w:color w:val="242424"/>
          <w:spacing w:val="-4"/>
        </w:rPr>
        <w:t> </w:t>
      </w:r>
      <w:r>
        <w:rPr>
          <w:color w:val="242424"/>
        </w:rPr>
        <w:t>Conduct</w:t>
      </w:r>
      <w:r>
        <w:rPr>
          <w:color w:val="242424"/>
          <w:spacing w:val="-5"/>
        </w:rPr>
        <w:t> </w:t>
      </w:r>
      <w:r>
        <w:rPr>
          <w:color w:val="242424"/>
        </w:rPr>
        <w:t>&amp;</w:t>
      </w:r>
      <w:r>
        <w:rPr>
          <w:color w:val="242424"/>
          <w:spacing w:val="-5"/>
        </w:rPr>
        <w:t> </w:t>
      </w:r>
      <w:r>
        <w:rPr>
          <w:color w:val="242424"/>
        </w:rPr>
        <w:t>Disciplinary</w:t>
      </w:r>
      <w:r>
        <w:rPr>
          <w:color w:val="242424"/>
          <w:spacing w:val="-5"/>
        </w:rPr>
        <w:t> </w:t>
      </w:r>
      <w:r>
        <w:rPr>
          <w:color w:val="242424"/>
          <w:spacing w:val="-2"/>
        </w:rPr>
        <w:t>Actions</w:t>
      </w:r>
    </w:p>
    <w:p>
      <w:pPr>
        <w:pStyle w:val="BodyText"/>
        <w:spacing w:before="1"/>
        <w:ind w:left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The</w:t>
      </w:r>
      <w:r>
        <w:rPr>
          <w:color w:val="242424"/>
          <w:spacing w:val="-10"/>
          <w:sz w:val="28"/>
        </w:rPr>
        <w:t> </w:t>
      </w:r>
      <w:r>
        <w:rPr>
          <w:color w:val="242424"/>
          <w:sz w:val="28"/>
        </w:rPr>
        <w:t>Intern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must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maintain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professionalism,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punctuality,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and</w:t>
      </w:r>
      <w:r>
        <w:rPr>
          <w:color w:val="242424"/>
          <w:spacing w:val="-5"/>
          <w:sz w:val="28"/>
        </w:rPr>
        <w:t> </w:t>
      </w:r>
      <w:r>
        <w:rPr>
          <w:color w:val="242424"/>
          <w:spacing w:val="-2"/>
          <w:sz w:val="28"/>
        </w:rPr>
        <w:t>integrity.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321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Any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form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misconduct,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negligence,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insubordination,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unethical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behavior shall attract disciplinary measures, including termination without notice.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top="1360" w:bottom="280" w:left="992" w:right="1417"/>
        </w:sectPr>
      </w:pPr>
    </w:p>
    <w:p>
      <w:pPr>
        <w:pStyle w:val="Heading2"/>
        <w:numPr>
          <w:ilvl w:val="0"/>
          <w:numId w:val="1"/>
        </w:numPr>
        <w:tabs>
          <w:tab w:pos="866" w:val="left" w:leader="none"/>
        </w:tabs>
        <w:spacing w:line="322" w:lineRule="exact" w:before="78" w:after="0"/>
        <w:ind w:left="866" w:right="0" w:hanging="418"/>
        <w:jc w:val="left"/>
      </w:pPr>
      <w:r>
        <w:rPr>
          <w:color w:val="242424"/>
          <w:spacing w:val="-2"/>
        </w:rPr>
        <w:t>Termination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The Company reserves the right to terminate this Agreement immediately and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without notice in cases of: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322" w:lineRule="exact" w:before="1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Misconduct,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dishonesty,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-6"/>
          <w:sz w:val="28"/>
        </w:rPr>
        <w:t> </w:t>
      </w:r>
      <w:r>
        <w:rPr>
          <w:color w:val="242424"/>
          <w:spacing w:val="-2"/>
          <w:sz w:val="28"/>
        </w:rPr>
        <w:t>negligence.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322" w:lineRule="exact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Breach</w:t>
      </w:r>
      <w:r>
        <w:rPr>
          <w:color w:val="242424"/>
          <w:spacing w:val="-11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confidentiality,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social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media,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non-compete</w:t>
      </w:r>
      <w:r>
        <w:rPr>
          <w:color w:val="242424"/>
          <w:spacing w:val="-4"/>
          <w:sz w:val="28"/>
        </w:rPr>
        <w:t> </w:t>
      </w:r>
      <w:r>
        <w:rPr>
          <w:color w:val="242424"/>
          <w:spacing w:val="-2"/>
          <w:sz w:val="28"/>
        </w:rPr>
        <w:t>clauses.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322" w:lineRule="exact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Non-performance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repeated</w:t>
      </w:r>
      <w:r>
        <w:rPr>
          <w:color w:val="242424"/>
          <w:spacing w:val="-6"/>
          <w:sz w:val="28"/>
        </w:rPr>
        <w:t> </w:t>
      </w:r>
      <w:r>
        <w:rPr>
          <w:color w:val="242424"/>
          <w:spacing w:val="-2"/>
          <w:sz w:val="28"/>
        </w:rPr>
        <w:t>absence.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Any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negative</w:t>
      </w:r>
      <w:r>
        <w:rPr>
          <w:color w:val="242424"/>
          <w:spacing w:val="-5"/>
          <w:sz w:val="28"/>
        </w:rPr>
        <w:t> </w:t>
      </w:r>
      <w:r>
        <w:rPr>
          <w:color w:val="242424"/>
          <w:sz w:val="28"/>
        </w:rPr>
        <w:t>reason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as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deemed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by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a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superior</w:t>
      </w:r>
      <w:r>
        <w:rPr>
          <w:color w:val="242424"/>
          <w:spacing w:val="-2"/>
          <w:sz w:val="28"/>
        </w:rPr>
        <w:t> officer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The Intern may resign by giving at least one (1) week written notice, provided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Company property is duly returned.</w:t>
      </w:r>
    </w:p>
    <w:p>
      <w:pPr>
        <w:pStyle w:val="BodyText"/>
        <w:spacing w:before="320"/>
        <w:ind w:left="0"/>
      </w:pPr>
    </w:p>
    <w:p>
      <w:pPr>
        <w:pStyle w:val="Heading2"/>
        <w:numPr>
          <w:ilvl w:val="0"/>
          <w:numId w:val="1"/>
        </w:numPr>
        <w:tabs>
          <w:tab w:pos="866" w:val="left" w:leader="none"/>
        </w:tabs>
        <w:spacing w:line="240" w:lineRule="auto" w:before="1" w:after="0"/>
        <w:ind w:left="866" w:right="0" w:hanging="418"/>
        <w:jc w:val="left"/>
      </w:pPr>
      <w:r>
        <w:rPr>
          <w:color w:val="242424"/>
        </w:rPr>
        <w:t>Limitation</w:t>
      </w:r>
      <w:r>
        <w:rPr>
          <w:color w:val="242424"/>
          <w:spacing w:val="-6"/>
        </w:rPr>
        <w:t> </w:t>
      </w:r>
      <w:r>
        <w:rPr>
          <w:color w:val="242424"/>
        </w:rPr>
        <w:t>of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Liability</w:t>
      </w:r>
    </w:p>
    <w:p>
      <w:pPr>
        <w:pStyle w:val="BodyText"/>
        <w:spacing w:before="321"/>
      </w:pPr>
      <w:r>
        <w:rPr>
          <w:color w:val="242424"/>
        </w:rPr>
        <w:t>The</w:t>
      </w:r>
      <w:r>
        <w:rPr>
          <w:color w:val="242424"/>
          <w:spacing w:val="-5"/>
        </w:rPr>
        <w:t> </w:t>
      </w:r>
      <w:r>
        <w:rPr>
          <w:color w:val="242424"/>
        </w:rPr>
        <w:t>Company</w:t>
      </w:r>
      <w:r>
        <w:rPr>
          <w:color w:val="242424"/>
          <w:spacing w:val="-3"/>
        </w:rPr>
        <w:t> </w:t>
      </w:r>
      <w:r>
        <w:rPr>
          <w:color w:val="242424"/>
        </w:rPr>
        <w:t>shall</w:t>
      </w:r>
      <w:r>
        <w:rPr>
          <w:color w:val="242424"/>
          <w:spacing w:val="-4"/>
        </w:rPr>
        <w:t> </w:t>
      </w:r>
      <w:r>
        <w:rPr>
          <w:color w:val="242424"/>
        </w:rPr>
        <w:t>not</w:t>
      </w:r>
      <w:r>
        <w:rPr>
          <w:color w:val="242424"/>
          <w:spacing w:val="-2"/>
        </w:rPr>
        <w:t> </w:t>
      </w:r>
      <w:r>
        <w:rPr>
          <w:color w:val="242424"/>
        </w:rPr>
        <w:t>be</w:t>
      </w:r>
      <w:r>
        <w:rPr>
          <w:color w:val="242424"/>
          <w:spacing w:val="-4"/>
        </w:rPr>
        <w:t> </w:t>
      </w:r>
      <w:r>
        <w:rPr>
          <w:color w:val="242424"/>
        </w:rPr>
        <w:t>liable</w:t>
      </w:r>
      <w:r>
        <w:rPr>
          <w:color w:val="242424"/>
          <w:spacing w:val="-4"/>
        </w:rPr>
        <w:t> for: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Any accident, loss, or injury suffered by the Intern inside or outside Company</w:t>
      </w:r>
      <w:r>
        <w:rPr>
          <w:color w:val="242424"/>
          <w:spacing w:val="40"/>
          <w:sz w:val="28"/>
        </w:rPr>
        <w:t> </w:t>
      </w:r>
      <w:r>
        <w:rPr>
          <w:color w:val="242424"/>
          <w:spacing w:val="-2"/>
          <w:sz w:val="28"/>
        </w:rPr>
        <w:t>premises.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321" w:lineRule="exact" w:before="0" w:after="0"/>
        <w:ind w:left="447" w:right="0" w:hanging="360"/>
        <w:jc w:val="left"/>
        <w:rPr>
          <w:sz w:val="28"/>
        </w:rPr>
      </w:pPr>
      <w:r>
        <w:rPr>
          <w:color w:val="242424"/>
          <w:sz w:val="28"/>
        </w:rPr>
        <w:t>Any</w:t>
      </w:r>
      <w:r>
        <w:rPr>
          <w:color w:val="242424"/>
          <w:spacing w:val="-6"/>
          <w:sz w:val="28"/>
        </w:rPr>
        <w:t> </w:t>
      </w:r>
      <w:r>
        <w:rPr>
          <w:color w:val="242424"/>
          <w:sz w:val="28"/>
        </w:rPr>
        <w:t>damages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or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liabilities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caused</w:t>
      </w:r>
      <w:r>
        <w:rPr>
          <w:color w:val="242424"/>
          <w:spacing w:val="-7"/>
          <w:sz w:val="28"/>
        </w:rPr>
        <w:t> </w:t>
      </w:r>
      <w:r>
        <w:rPr>
          <w:color w:val="242424"/>
          <w:sz w:val="28"/>
        </w:rPr>
        <w:t>by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-3"/>
          <w:sz w:val="28"/>
        </w:rPr>
        <w:t> </w:t>
      </w:r>
      <w:r>
        <w:rPr>
          <w:color w:val="242424"/>
          <w:sz w:val="28"/>
        </w:rPr>
        <w:t>Intern’s</w:t>
      </w:r>
      <w:r>
        <w:rPr>
          <w:color w:val="242424"/>
          <w:spacing w:val="-2"/>
          <w:sz w:val="28"/>
        </w:rPr>
        <w:t> </w:t>
      </w:r>
      <w:r>
        <w:rPr>
          <w:color w:val="242424"/>
          <w:sz w:val="28"/>
        </w:rPr>
        <w:t>actions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to</w:t>
      </w:r>
      <w:r>
        <w:rPr>
          <w:color w:val="242424"/>
          <w:spacing w:val="-4"/>
          <w:sz w:val="28"/>
        </w:rPr>
        <w:t> </w:t>
      </w:r>
      <w:r>
        <w:rPr>
          <w:color w:val="242424"/>
          <w:sz w:val="28"/>
        </w:rPr>
        <w:t>third</w:t>
      </w:r>
      <w:r>
        <w:rPr>
          <w:color w:val="242424"/>
          <w:spacing w:val="-3"/>
          <w:sz w:val="28"/>
        </w:rPr>
        <w:t> </w:t>
      </w:r>
      <w:r>
        <w:rPr>
          <w:color w:val="242424"/>
          <w:spacing w:val="-2"/>
          <w:sz w:val="28"/>
        </w:rPr>
        <w:t>parties.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2"/>
        <w:numPr>
          <w:ilvl w:val="0"/>
          <w:numId w:val="1"/>
        </w:numPr>
        <w:tabs>
          <w:tab w:pos="866" w:val="left" w:leader="none"/>
        </w:tabs>
        <w:spacing w:line="240" w:lineRule="auto" w:before="0" w:after="0"/>
        <w:ind w:left="866" w:right="0" w:hanging="418"/>
        <w:jc w:val="left"/>
      </w:pPr>
      <w:r>
        <w:rPr>
          <w:color w:val="242424"/>
        </w:rPr>
        <w:t>Governing</w:t>
      </w:r>
      <w:r>
        <w:rPr>
          <w:color w:val="242424"/>
          <w:spacing w:val="-8"/>
        </w:rPr>
        <w:t> </w:t>
      </w:r>
      <w:r>
        <w:rPr>
          <w:color w:val="242424"/>
        </w:rPr>
        <w:t>Law</w:t>
      </w:r>
      <w:r>
        <w:rPr>
          <w:color w:val="242424"/>
          <w:spacing w:val="-4"/>
        </w:rPr>
        <w:t> </w:t>
      </w:r>
      <w:r>
        <w:rPr>
          <w:color w:val="242424"/>
        </w:rPr>
        <w:t>&amp;</w:t>
      </w:r>
      <w:r>
        <w:rPr>
          <w:color w:val="242424"/>
          <w:spacing w:val="-5"/>
        </w:rPr>
        <w:t> </w:t>
      </w:r>
      <w:r>
        <w:rPr>
          <w:color w:val="242424"/>
        </w:rPr>
        <w:t>Dispute</w:t>
      </w:r>
      <w:r>
        <w:rPr>
          <w:color w:val="242424"/>
          <w:spacing w:val="-3"/>
        </w:rPr>
        <w:t> </w:t>
      </w:r>
      <w:r>
        <w:rPr>
          <w:color w:val="242424"/>
          <w:spacing w:val="-2"/>
        </w:rPr>
        <w:t>Resolution</w:t>
      </w: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321" w:after="0"/>
        <w:ind w:left="448" w:right="19" w:hanging="360"/>
        <w:jc w:val="left"/>
        <w:rPr>
          <w:sz w:val="28"/>
        </w:rPr>
      </w:pPr>
      <w:r>
        <w:rPr>
          <w:color w:val="242424"/>
          <w:sz w:val="28"/>
        </w:rPr>
        <w:t>This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Agreement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shall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be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governed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by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laws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the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Federal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Republic</w:t>
      </w:r>
      <w:r>
        <w:rPr>
          <w:color w:val="242424"/>
          <w:spacing w:val="40"/>
          <w:sz w:val="28"/>
        </w:rPr>
        <w:t> </w:t>
      </w:r>
      <w:r>
        <w:rPr>
          <w:color w:val="242424"/>
          <w:sz w:val="28"/>
        </w:rPr>
        <w:t>of</w:t>
      </w:r>
      <w:r>
        <w:rPr>
          <w:color w:val="242424"/>
          <w:spacing w:val="80"/>
          <w:sz w:val="28"/>
        </w:rPr>
        <w:t> </w:t>
      </w:r>
      <w:r>
        <w:rPr>
          <w:color w:val="242424"/>
          <w:spacing w:val="-2"/>
          <w:sz w:val="28"/>
        </w:rPr>
        <w:t>Nigeria.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"/>
        </w:numPr>
        <w:tabs>
          <w:tab w:pos="448" w:val="left" w:leader="none"/>
        </w:tabs>
        <w:spacing w:line="240" w:lineRule="auto" w:before="0" w:after="0"/>
        <w:ind w:left="448" w:right="20" w:hanging="360"/>
        <w:jc w:val="left"/>
        <w:rPr>
          <w:sz w:val="28"/>
        </w:rPr>
      </w:pPr>
      <w:r>
        <w:rPr>
          <w:color w:val="242424"/>
          <w:sz w:val="28"/>
        </w:rPr>
        <w:t>Any dispute shall first be resolved amicably, failing which it shall be referred to arbitration in Lagos State, Nigeria.</w:t>
      </w:r>
    </w:p>
    <w:p>
      <w:pPr>
        <w:pStyle w:val="Heading2"/>
        <w:numPr>
          <w:ilvl w:val="0"/>
          <w:numId w:val="1"/>
        </w:numPr>
        <w:tabs>
          <w:tab w:pos="866" w:val="left" w:leader="none"/>
        </w:tabs>
        <w:spacing w:line="240" w:lineRule="auto" w:before="321" w:after="0"/>
        <w:ind w:left="866" w:right="0" w:hanging="418"/>
        <w:jc w:val="left"/>
      </w:pPr>
      <w:r>
        <w:rPr>
          <w:color w:val="242424"/>
        </w:rPr>
        <w:t>Entire</w:t>
      </w:r>
      <w:r>
        <w:rPr>
          <w:color w:val="242424"/>
          <w:spacing w:val="-5"/>
        </w:rPr>
        <w:t> </w:t>
      </w:r>
      <w:r>
        <w:rPr>
          <w:color w:val="242424"/>
          <w:spacing w:val="-2"/>
        </w:rPr>
        <w:t>Agreement</w:t>
      </w:r>
    </w:p>
    <w:p>
      <w:pPr>
        <w:pStyle w:val="BodyText"/>
        <w:spacing w:before="321"/>
      </w:pPr>
      <w:r>
        <w:rPr>
          <w:color w:val="242424"/>
        </w:rPr>
        <w:t>This</w:t>
      </w:r>
      <w:r>
        <w:rPr>
          <w:color w:val="242424"/>
          <w:spacing w:val="80"/>
        </w:rPr>
        <w:t> </w:t>
      </w:r>
      <w:r>
        <w:rPr>
          <w:color w:val="242424"/>
        </w:rPr>
        <w:t>document</w:t>
      </w:r>
      <w:r>
        <w:rPr>
          <w:color w:val="242424"/>
          <w:spacing w:val="80"/>
        </w:rPr>
        <w:t> </w:t>
      </w:r>
      <w:r>
        <w:rPr>
          <w:color w:val="242424"/>
        </w:rPr>
        <w:t>constitutes</w:t>
      </w:r>
      <w:r>
        <w:rPr>
          <w:color w:val="242424"/>
          <w:spacing w:val="80"/>
        </w:rPr>
        <w:t> </w:t>
      </w:r>
      <w:r>
        <w:rPr>
          <w:color w:val="242424"/>
        </w:rPr>
        <w:t>the</w:t>
      </w:r>
      <w:r>
        <w:rPr>
          <w:color w:val="242424"/>
          <w:spacing w:val="80"/>
        </w:rPr>
        <w:t> </w:t>
      </w:r>
      <w:r>
        <w:rPr>
          <w:color w:val="242424"/>
        </w:rPr>
        <w:t>entire</w:t>
      </w:r>
      <w:r>
        <w:rPr>
          <w:color w:val="242424"/>
          <w:spacing w:val="80"/>
        </w:rPr>
        <w:t> </w:t>
      </w:r>
      <w:r>
        <w:rPr>
          <w:color w:val="242424"/>
        </w:rPr>
        <w:t>agreement</w:t>
      </w:r>
      <w:r>
        <w:rPr>
          <w:color w:val="242424"/>
          <w:spacing w:val="80"/>
        </w:rPr>
        <w:t> </w:t>
      </w:r>
      <w:r>
        <w:rPr>
          <w:color w:val="242424"/>
        </w:rPr>
        <w:t>between</w:t>
      </w:r>
      <w:r>
        <w:rPr>
          <w:color w:val="242424"/>
          <w:spacing w:val="80"/>
        </w:rPr>
        <w:t> </w:t>
      </w:r>
      <w:r>
        <w:rPr>
          <w:color w:val="242424"/>
        </w:rPr>
        <w:t>the</w:t>
      </w:r>
      <w:r>
        <w:rPr>
          <w:color w:val="242424"/>
          <w:spacing w:val="80"/>
        </w:rPr>
        <w:t> </w:t>
      </w:r>
      <w:r>
        <w:rPr>
          <w:color w:val="242424"/>
        </w:rPr>
        <w:t>parties</w:t>
      </w:r>
      <w:r>
        <w:rPr>
          <w:color w:val="242424"/>
          <w:spacing w:val="80"/>
        </w:rPr>
        <w:t> </w:t>
      </w:r>
      <w:r>
        <w:rPr>
          <w:color w:val="242424"/>
        </w:rPr>
        <w:t>and</w:t>
      </w:r>
      <w:r>
        <w:rPr>
          <w:color w:val="242424"/>
          <w:spacing w:val="80"/>
        </w:rPr>
        <w:t> </w:t>
      </w:r>
      <w:r>
        <w:rPr>
          <w:color w:val="242424"/>
        </w:rPr>
        <w:t>supersedes all prior discussions, offers, or understandings.</w:t>
      </w:r>
    </w:p>
    <w:p>
      <w:pPr>
        <w:pStyle w:val="BodyText"/>
        <w:spacing w:before="1"/>
        <w:ind w:left="0"/>
      </w:pPr>
    </w:p>
    <w:p>
      <w:pPr>
        <w:pStyle w:val="Heading2"/>
        <w:numPr>
          <w:ilvl w:val="0"/>
          <w:numId w:val="1"/>
        </w:numPr>
        <w:tabs>
          <w:tab w:pos="866" w:val="left" w:leader="none"/>
        </w:tabs>
        <w:spacing w:line="240" w:lineRule="auto" w:before="1" w:after="0"/>
        <w:ind w:left="866" w:right="0" w:hanging="418"/>
        <w:jc w:val="left"/>
      </w:pPr>
      <w:r>
        <w:rPr>
          <w:color w:val="242424"/>
          <w:spacing w:val="-2"/>
        </w:rPr>
        <w:t>Acceptance</w:t>
      </w:r>
    </w:p>
    <w:p>
      <w:pPr>
        <w:pStyle w:val="BodyText"/>
        <w:spacing w:before="321"/>
      </w:pPr>
      <w:r>
        <w:rPr>
          <w:color w:val="242424"/>
        </w:rPr>
        <w:t>By signing this Agreement, the Intern acknowledges that they fully understand and agree to abide by its terms.</w:t>
      </w:r>
    </w:p>
    <w:p>
      <w:pPr>
        <w:pStyle w:val="BodyText"/>
        <w:spacing w:after="0"/>
        <w:sectPr>
          <w:pgSz w:w="11900" w:h="16840"/>
          <w:pgMar w:top="1360" w:bottom="280" w:left="992" w:right="1417"/>
        </w:sectPr>
      </w:pPr>
    </w:p>
    <w:p>
      <w:pPr>
        <w:pStyle w:val="Heading2"/>
        <w:spacing w:before="78"/>
        <w:ind w:left="448" w:firstLine="0"/>
      </w:pPr>
      <w:r>
        <w:rPr>
          <w:color w:val="242424"/>
        </w:rPr>
        <w:t>Signed</w:t>
      </w:r>
      <w:r>
        <w:rPr>
          <w:color w:val="242424"/>
          <w:spacing w:val="-9"/>
        </w:rPr>
        <w:t> </w:t>
      </w:r>
      <w:r>
        <w:rPr>
          <w:color w:val="242424"/>
          <w:spacing w:val="-5"/>
        </w:rPr>
        <w:t>by: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482" w:lineRule="auto"/>
        <w:ind w:right="2556"/>
      </w:pPr>
      <w:r>
        <w:rPr>
          <w:color w:val="242424"/>
        </w:rPr>
        <w:t>For</w:t>
      </w:r>
      <w:r>
        <w:rPr>
          <w:color w:val="242424"/>
          <w:spacing w:val="-8"/>
        </w:rPr>
        <w:t> </w:t>
      </w:r>
      <w:r>
        <w:rPr>
          <w:color w:val="242424"/>
        </w:rPr>
        <w:t>1999</w:t>
      </w:r>
      <w:r>
        <w:rPr>
          <w:color w:val="242424"/>
          <w:spacing w:val="-7"/>
        </w:rPr>
        <w:t> </w:t>
      </w:r>
      <w:r>
        <w:rPr>
          <w:color w:val="242424"/>
        </w:rPr>
        <w:t>Ideas</w:t>
      </w:r>
      <w:r>
        <w:rPr>
          <w:color w:val="242424"/>
          <w:spacing w:val="-5"/>
        </w:rPr>
        <w:t> </w:t>
      </w:r>
      <w:r>
        <w:rPr>
          <w:color w:val="242424"/>
        </w:rPr>
        <w:t>Concepts</w:t>
      </w:r>
      <w:r>
        <w:rPr>
          <w:color w:val="242424"/>
          <w:spacing w:val="-7"/>
        </w:rPr>
        <w:t> </w:t>
      </w:r>
      <w:r>
        <w:rPr>
          <w:color w:val="242424"/>
        </w:rPr>
        <w:t>Innovations</w:t>
      </w:r>
      <w:r>
        <w:rPr>
          <w:color w:val="242424"/>
          <w:spacing w:val="-7"/>
        </w:rPr>
        <w:t> </w:t>
      </w:r>
      <w:r>
        <w:rPr>
          <w:color w:val="242424"/>
        </w:rPr>
        <w:t>and</w:t>
      </w:r>
      <w:r>
        <w:rPr>
          <w:color w:val="242424"/>
          <w:spacing w:val="-7"/>
        </w:rPr>
        <w:t> </w:t>
      </w:r>
      <w:r>
        <w:rPr>
          <w:color w:val="242424"/>
        </w:rPr>
        <w:t>Creations Name: Yemisi Susan</w:t>
      </w:r>
    </w:p>
    <w:p>
      <w:pPr>
        <w:pStyle w:val="BodyText"/>
        <w:spacing w:line="480" w:lineRule="auto"/>
        <w:ind w:right="4655"/>
      </w:pPr>
      <w:r>
        <w:rPr>
          <w:color w:val="242424"/>
        </w:rPr>
        <w:t>Position:</w:t>
      </w:r>
      <w:r>
        <w:rPr>
          <w:color w:val="242424"/>
          <w:spacing w:val="-14"/>
        </w:rPr>
        <w:t> </w:t>
      </w:r>
      <w:r>
        <w:rPr>
          <w:color w:val="242424"/>
        </w:rPr>
        <w:t>Head,</w:t>
      </w:r>
      <w:r>
        <w:rPr>
          <w:color w:val="242424"/>
          <w:spacing w:val="-14"/>
        </w:rPr>
        <w:t> </w:t>
      </w:r>
      <w:r>
        <w:rPr>
          <w:color w:val="242424"/>
        </w:rPr>
        <w:t>Human</w:t>
      </w:r>
      <w:r>
        <w:rPr>
          <w:color w:val="242424"/>
          <w:spacing w:val="-12"/>
        </w:rPr>
        <w:t> </w:t>
      </w:r>
      <w:r>
        <w:rPr>
          <w:color w:val="242424"/>
        </w:rPr>
        <w:t>Resources Date: 27</w:t>
      </w:r>
      <w:r>
        <w:rPr>
          <w:color w:val="242424"/>
          <w:position w:val="9"/>
          <w:sz w:val="18"/>
        </w:rPr>
        <w:t>th</w:t>
      </w:r>
      <w:r>
        <w:rPr>
          <w:color w:val="242424"/>
          <w:spacing w:val="40"/>
          <w:position w:val="9"/>
          <w:sz w:val="18"/>
        </w:rPr>
        <w:t> </w:t>
      </w:r>
      <w:r>
        <w:rPr>
          <w:color w:val="242424"/>
        </w:rPr>
        <w:t>January, 2026</w:t>
      </w:r>
    </w:p>
    <w:p>
      <w:pPr>
        <w:pStyle w:val="Heading2"/>
        <w:spacing w:line="322" w:lineRule="exact" w:before="317"/>
        <w:ind w:left="448" w:firstLine="0"/>
      </w:pPr>
      <w:r>
        <w:rPr>
          <w:color w:val="242424"/>
        </w:rPr>
        <w:t>For</w:t>
      </w:r>
      <w:r>
        <w:rPr>
          <w:color w:val="242424"/>
          <w:spacing w:val="-4"/>
        </w:rPr>
        <w:t> </w:t>
      </w:r>
      <w:r>
        <w:rPr>
          <w:color w:val="242424"/>
        </w:rPr>
        <w:t>the</w:t>
      </w:r>
      <w:r>
        <w:rPr>
          <w:color w:val="242424"/>
          <w:spacing w:val="-2"/>
        </w:rPr>
        <w:t> Intern:</w:t>
      </w:r>
    </w:p>
    <w:p>
      <w:pPr>
        <w:pStyle w:val="BodyText"/>
        <w:tabs>
          <w:tab w:pos="1823" w:val="left" w:leader="none"/>
          <w:tab w:pos="5177" w:val="left" w:leader="none"/>
        </w:tabs>
      </w:pPr>
      <w:r>
        <w:rPr/>
        <w:drawing>
          <wp:anchor distT="0" distB="0" distL="0" distR="0" allowOverlap="1" layoutInCell="1" locked="0" behindDoc="1" simplePos="0" relativeHeight="487510016">
            <wp:simplePos x="0" y="0"/>
            <wp:positionH relativeFrom="page">
              <wp:posOffset>1688592</wp:posOffset>
            </wp:positionH>
            <wp:positionV relativeFrom="paragraph">
              <wp:posOffset>409103</wp:posOffset>
            </wp:positionV>
            <wp:extent cx="969448" cy="48604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448" cy="486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424"/>
        </w:rPr>
        <w:t>Name: </w:t>
      </w:r>
      <w:r>
        <w:rPr>
          <w:color w:val="242424"/>
          <w:u w:val="single" w:color="242424"/>
        </w:rPr>
        <w:tab/>
        <w:t>Joshua</w:t>
      </w:r>
      <w:r>
        <w:rPr>
          <w:color w:val="242424"/>
          <w:spacing w:val="-7"/>
          <w:u w:val="single" w:color="242424"/>
        </w:rPr>
        <w:t> </w:t>
      </w:r>
      <w:r>
        <w:rPr>
          <w:color w:val="242424"/>
          <w:u w:val="single" w:color="242424"/>
        </w:rPr>
        <w:t>Adeyemi,</w:t>
      </w:r>
      <w:r>
        <w:rPr>
          <w:color w:val="242424"/>
          <w:spacing w:val="-4"/>
          <w:u w:val="single" w:color="242424"/>
        </w:rPr>
        <w:t> </w:t>
      </w:r>
      <w:r>
        <w:rPr>
          <w:color w:val="242424"/>
          <w:spacing w:val="-2"/>
          <w:u w:val="single" w:color="242424"/>
        </w:rPr>
        <w:t>Ogunsola</w:t>
      </w:r>
      <w:r>
        <w:rPr>
          <w:color w:val="242424"/>
          <w:u w:val="single" w:color="242424"/>
        </w:rPr>
        <w:tab/>
      </w:r>
    </w:p>
    <w:p>
      <w:pPr>
        <w:pStyle w:val="BodyText"/>
        <w:ind w:left="0"/>
      </w:pPr>
    </w:p>
    <w:p>
      <w:pPr>
        <w:pStyle w:val="BodyText"/>
        <w:spacing w:before="226"/>
        <w:ind w:left="0"/>
      </w:pPr>
    </w:p>
    <w:p>
      <w:pPr>
        <w:pStyle w:val="BodyText"/>
        <w:tabs>
          <w:tab w:pos="3327" w:val="left" w:leader="none"/>
        </w:tabs>
      </w:pPr>
      <w:r>
        <w:rPr>
          <w:color w:val="242424"/>
        </w:rPr>
        <w:t>Signature: </w:t>
      </w:r>
      <w:r>
        <w:rPr>
          <w:color w:val="242424"/>
          <w:u w:val="single" w:color="000000"/>
        </w:rPr>
        <w:tab/>
      </w:r>
    </w:p>
    <w:p>
      <w:pPr>
        <w:pStyle w:val="BodyText"/>
        <w:spacing w:line="20" w:lineRule="exact"/>
        <w:ind w:left="325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45870" cy="7620"/>
                <wp:effectExtent l="9525" t="0" r="1905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245870" cy="7620"/>
                          <a:chExt cx="1245870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621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853" y="0"/>
                                </a:lnTo>
                              </a:path>
                            </a:pathLst>
                          </a:custGeom>
                          <a:ln w="7243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8.1pt;height:.6pt;mso-position-horizontal-relative:char;mso-position-vertical-relative:line" id="docshapegroup1" coordorigin="0,0" coordsize="1962,12">
                <v:line style="position:absolute" from="0,6" to="1962,6" stroked="true" strokeweight=".570342pt" strokecolor="#232323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683" w:val="left" w:leader="none"/>
          <w:tab w:pos="4903" w:val="left" w:leader="none"/>
        </w:tabs>
        <w:spacing w:before="302"/>
      </w:pPr>
      <w:r>
        <w:rPr>
          <w:color w:val="242424"/>
        </w:rPr>
        <w:t>Date: </w:t>
      </w:r>
      <w:r>
        <w:rPr>
          <w:color w:val="242424"/>
          <w:u w:val="single" w:color="242424"/>
        </w:rPr>
        <w:tab/>
        <w:t>Friday</w:t>
      </w:r>
      <w:r>
        <w:rPr>
          <w:color w:val="242424"/>
          <w:spacing w:val="-6"/>
          <w:u w:val="single" w:color="242424"/>
        </w:rPr>
        <w:t> </w:t>
      </w:r>
      <w:r>
        <w:rPr>
          <w:color w:val="242424"/>
          <w:u w:val="single" w:color="242424"/>
        </w:rPr>
        <w:t>30th</w:t>
      </w:r>
      <w:r>
        <w:rPr>
          <w:color w:val="242424"/>
          <w:spacing w:val="-6"/>
          <w:u w:val="single" w:color="242424"/>
        </w:rPr>
        <w:t> </w:t>
      </w:r>
      <w:r>
        <w:rPr>
          <w:color w:val="242424"/>
          <w:u w:val="single" w:color="242424"/>
        </w:rPr>
        <w:t>January,</w:t>
      </w:r>
      <w:r>
        <w:rPr>
          <w:color w:val="242424"/>
          <w:spacing w:val="-3"/>
          <w:u w:val="single" w:color="242424"/>
        </w:rPr>
        <w:t> </w:t>
      </w:r>
      <w:r>
        <w:rPr>
          <w:color w:val="242424"/>
          <w:spacing w:val="-4"/>
          <w:u w:val="single" w:color="242424"/>
        </w:rPr>
        <w:t>2026</w:t>
      </w:r>
      <w:r>
        <w:rPr>
          <w:color w:val="242424"/>
          <w:u w:val="single" w:color="242424"/>
        </w:rPr>
        <w:tab/>
      </w:r>
    </w:p>
    <w:sectPr>
      <w:pgSz w:w="11900" w:h="16840"/>
      <w:pgMar w:top="136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4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8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42424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8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ind w:left="1167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7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2026-03-11T14:56:55Z</dcterms:created>
  <dcterms:modified xsi:type="dcterms:W3CDTF">2026-03-11T14:56:55Z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2026-03-11T00:00:00Z</vt:filetime>
  </property>
  <property fmtid="{D5CDD505-2E9C-101B-9397-08002B2CF9AE}" pid="4" name="SourceModified">
    <vt:lpwstr>D:20260129210015+01'00'</vt:lpwstr>
  </property>
</Properties>
</file>