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mallCaps w:val="0"/>
          <w:sz w:val="56"/>
          <w:szCs w:val="56"/>
          <w:vertAlign w:val="baseline"/>
        </w:rPr>
      </w:pPr>
      <w:r w:rsidDel="00000000" w:rsidR="00000000" w:rsidRPr="00000000">
        <w:rPr>
          <w:b w:val="1"/>
          <w:smallCaps w:val="1"/>
          <w:sz w:val="56"/>
          <w:szCs w:val="56"/>
          <w:vertAlign w:val="baseline"/>
          <w:rtl w:val="0"/>
        </w:rPr>
        <w:t xml:space="preserve">SI3PSI – P.I.R.M.O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720"/>
        <w:jc w:val="center"/>
        <w:rPr>
          <w:rFonts w:ascii="Arial" w:cs="Arial" w:eastAsia="Arial" w:hAnsi="Arial"/>
          <w:b w:val="0"/>
          <w:smallCaps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mallCaps w:val="0"/>
          <w:sz w:val="48"/>
          <w:szCs w:val="48"/>
          <w:vertAlign w:val="baseline"/>
        </w:rPr>
      </w:pPr>
      <w:r w:rsidDel="00000000" w:rsidR="00000000" w:rsidRPr="00000000">
        <w:rPr>
          <w:b w:val="1"/>
          <w:smallCaps w:val="1"/>
          <w:sz w:val="48"/>
          <w:szCs w:val="48"/>
          <w:vertAlign w:val="baseline"/>
          <w:rtl w:val="0"/>
        </w:rPr>
        <w:t xml:space="preserve">SPECIFIKACIJA BAZE PODATAKA </w:t>
        <w:br w:type="textWrapping"/>
        <w:t xml:space="preserve">za projekat iPortal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Verzija V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Datum: 18. april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Istorija revizija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3.0" w:type="dxa"/>
        <w:jc w:val="left"/>
        <w:tblInd w:w="-93.0" w:type="dxa"/>
        <w:tblLayout w:type="fixed"/>
        <w:tblLook w:val="0000"/>
      </w:tblPr>
      <w:tblGrid>
        <w:gridCol w:w="1713"/>
        <w:gridCol w:w="1620"/>
        <w:gridCol w:w="2160"/>
        <w:gridCol w:w="2880"/>
        <w:tblGridChange w:id="0">
          <w:tblGrid>
            <w:gridCol w:w="1713"/>
            <w:gridCol w:w="1620"/>
            <w:gridCol w:w="2160"/>
            <w:gridCol w:w="288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Verzija V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18.04.2023.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Petar Marković</w:t>
            </w:r>
          </w:p>
        </w:tc>
        <w:tc>
          <w:tcPr>
            <w:tcBorders>
              <w:left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Inicijalna verzija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10"/>
              <w:tab w:val="right" w:leader="do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Uvod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22"/>
              <w:tab w:val="right" w:leader="dot" w:pos="863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Namena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22"/>
              <w:tab w:val="right" w:leader="dot" w:pos="863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Ciljne grupe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22"/>
              <w:tab w:val="right" w:leader="dot" w:pos="863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Otvorena pitanja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  Model podataka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22"/>
              <w:tab w:val="right" w:leader="dot" w:pos="863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Dijagram ER notacije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22"/>
              <w:tab w:val="right" w:leader="dot" w:pos="863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Dijagram IE notacije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22"/>
              <w:tab w:val="right" w:leader="dot" w:pos="863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Šema relacione baze podataka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3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Tabele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22"/>
              <w:tab w:val="right" w:leader="dot" w:pos="863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B_CATEGORY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22"/>
              <w:tab w:val="right" w:leader="dot" w:pos="863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B_LANGUAGE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22"/>
              <w:tab w:val="right" w:leader="dot" w:pos="863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B_POST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22"/>
              <w:tab w:val="right" w:leader="dot" w:pos="863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ROLE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22"/>
              <w:tab w:val="right" w:leader="dot" w:pos="863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USER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ind w:left="1080" w:hanging="720"/>
        <w:jc w:val="left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1.1</w:t>
        <w:tab/>
        <w:t xml:space="preserve">Namena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Baza podataka za projekat iz predmeta Principi softverskog inženjerstva jeste siguran, jednostavan i fleksibilan način čuvanja podataka i pristupa istim od strane veb servera kako zbog generisanja veb strana tako i zbog i očuvanja konzistentnosti podataka, kao i uspešne autorizacije. U dokumentu su data dva modela podataka – ER (Entity Relationship) dijagram i dijagram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IE (Information Engineering) notacij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šema relacione baze podataka, kao i opis svih tabela u bazi podataka.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Ovaj dokument služi kao osnova za razvoj detaljne projektne specifikacije posmatranog podsistema, implementaciju i testiranje. Svi podaci koje je potrebno čuvati su dobijeni u fazi analize korisničkih zahteva. </w:t>
      </w:r>
    </w:p>
    <w:p w:rsidR="00000000" w:rsidDel="00000000" w:rsidP="00000000" w:rsidRDefault="00000000" w:rsidRPr="00000000" w14:paraId="00000078">
      <w:pPr>
        <w:ind w:firstLine="72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1.2</w:t>
        <w:tab/>
        <w:t xml:space="preserve">Ciljne grupe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120" w:lineRule="auto"/>
        <w:ind w:firstLine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Dokument je namenjen vođi (tim lideru) projekta i članovima razvojnog tima.</w:t>
        <w:tab/>
        <w:t xml:space="preserve"> Tim lideru ovaj dokument služi za planiranje razvojnih aktivnosti i specifikaciju imena tabela i imena polja u bazi, kako bi nezavisne celine, implementirane od strane različitih delova razvojnog tima, na kraju rada bile uspešno integrisane. Razvojnom timu dokument služi kao osnova za dizajn i implementaciju.</w:t>
      </w:r>
    </w:p>
    <w:p w:rsidR="00000000" w:rsidDel="00000000" w:rsidP="00000000" w:rsidRDefault="00000000" w:rsidRPr="00000000" w14:paraId="0000007B">
      <w:pPr>
        <w:rPr>
          <w:b w:val="0"/>
          <w:i w:val="0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1.3</w:t>
        <w:tab/>
        <w:t xml:space="preserve">Otvorena pitanja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"/>
        <w:gridCol w:w="1350"/>
        <w:gridCol w:w="3510"/>
        <w:gridCol w:w="2977"/>
        <w:tblGridChange w:id="0">
          <w:tblGrid>
            <w:gridCol w:w="918"/>
            <w:gridCol w:w="1350"/>
            <w:gridCol w:w="3510"/>
            <w:gridCol w:w="297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Rešenje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2.   Model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</w:t>
        <w:tab/>
        <w:t xml:space="preserve">Dijagram ER notacije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150995" cy="3322955"/>
            <wp:effectExtent b="0" l="0" r="0" t="0"/>
            <wp:docPr id="10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32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2.2</w:t>
        <w:tab/>
        <w:t xml:space="preserve">Dijagram IE notacije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135755" cy="3497580"/>
            <wp:effectExtent b="0" l="0" r="0" t="0"/>
            <wp:docPr id="10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349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2.3</w:t>
        <w:tab/>
        <w:t xml:space="preserve">Šema relacione baze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B_CATEGORY (</w:t>
      </w:r>
      <w:r w:rsidDel="00000000" w:rsidR="00000000" w:rsidRPr="00000000">
        <w:rPr>
          <w:u w:val="single"/>
          <w:vertAlign w:val="baseline"/>
          <w:rtl w:val="0"/>
        </w:rPr>
        <w:t xml:space="preserve">id_category</w:t>
      </w:r>
      <w:r w:rsidDel="00000000" w:rsidR="00000000" w:rsidRPr="00000000">
        <w:rPr>
          <w:vertAlign w:val="baseline"/>
          <w:rtl w:val="0"/>
        </w:rPr>
        <w:t xml:space="preserve">, category_lang, categoy_lang_sh, title, tag)</w:t>
      </w:r>
    </w:p>
    <w:p w:rsidR="00000000" w:rsidDel="00000000" w:rsidP="00000000" w:rsidRDefault="00000000" w:rsidRPr="00000000" w14:paraId="000000A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B_LANGUAGE (</w:t>
      </w:r>
      <w:r w:rsidDel="00000000" w:rsidR="00000000" w:rsidRPr="00000000">
        <w:rPr>
          <w:u w:val="single"/>
          <w:vertAlign w:val="baseline"/>
          <w:rtl w:val="0"/>
        </w:rPr>
        <w:t xml:space="preserve">id_language</w:t>
      </w:r>
      <w:r w:rsidDel="00000000" w:rsidR="00000000" w:rsidRPr="00000000">
        <w:rPr>
          <w:vertAlign w:val="baseline"/>
          <w:rtl w:val="0"/>
        </w:rPr>
        <w:t xml:space="preserve">, ln_name, ln_sh)</w:t>
      </w:r>
    </w:p>
    <w:p w:rsidR="00000000" w:rsidDel="00000000" w:rsidP="00000000" w:rsidRDefault="00000000" w:rsidRPr="00000000" w14:paraId="000000A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B_POST (</w:t>
      </w:r>
      <w:r w:rsidDel="00000000" w:rsidR="00000000" w:rsidRPr="00000000">
        <w:rPr>
          <w:u w:val="single"/>
          <w:vertAlign w:val="baseline"/>
          <w:rtl w:val="0"/>
        </w:rPr>
        <w:t xml:space="preserve">id_post</w:t>
      </w:r>
      <w:r w:rsidDel="00000000" w:rsidR="00000000" w:rsidRPr="00000000">
        <w:rPr>
          <w:vertAlign w:val="baseline"/>
          <w:rtl w:val="0"/>
        </w:rPr>
        <w:t xml:space="preserve">, post_lang, post_lang_sh, title, content, header_img_b64, url_pid, post_category, author, postid, time_created)</w:t>
      </w:r>
    </w:p>
    <w:p w:rsidR="00000000" w:rsidDel="00000000" w:rsidP="00000000" w:rsidRDefault="00000000" w:rsidRPr="00000000" w14:paraId="000000A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ROLE (</w:t>
      </w:r>
      <w:r w:rsidDel="00000000" w:rsidR="00000000" w:rsidRPr="00000000">
        <w:rPr>
          <w:u w:val="single"/>
          <w:vertAlign w:val="baseline"/>
          <w:rtl w:val="0"/>
        </w:rPr>
        <w:t xml:space="preserve">id_role</w:t>
      </w:r>
      <w:r w:rsidDel="00000000" w:rsidR="00000000" w:rsidRPr="00000000">
        <w:rPr>
          <w:vertAlign w:val="baseline"/>
          <w:rtl w:val="0"/>
        </w:rPr>
        <w:t xml:space="preserve">, title)</w:t>
      </w:r>
    </w:p>
    <w:p w:rsidR="00000000" w:rsidDel="00000000" w:rsidP="00000000" w:rsidRDefault="00000000" w:rsidRPr="00000000" w14:paraId="000000A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USER (</w:t>
      </w:r>
      <w:r w:rsidDel="00000000" w:rsidR="00000000" w:rsidRPr="00000000">
        <w:rPr>
          <w:u w:val="single"/>
          <w:vertAlign w:val="baseline"/>
          <w:rtl w:val="0"/>
        </w:rPr>
        <w:t xml:space="preserve">id_user</w:t>
      </w:r>
      <w:r w:rsidDel="00000000" w:rsidR="00000000" w:rsidRPr="00000000">
        <w:rPr>
          <w:vertAlign w:val="baseline"/>
          <w:rtl w:val="0"/>
        </w:rPr>
        <w:t xml:space="preserve">, username, password, email, name, surname, role_id, preffered_lang)</w:t>
      </w:r>
    </w:p>
    <w:p w:rsidR="00000000" w:rsidDel="00000000" w:rsidP="00000000" w:rsidRDefault="00000000" w:rsidRPr="00000000" w14:paraId="000000A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ind w:left="36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 Tabele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360" w:firstLine="0"/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3.1</w:t>
        <w:tab/>
        <w:t xml:space="preserve">B_CATEGORY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Sadrži podatke o kategorij</w:t>
      </w:r>
      <w:r w:rsidDel="00000000" w:rsidR="00000000" w:rsidRPr="00000000">
        <w:rPr>
          <w:rtl w:val="0"/>
        </w:rPr>
        <w:t xml:space="preserve">ama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60.0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4"/>
        <w:gridCol w:w="2319"/>
        <w:gridCol w:w="1996"/>
        <w:gridCol w:w="2011"/>
        <w:tblGridChange w:id="0">
          <w:tblGrid>
            <w:gridCol w:w="2434"/>
            <w:gridCol w:w="2319"/>
            <w:gridCol w:w="1996"/>
            <w:gridCol w:w="20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AE">
            <w:pPr>
              <w:tabs>
                <w:tab w:val="center" w:leader="none" w:pos="1164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id_category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varchar(36)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category_lang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varchar(36)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category_lang_sh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varchar(3)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1">
            <w:pPr>
              <w:tabs>
                <w:tab w:val="center" w:leader="none" w:pos="953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tag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varchar(6)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360" w:firstLine="0"/>
        <w:rPr>
          <w:b w:val="0"/>
          <w:color w:val="000000"/>
          <w:sz w:val="20"/>
          <w:szCs w:val="20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3.2</w:t>
        <w:tab/>
        <w:t xml:space="preserve">B_LANGUAGE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Sadrži podatke jezicima.</w:t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59.999999999998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C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id_language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varchar(36)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ln_name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ln_sh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varchar(3)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DC">
      <w:pPr>
        <w:rPr>
          <w:vertAlign w:val="baseline"/>
        </w:rPr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3.3</w:t>
        <w:tab/>
        <w:t xml:space="preserve">B_POST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Sadrži podatke o postovima.</w:t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60.0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04"/>
        <w:gridCol w:w="2141"/>
        <w:gridCol w:w="1950"/>
        <w:gridCol w:w="1965"/>
        <w:tblGridChange w:id="0">
          <w:tblGrid>
            <w:gridCol w:w="2704"/>
            <w:gridCol w:w="2141"/>
            <w:gridCol w:w="1950"/>
            <w:gridCol w:w="19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E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id_post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varchar(36)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post_lang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varchar(36)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post_lang_sh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varchar(6)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varchar(200)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longtext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header_img_64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longtext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url_pid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post_category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varchar(36)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varchar(36)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postid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tine_created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numPr>
          <w:ilvl w:val="1"/>
          <w:numId w:val="2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Sadrži podatke o </w:t>
      </w:r>
      <w:r w:rsidDel="00000000" w:rsidR="00000000" w:rsidRPr="00000000">
        <w:rPr>
          <w:rtl w:val="0"/>
        </w:rPr>
        <w:t xml:space="preserve">ulogama korisnika. Svaki korisnik ima tačno jednu ulogu.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9.999999999998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1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1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id_role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>
          <w:vertAlign w:val="baseline"/>
        </w:rPr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numPr>
          <w:ilvl w:val="1"/>
          <w:numId w:val="2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Sadrži podatke o </w:t>
      </w:r>
      <w:r w:rsidDel="00000000" w:rsidR="00000000" w:rsidRPr="00000000">
        <w:rPr>
          <w:rtl w:val="0"/>
        </w:rPr>
        <w:t xml:space="preserve">korisnicima.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60.0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4"/>
        <w:gridCol w:w="2319"/>
        <w:gridCol w:w="1996"/>
        <w:gridCol w:w="2011"/>
        <w:tblGridChange w:id="0">
          <w:tblGrid>
            <w:gridCol w:w="2434"/>
            <w:gridCol w:w="2319"/>
            <w:gridCol w:w="1996"/>
            <w:gridCol w:w="20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2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2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varchar(36)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varchar(32)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varchar(128)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varchar(40)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varchar(32)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surname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varchar(32)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role_id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varchar(36)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preferred_lang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varchar(36)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134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Courier New"/>
  <w:font w:name="CG Time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iPortal -  Specifikacija baze podataka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18.04.2023.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8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Principi softverskog inženjerstva (SI3PSI) – P.I.R.M.O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"/>
      <w:lvlJc w:val="left"/>
      <w:pPr>
        <w:ind w:left="720" w:hanging="720"/>
      </w:pPr>
      <w:rPr>
        <w:vertAlign w:val="baseline"/>
      </w:rPr>
    </w:lvl>
    <w:lvl w:ilvl="1">
      <w:start w:val="4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ind w:firstLine="36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tabs>
        <w:tab w:val="left" w:leader="none" w:pos="1260"/>
      </w:tabs>
      <w:jc w:val="both"/>
    </w:pPr>
    <w:rPr>
      <w:rFonts w:ascii="CG Times" w:cs="CG Times" w:eastAsia="CG Times" w:hAnsi="CG Times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jc w:val="both"/>
    </w:pPr>
    <w:rPr>
      <w:rFonts w:ascii="CG Times" w:cs="CG Times" w:eastAsia="CG Times" w:hAnsi="CG Times"/>
      <w:sz w:val="20"/>
      <w:szCs w:val="20"/>
      <w:u w:val="singl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36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Indent"/>
    <w:autoRedefine w:val="0"/>
    <w:hidden w:val="0"/>
    <w:qFormat w:val="0"/>
    <w:pPr>
      <w:tabs>
        <w:tab w:val="left" w:leader="none" w:pos="126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CG Times (WN)" w:hAnsi="CG Times (WN)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Inden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CG Times (WN)" w:hAnsi="CG Times (WN)"/>
      <w:w w:val="100"/>
      <w:position w:val="-1"/>
      <w:sz w:val="20"/>
      <w:szCs w:val="20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Inden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CG Times (WN)" w:hAnsi="CG Times (WN)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Inden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CG Times (WN)" w:hAnsi="CG Times (WN)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Inden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CG Times (WN)" w:hAnsi="CG Times (WN)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Chars="-1" w:rightChars="0" w:firstLine="144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="240" w:leftChars="-1" w:rightChars="0" w:firstLineChars="-1"/>
      <w:textDirection w:val="btLr"/>
      <w:textAlignment w:val="top"/>
      <w:outlineLvl w:val="0"/>
    </w:pPr>
    <w:rPr>
      <w:rFonts w:ascii="Calibri" w:cs="Calibri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sr-Latn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en-GB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suppressAutoHyphens w:val="1"/>
      <w:spacing w:before="480" w:line="276" w:lineRule="auto"/>
      <w:ind w:leftChars="-1" w:rightChars="0" w:firstLineChars="-1"/>
      <w:jc w:val="left"/>
      <w:textDirection w:val="btLr"/>
      <w:textAlignment w:val="top"/>
      <w:outlineLvl w:val="9"/>
    </w:pPr>
    <w:rPr>
      <w:rFonts w:ascii="Calibri Light" w:cs="Times New Roman" w:eastAsia="Times New Roman" w:hAnsi="Calibri Light"/>
      <w:b w:val="1"/>
      <w:bCs w:val="1"/>
      <w:color w:val="2f5496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1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1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1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1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1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1"/>
    <w:pPr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GTimes-regular.ttf"/><Relationship Id="rId2" Type="http://schemas.openxmlformats.org/officeDocument/2006/relationships/font" Target="fonts/CGTimes-bold.ttf"/><Relationship Id="rId3" Type="http://schemas.openxmlformats.org/officeDocument/2006/relationships/font" Target="fonts/CGTimes-italic.ttf"/><Relationship Id="rId4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877LfhChLfMxDQ5UL2+NRlQ8/Q==">AMUW2mX7e+p+7kjOh8lK4ywLPvKYg/pCVj9c4ncUB5iYD7Cqw0YZZcLUqQByKXEsOcgqHUk5wZf6fXARIIUOp0xnPg6cUN1u9PfQKoZcoa9LhjGB2zZg6HNrrVJNw7HdrJGrx5k9kkdQrt2HsJC7wCaT3lPphWsf0QdhoEBwhTLMNF/WgwCW3jJJR387hRyRz4OFGoY1DDIAA3H9G9R63cbb+HOMCoBOkYqI0RQ7XxQibwgnWjbueuKcWeYCEtyx2OPZMDnc9OYvoqHR3Y8rCCTwgKx3PKEe176Q9uX36OnBwrJDJlI4Uo6I2a9ppaMkQ2O5gVzkB7JhKF1vbTBwPEFniaBrS5b4zqGBye3HoPXrTAdoqU8MH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2003-05-12T07:44:00Z</dcterms:created>
  <dc:creator>Bojovic Marko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