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465BE" w14:textId="5E34B91B" w:rsidR="00470859" w:rsidRPr="00832E5C" w:rsidRDefault="00470859" w:rsidP="00470859">
      <w:pPr>
        <w:pStyle w:val="11"/>
        <w:rPr>
          <w:lang w:val="en-US"/>
        </w:rPr>
      </w:pPr>
      <w:r>
        <w:t>СОДЕРЖАНИЕ</w:t>
      </w:r>
    </w:p>
    <w:p w14:paraId="386F17E1" w14:textId="7E6C821E" w:rsidR="00470859" w:rsidRDefault="00470859" w:rsidP="00470859">
      <w:pPr>
        <w:pStyle w:val="11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20150495" w:history="1">
        <w:r w:rsidRPr="00774FD8">
          <w:rPr>
            <w:rStyle w:val="a5"/>
            <w:noProof/>
          </w:rPr>
          <w:t>1</w:t>
        </w:r>
        <w:r>
          <w:rPr>
            <w:rStyle w:val="a5"/>
            <w:noProof/>
          </w:rPr>
          <w:t xml:space="preserve"> </w:t>
        </w:r>
        <w:r w:rsidRPr="00774FD8">
          <w:rPr>
            <w:rStyle w:val="a5"/>
            <w:noProof/>
          </w:rPr>
          <w:t>Теоретическое 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_Toc120150495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2E5C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8F3D4FA" w14:textId="38D65EA0" w:rsidR="00470859" w:rsidRDefault="00470859" w:rsidP="00470859">
      <w:pPr>
        <w:pStyle w:val="11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20150496" w:history="1">
        <w:r w:rsidRPr="00774FD8">
          <w:rPr>
            <w:rStyle w:val="a5"/>
            <w:noProof/>
          </w:rPr>
          <w:t>2</w:t>
        </w:r>
        <w:r>
          <w:rPr>
            <w:rStyle w:val="a5"/>
            <w:noProof/>
          </w:rPr>
          <w:t xml:space="preserve"> </w:t>
        </w:r>
        <w:r w:rsidRPr="00774FD8">
          <w:rPr>
            <w:rStyle w:val="a5"/>
            <w:noProof/>
          </w:rPr>
          <w:t>Выполнение поставленных задач в практической работe №4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_Toc120150496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2E5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D3E442C" w14:textId="74862B4E" w:rsidR="00470859" w:rsidRDefault="00470859" w:rsidP="00470859">
      <w:pPr>
        <w:pStyle w:val="21"/>
        <w:tabs>
          <w:tab w:val="left" w:pos="1760"/>
          <w:tab w:val="right" w:leader="dot" w:pos="9345"/>
        </w:tabs>
        <w:ind w:left="0"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20150497" w:history="1">
        <w:r w:rsidRPr="00774FD8">
          <w:rPr>
            <w:rStyle w:val="a5"/>
            <w:noProof/>
          </w:rPr>
          <w:t>2.1</w:t>
        </w:r>
        <w:r>
          <w:rPr>
            <w:rStyle w:val="a5"/>
            <w:noProof/>
          </w:rPr>
          <w:t xml:space="preserve"> </w:t>
        </w:r>
        <w:r w:rsidRPr="00774FD8">
          <w:rPr>
            <w:rStyle w:val="a5"/>
            <w:noProof/>
          </w:rPr>
          <w:t>Ролевая модель разрабатываемого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_Toc120150497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2E5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8CA4585" w14:textId="3BD1E428" w:rsidR="00470859" w:rsidRDefault="00470859" w:rsidP="00470859">
      <w:pPr>
        <w:pStyle w:val="31"/>
        <w:tabs>
          <w:tab w:val="left" w:pos="2049"/>
          <w:tab w:val="right" w:leader="dot" w:pos="9345"/>
        </w:tabs>
        <w:ind w:left="0"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20150498" w:history="1">
        <w:r w:rsidRPr="00774FD8">
          <w:rPr>
            <w:rStyle w:val="a5"/>
            <w:noProof/>
          </w:rPr>
          <w:t>2.1.1</w:t>
        </w:r>
        <w:r>
          <w:rPr>
            <w:rStyle w:val="a5"/>
            <w:noProof/>
          </w:rPr>
          <w:t xml:space="preserve"> </w:t>
        </w:r>
        <w:r w:rsidRPr="00774FD8">
          <w:rPr>
            <w:rStyle w:val="a5"/>
            <w:noProof/>
          </w:rPr>
          <w:t xml:space="preserve">Планировка структуры системы и построение </w:t>
        </w:r>
        <w:r w:rsidRPr="00774FD8">
          <w:rPr>
            <w:rStyle w:val="a5"/>
            <w:noProof/>
            <w:lang w:val="en-US"/>
          </w:rPr>
          <w:t>UserFlow</w:t>
        </w:r>
        <w:r w:rsidRPr="00774FD8">
          <w:rPr>
            <w:rStyle w:val="a5"/>
            <w:noProof/>
          </w:rPr>
          <w:t xml:space="preserve">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_Toc120150498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2E5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2D9CA9F" w14:textId="440FC21C" w:rsidR="00470859" w:rsidRDefault="00470859" w:rsidP="00470859">
      <w:pPr>
        <w:pStyle w:val="31"/>
        <w:tabs>
          <w:tab w:val="left" w:pos="2049"/>
          <w:tab w:val="right" w:leader="dot" w:pos="9345"/>
        </w:tabs>
        <w:ind w:left="0"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20150499" w:history="1">
        <w:r w:rsidRPr="00774FD8">
          <w:rPr>
            <w:rStyle w:val="a5"/>
            <w:noProof/>
          </w:rPr>
          <w:t>2.1.2</w:t>
        </w:r>
        <w:r>
          <w:rPr>
            <w:rStyle w:val="a5"/>
            <w:noProof/>
          </w:rPr>
          <w:t xml:space="preserve"> </w:t>
        </w:r>
        <w:r w:rsidRPr="00774FD8">
          <w:rPr>
            <w:rStyle w:val="a5"/>
            <w:noProof/>
          </w:rPr>
          <w:t>Определение разновидностей и задач каждой группы пользователей в ролевой модели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_Toc120150499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2E5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83EFE4B" w14:textId="47D6BBD0" w:rsidR="00470859" w:rsidRDefault="00470859" w:rsidP="00470859">
      <w:pPr>
        <w:pStyle w:val="31"/>
        <w:tabs>
          <w:tab w:val="left" w:pos="2049"/>
          <w:tab w:val="right" w:leader="dot" w:pos="9345"/>
        </w:tabs>
        <w:ind w:left="0"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20150500" w:history="1">
        <w:r w:rsidRPr="00774FD8">
          <w:rPr>
            <w:rStyle w:val="a5"/>
            <w:noProof/>
          </w:rPr>
          <w:t>2.1.3</w:t>
        </w:r>
        <w:r>
          <w:rPr>
            <w:rStyle w:val="a5"/>
            <w:noProof/>
          </w:rPr>
          <w:t xml:space="preserve"> </w:t>
        </w:r>
        <w:r w:rsidRPr="00774FD8">
          <w:rPr>
            <w:rStyle w:val="a5"/>
            <w:noProof/>
          </w:rPr>
          <w:t>Изменение внешнего представления и логики приложения в зависимости от выбранной ролевой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_Toc120150500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2E5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3AE567D" w14:textId="7A6B4376" w:rsidR="00470859" w:rsidRDefault="00470859" w:rsidP="00470859">
      <w:pPr>
        <w:pStyle w:val="21"/>
        <w:tabs>
          <w:tab w:val="left" w:pos="1760"/>
          <w:tab w:val="right" w:leader="dot" w:pos="9345"/>
        </w:tabs>
        <w:ind w:left="0"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20150501" w:history="1">
        <w:r w:rsidRPr="00774FD8">
          <w:rPr>
            <w:rStyle w:val="a5"/>
            <w:noProof/>
          </w:rPr>
          <w:t>2.2</w:t>
        </w:r>
        <w:r>
          <w:rPr>
            <w:rStyle w:val="a5"/>
            <w:noProof/>
          </w:rPr>
          <w:t xml:space="preserve"> </w:t>
        </w:r>
        <w:r w:rsidRPr="00774FD8">
          <w:rPr>
            <w:rStyle w:val="a5"/>
            <w:noProof/>
          </w:rPr>
          <w:t>Реализация авторизации посредством общения с удалённым открытым OAuth 2.0 провайдером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_Toc120150501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2E5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238F20C" w14:textId="4F33EE68" w:rsidR="00470859" w:rsidRDefault="00470859" w:rsidP="00470859">
      <w:pPr>
        <w:pStyle w:val="31"/>
        <w:tabs>
          <w:tab w:val="left" w:pos="2049"/>
          <w:tab w:val="right" w:leader="dot" w:pos="9345"/>
        </w:tabs>
        <w:ind w:left="0"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20150502" w:history="1">
        <w:r w:rsidRPr="00774FD8">
          <w:rPr>
            <w:rStyle w:val="a5"/>
            <w:noProof/>
          </w:rPr>
          <w:t>2.2.1</w:t>
        </w:r>
        <w:r>
          <w:rPr>
            <w:rStyle w:val="a5"/>
            <w:noProof/>
          </w:rPr>
          <w:t xml:space="preserve"> </w:t>
        </w:r>
        <w:r w:rsidRPr="00774FD8">
          <w:rPr>
            <w:rStyle w:val="a5"/>
            <w:noProof/>
          </w:rPr>
          <w:t xml:space="preserve">Выбор </w:t>
        </w:r>
        <w:r w:rsidRPr="00774FD8">
          <w:rPr>
            <w:rStyle w:val="a5"/>
            <w:noProof/>
            <w:lang w:val="en-US"/>
          </w:rPr>
          <w:t>OAuth</w:t>
        </w:r>
        <w:r w:rsidRPr="00774FD8">
          <w:rPr>
            <w:rStyle w:val="a5"/>
            <w:noProof/>
          </w:rPr>
          <w:t xml:space="preserve"> 2.0 провайдера для реализации удалённой авторизации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_Toc120150502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2E5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DAA7AC5" w14:textId="45214790" w:rsidR="00470859" w:rsidRDefault="00470859" w:rsidP="00470859">
      <w:pPr>
        <w:pStyle w:val="31"/>
        <w:tabs>
          <w:tab w:val="left" w:pos="2049"/>
          <w:tab w:val="right" w:leader="dot" w:pos="9345"/>
        </w:tabs>
        <w:ind w:left="0"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20150503" w:history="1">
        <w:r w:rsidRPr="00774FD8">
          <w:rPr>
            <w:rStyle w:val="a5"/>
            <w:noProof/>
          </w:rPr>
          <w:t>2.2.2</w:t>
        </w:r>
        <w:r>
          <w:rPr>
            <w:rStyle w:val="a5"/>
            <w:noProof/>
          </w:rPr>
          <w:t xml:space="preserve"> </w:t>
        </w:r>
        <w:r w:rsidRPr="00774FD8">
          <w:rPr>
            <w:rStyle w:val="a5"/>
            <w:noProof/>
          </w:rPr>
          <w:t xml:space="preserve">Реализация открытия формы или приложения </w:t>
        </w:r>
        <w:r w:rsidRPr="00774FD8">
          <w:rPr>
            <w:rStyle w:val="a5"/>
            <w:noProof/>
            <w:lang w:val="en-US"/>
          </w:rPr>
          <w:t>OAuth</w:t>
        </w:r>
        <w:r w:rsidRPr="00774FD8">
          <w:rPr>
            <w:rStyle w:val="a5"/>
            <w:noProof/>
          </w:rPr>
          <w:t xml:space="preserve"> 2.0 провайдера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_Toc120150503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2E5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034AB30" w14:textId="6426C254" w:rsidR="00470859" w:rsidRDefault="00470859" w:rsidP="00470859">
      <w:pPr>
        <w:pStyle w:val="31"/>
        <w:tabs>
          <w:tab w:val="left" w:pos="2049"/>
          <w:tab w:val="right" w:leader="dot" w:pos="9345"/>
        </w:tabs>
        <w:ind w:left="0"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20150504" w:history="1">
        <w:r w:rsidRPr="00774FD8">
          <w:rPr>
            <w:rStyle w:val="a5"/>
            <w:noProof/>
          </w:rPr>
          <w:t>2.2.3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 xml:space="preserve"> </w:t>
        </w:r>
        <w:r w:rsidRPr="00774FD8">
          <w:rPr>
            <w:rStyle w:val="a5"/>
            <w:noProof/>
          </w:rPr>
          <w:t>Получение</w:t>
        </w:r>
        <w:r w:rsidRPr="00774FD8">
          <w:rPr>
            <w:rStyle w:val="a5"/>
            <w:noProof/>
            <w:lang w:val="en-US"/>
          </w:rPr>
          <w:t xml:space="preserve"> access_token </w:t>
        </w:r>
        <w:r w:rsidRPr="00774FD8">
          <w:rPr>
            <w:rStyle w:val="a5"/>
            <w:noProof/>
          </w:rPr>
          <w:t>или</w:t>
        </w:r>
        <w:r w:rsidRPr="00774FD8">
          <w:rPr>
            <w:rStyle w:val="a5"/>
            <w:noProof/>
            <w:lang w:val="en-US"/>
          </w:rPr>
          <w:t xml:space="preserve"> access_key </w:t>
        </w:r>
        <w:r w:rsidRPr="00774FD8">
          <w:rPr>
            <w:rStyle w:val="a5"/>
            <w:noProof/>
          </w:rPr>
          <w:t>от</w:t>
        </w:r>
        <w:r w:rsidRPr="00774FD8">
          <w:rPr>
            <w:rStyle w:val="a5"/>
            <w:noProof/>
            <w:lang w:val="en-US"/>
          </w:rPr>
          <w:t xml:space="preserve"> OAuth 2.0 </w:t>
        </w:r>
        <w:r w:rsidRPr="00774FD8">
          <w:rPr>
            <w:rStyle w:val="a5"/>
            <w:noProof/>
          </w:rPr>
          <w:t>провайдера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_Toc120150504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2E5C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F981F30" w14:textId="3CBC5BE3" w:rsidR="00470859" w:rsidRDefault="00470859" w:rsidP="00470859">
      <w:pPr>
        <w:pStyle w:val="31"/>
        <w:tabs>
          <w:tab w:val="left" w:pos="2049"/>
          <w:tab w:val="right" w:leader="dot" w:pos="9345"/>
        </w:tabs>
        <w:ind w:left="0"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20150505" w:history="1">
        <w:r w:rsidRPr="00774FD8">
          <w:rPr>
            <w:rStyle w:val="a5"/>
            <w:noProof/>
          </w:rPr>
          <w:t>2.2.4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 xml:space="preserve"> </w:t>
        </w:r>
        <w:r w:rsidRPr="00774FD8">
          <w:rPr>
            <w:rStyle w:val="a5"/>
            <w:noProof/>
          </w:rPr>
          <w:t xml:space="preserve">Реализация логики работы приложения после проведения удалённой авторизации через протокол </w:t>
        </w:r>
        <w:r w:rsidRPr="00774FD8">
          <w:rPr>
            <w:rStyle w:val="a5"/>
            <w:noProof/>
            <w:lang w:val="en-US"/>
          </w:rPr>
          <w:t>OAuth</w:t>
        </w:r>
        <w:r w:rsidRPr="00774FD8">
          <w:rPr>
            <w:rStyle w:val="a5"/>
            <w:noProof/>
          </w:rPr>
          <w:t xml:space="preserve"> 2.0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_Toc120150505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2E5C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9F14A9B" w14:textId="14C973A4" w:rsidR="00470859" w:rsidRDefault="00470859" w:rsidP="00470859">
      <w:pPr>
        <w:pStyle w:val="11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20150506" w:history="1">
        <w:r w:rsidRPr="00774FD8">
          <w:rPr>
            <w:rStyle w:val="a5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 xml:space="preserve"> </w:t>
        </w:r>
        <w:r w:rsidRPr="00774FD8">
          <w:rPr>
            <w:rStyle w:val="a5"/>
            <w:noProof/>
          </w:rPr>
          <w:t>Демонстрация работы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_Toc120150506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2E5C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8C7F1CE" w14:textId="586FA9AE" w:rsidR="00470859" w:rsidRDefault="00470859" w:rsidP="00470859">
      <w:pPr>
        <w:pStyle w:val="11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20150507" w:history="1">
        <w:r w:rsidRPr="00774FD8">
          <w:rPr>
            <w:rStyle w:val="a5"/>
            <w:noProof/>
          </w:rPr>
          <w:t>4</w:t>
        </w:r>
        <w:r>
          <w:rPr>
            <w:rStyle w:val="a5"/>
            <w:noProof/>
          </w:rPr>
          <w:t xml:space="preserve"> </w:t>
        </w:r>
        <w:r w:rsidRPr="00774FD8">
          <w:rPr>
            <w:rStyle w:val="a5"/>
            <w:noProof/>
          </w:rPr>
          <w:t>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_Toc120150507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2E5C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4E4325D" w14:textId="199428FB" w:rsidR="00470859" w:rsidRPr="00470859" w:rsidRDefault="00470859" w:rsidP="00470859">
      <w:pPr>
        <w:ind w:firstLine="0"/>
        <w:rPr>
          <w:b/>
          <w:bCs/>
        </w:rPr>
      </w:pPr>
      <w:r>
        <w:fldChar w:fldCharType="end"/>
      </w:r>
      <w:r>
        <w:br w:type="page"/>
      </w:r>
    </w:p>
    <w:p w14:paraId="0994FE6E" w14:textId="7DC3A029" w:rsidR="0048516B" w:rsidRDefault="00316C33" w:rsidP="00316C33">
      <w:pPr>
        <w:pStyle w:val="1"/>
      </w:pPr>
      <w:bookmarkStart w:id="0" w:name="_Toc120150355"/>
      <w:bookmarkStart w:id="1" w:name="_Toc120150447"/>
      <w:bookmarkStart w:id="2" w:name="_Toc120150495"/>
      <w:proofErr w:type="spellStart"/>
      <w:r>
        <w:lastRenderedPageBreak/>
        <w:t>Теоретическое</w:t>
      </w:r>
      <w:proofErr w:type="spellEnd"/>
      <w:r>
        <w:t xml:space="preserve"> </w:t>
      </w:r>
      <w:proofErr w:type="spellStart"/>
      <w:r>
        <w:t>введение</w:t>
      </w:r>
      <w:bookmarkEnd w:id="0"/>
      <w:bookmarkEnd w:id="1"/>
      <w:bookmarkEnd w:id="2"/>
      <w:proofErr w:type="spellEnd"/>
    </w:p>
    <w:p w14:paraId="1C83BAE3" w14:textId="77777777" w:rsidR="00316C33" w:rsidRDefault="00316C33" w:rsidP="00316C33">
      <w:r>
        <w:t>В наше время очень распространены различные маркетплейсы, в них</w:t>
      </w:r>
      <w:r w:rsidRPr="00675445">
        <w:t xml:space="preserve"> </w:t>
      </w:r>
      <w:r>
        <w:t>продают множество товаров различного рода происхождения и порой</w:t>
      </w:r>
      <w:r w:rsidRPr="00675445">
        <w:t xml:space="preserve"> </w:t>
      </w:r>
      <w:r>
        <w:t xml:space="preserve">покупать тот или иной продукт довольно страшно, поэтому мы заходим читать отзывы различных людей, которые часто состоят из пары слов и не могут дать представление о предмете вожделения, происходит из-за шаблонного представления отзывов, состоящих из 3 пунктов: достоинства, недостатки и комментарии, при таких инструментах сложно сделать идейный отзыв о товаре после которого тот или иной читатель сможет понять стоит ли тот или иной товар покупки. </w:t>
      </w:r>
    </w:p>
    <w:p w14:paraId="6816FB89" w14:textId="69E548A2" w:rsidR="00316C33" w:rsidRDefault="00316C33" w:rsidP="00316C33">
      <w:r>
        <w:t>Программа «</w:t>
      </w:r>
      <w:proofErr w:type="spellStart"/>
      <w:r>
        <w:t>Отзовик</w:t>
      </w:r>
      <w:proofErr w:type="spellEnd"/>
      <w:r>
        <w:t xml:space="preserve">» позволяет проводить </w:t>
      </w:r>
      <w:proofErr w:type="spellStart"/>
      <w:r>
        <w:t>авторизаию</w:t>
      </w:r>
      <w:proofErr w:type="spellEnd"/>
      <w:r w:rsidRPr="00316C33">
        <w:t>,</w:t>
      </w:r>
      <w:r>
        <w:t xml:space="preserve"> через популярную социальную сеть </w:t>
      </w:r>
      <w:r>
        <w:rPr>
          <w:lang w:val="en-US"/>
        </w:rPr>
        <w:t>VK</w:t>
      </w:r>
      <w:r w:rsidRPr="00316C33">
        <w:t xml:space="preserve">, </w:t>
      </w:r>
      <w:r>
        <w:t xml:space="preserve">а также </w:t>
      </w:r>
      <w:r>
        <w:t>предоставля</w:t>
      </w:r>
      <w:r>
        <w:t>е</w:t>
      </w:r>
      <w:r>
        <w:t>т возможность создавать текст с возможностью добавлять фотографии под каждый абзац для большего погружения читателя, а также просмотр отзывов других пользователей,</w:t>
      </w:r>
      <w:r>
        <w:t xml:space="preserve"> и поиск предмета обозревания.</w:t>
      </w:r>
    </w:p>
    <w:p w14:paraId="03C3BCA6" w14:textId="77777777" w:rsidR="002F6E5E" w:rsidRDefault="002F6E5E">
      <w:pPr>
        <w:widowControl/>
        <w:suppressAutoHyphens w:val="0"/>
        <w:spacing w:after="160" w:line="259" w:lineRule="auto"/>
        <w:ind w:firstLine="0"/>
        <w:jc w:val="left"/>
        <w:rPr>
          <w:rFonts w:eastAsiaTheme="majorEastAsia" w:cs="Mangal"/>
          <w:b/>
          <w:color w:val="000000" w:themeColor="text1"/>
          <w:szCs w:val="29"/>
          <w:lang w:val="en-US"/>
        </w:rPr>
      </w:pPr>
      <w:r>
        <w:br w:type="page"/>
      </w:r>
    </w:p>
    <w:p w14:paraId="1C206EE8" w14:textId="3CAE3F6B" w:rsidR="00316C33" w:rsidRDefault="00316C33" w:rsidP="00316C33">
      <w:pPr>
        <w:pStyle w:val="1"/>
        <w:rPr>
          <w:lang w:val="ru-RU"/>
        </w:rPr>
      </w:pPr>
      <w:bookmarkStart w:id="3" w:name="_Toc120150448"/>
      <w:bookmarkStart w:id="4" w:name="_Toc120150496"/>
      <w:r>
        <w:rPr>
          <w:lang w:val="ru-RU"/>
        </w:rPr>
        <w:lastRenderedPageBreak/>
        <w:t>Выполнение поставленных задач в практической работ</w:t>
      </w:r>
      <w:r>
        <w:t>e</w:t>
      </w:r>
      <w:r w:rsidRPr="00316C33">
        <w:rPr>
          <w:lang w:val="ru-RU"/>
        </w:rPr>
        <w:t xml:space="preserve"> </w:t>
      </w:r>
      <w:r>
        <w:rPr>
          <w:lang w:val="ru-RU"/>
        </w:rPr>
        <w:t>№4</w:t>
      </w:r>
      <w:bookmarkEnd w:id="3"/>
      <w:bookmarkEnd w:id="4"/>
    </w:p>
    <w:p w14:paraId="3DC3B420" w14:textId="7C2F1876" w:rsidR="00316C33" w:rsidRDefault="00316C33" w:rsidP="00316C33">
      <w:pPr>
        <w:pStyle w:val="2"/>
      </w:pPr>
      <w:bookmarkStart w:id="5" w:name="_Toc120150449"/>
      <w:bookmarkStart w:id="6" w:name="_Toc120150497"/>
      <w:proofErr w:type="spellStart"/>
      <w:r>
        <w:t>Ролевая</w:t>
      </w:r>
      <w:proofErr w:type="spellEnd"/>
      <w:r>
        <w:t xml:space="preserve"> </w:t>
      </w:r>
      <w:proofErr w:type="spellStart"/>
      <w:r>
        <w:t>модель</w:t>
      </w:r>
      <w:proofErr w:type="spellEnd"/>
      <w:r>
        <w:t xml:space="preserve"> разрабатываемого приложения</w:t>
      </w:r>
      <w:bookmarkEnd w:id="5"/>
      <w:bookmarkEnd w:id="6"/>
    </w:p>
    <w:p w14:paraId="35CA6E57" w14:textId="5E0C125F" w:rsidR="00316C33" w:rsidRDefault="00316C33" w:rsidP="00316C33">
      <w:pPr>
        <w:pStyle w:val="3"/>
      </w:pPr>
      <w:bookmarkStart w:id="7" w:name="_Toc120150450"/>
      <w:bookmarkStart w:id="8" w:name="_Toc120150498"/>
      <w:r>
        <w:t xml:space="preserve">Планировка структуры системы и построение </w:t>
      </w:r>
      <w:proofErr w:type="spellStart"/>
      <w:r>
        <w:rPr>
          <w:lang w:val="en-US"/>
        </w:rPr>
        <w:t>UserFlow</w:t>
      </w:r>
      <w:proofErr w:type="spellEnd"/>
      <w:r>
        <w:t xml:space="preserve"> приложения</w:t>
      </w:r>
      <w:bookmarkEnd w:id="7"/>
      <w:bookmarkEnd w:id="8"/>
    </w:p>
    <w:p w14:paraId="1029ACF1" w14:textId="0E1B031D" w:rsidR="002F6E5E" w:rsidRDefault="002F6E5E" w:rsidP="002F6E5E">
      <w:r>
        <w:t xml:space="preserve">В ходе планирования </w:t>
      </w:r>
      <w:proofErr w:type="spellStart"/>
      <w:r>
        <w:rPr>
          <w:lang w:val="en-US"/>
        </w:rPr>
        <w:t>UserFlow</w:t>
      </w:r>
      <w:proofErr w:type="spellEnd"/>
      <w:r w:rsidRPr="002F6E5E">
        <w:t xml:space="preserve"> </w:t>
      </w:r>
      <w:r>
        <w:t xml:space="preserve">была сконструирована диаграмма </w:t>
      </w:r>
      <w:proofErr w:type="spellStart"/>
      <w:r>
        <w:rPr>
          <w:lang w:val="en-US"/>
        </w:rPr>
        <w:t>UserFlow</w:t>
      </w:r>
      <w:proofErr w:type="spellEnd"/>
      <w:r w:rsidRPr="002F6E5E">
        <w:t xml:space="preserve"> </w:t>
      </w:r>
      <w:r>
        <w:t>показанная на рисунке 1.</w:t>
      </w:r>
    </w:p>
    <w:p w14:paraId="3D533A50" w14:textId="03044B00" w:rsidR="002F6E5E" w:rsidRDefault="002F6E5E" w:rsidP="002F6E5E">
      <w:pPr>
        <w:ind w:firstLine="0"/>
        <w:jc w:val="center"/>
      </w:pPr>
      <w:r>
        <w:rPr>
          <w:noProof/>
        </w:rPr>
        <w:drawing>
          <wp:inline distT="0" distB="0" distL="0" distR="0" wp14:anchorId="5B8FBCE8" wp14:editId="172A202A">
            <wp:extent cx="5934075" cy="3790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DE9A2" w14:textId="43229C78" w:rsidR="002F6E5E" w:rsidRPr="002F6E5E" w:rsidRDefault="002F6E5E" w:rsidP="002F6E5E">
      <w:pPr>
        <w:ind w:firstLine="0"/>
        <w:jc w:val="center"/>
        <w:rPr>
          <w:sz w:val="24"/>
          <w:szCs w:val="22"/>
        </w:rPr>
      </w:pPr>
      <w:r w:rsidRPr="002F6E5E">
        <w:rPr>
          <w:sz w:val="24"/>
          <w:szCs w:val="22"/>
        </w:rPr>
        <w:t xml:space="preserve">Рисунок 1 – </w:t>
      </w:r>
      <w:proofErr w:type="spellStart"/>
      <w:r w:rsidRPr="002F6E5E">
        <w:rPr>
          <w:sz w:val="24"/>
          <w:szCs w:val="22"/>
          <w:lang w:val="en-US"/>
        </w:rPr>
        <w:t>UserFlow</w:t>
      </w:r>
      <w:proofErr w:type="spellEnd"/>
      <w:r w:rsidRPr="002F6E5E">
        <w:rPr>
          <w:sz w:val="24"/>
          <w:szCs w:val="22"/>
          <w:lang w:val="en-US"/>
        </w:rPr>
        <w:t xml:space="preserve"> </w:t>
      </w:r>
      <w:r w:rsidRPr="002F6E5E">
        <w:rPr>
          <w:sz w:val="24"/>
          <w:szCs w:val="22"/>
        </w:rPr>
        <w:t>разрабатываемой программы</w:t>
      </w:r>
    </w:p>
    <w:p w14:paraId="21D9778B" w14:textId="649A9565" w:rsidR="002F6E5E" w:rsidRPr="00996379" w:rsidRDefault="002F6E5E" w:rsidP="002F6E5E">
      <w:pPr>
        <w:ind w:firstLine="708"/>
      </w:pPr>
      <w:r>
        <w:t>Пользователь начинает работу приложения с состояния неавторизованного пользователя</w:t>
      </w:r>
      <w:r w:rsidRPr="002F6E5E">
        <w:t>,</w:t>
      </w:r>
      <w:r>
        <w:t xml:space="preserve"> которому из доступного функционала доступна лишь страница со списком отзывов на различные товары</w:t>
      </w:r>
      <w:r w:rsidR="00FB40BC" w:rsidRPr="00FB40BC">
        <w:t>,</w:t>
      </w:r>
      <w:r w:rsidR="00FB40BC">
        <w:t xml:space="preserve"> показываемая на диаграмме как кнопка «Дом»</w:t>
      </w:r>
      <w:r w:rsidR="00FB40BC" w:rsidRPr="00FB40BC">
        <w:t>,</w:t>
      </w:r>
      <w:r w:rsidR="00FB40BC">
        <w:t xml:space="preserve"> и переход на страницу пользователя</w:t>
      </w:r>
      <w:r w:rsidR="00FB40BC" w:rsidRPr="00FB40BC">
        <w:t>,</w:t>
      </w:r>
      <w:r w:rsidR="00FB40BC">
        <w:t xml:space="preserve"> где его перенаправляют на страницу авторизации</w:t>
      </w:r>
      <w:r w:rsidR="00FB40BC" w:rsidRPr="00FB40BC">
        <w:t>,</w:t>
      </w:r>
      <w:r w:rsidR="00FB40BC">
        <w:t xml:space="preserve"> при нажатии на кнопку</w:t>
      </w:r>
      <w:r w:rsidR="00FB40BC" w:rsidRPr="00FB40BC">
        <w:t>,</w:t>
      </w:r>
      <w:r w:rsidR="00FB40BC">
        <w:t xml:space="preserve"> условно обозначенную на диаграмме «Пользователь»</w:t>
      </w:r>
      <w:r>
        <w:t>.</w:t>
      </w:r>
      <w:r w:rsidR="00FB40BC">
        <w:t xml:space="preserve"> Если пользователь не смог авторизоваться</w:t>
      </w:r>
      <w:r w:rsidR="00FB40BC" w:rsidRPr="00FB40BC">
        <w:t xml:space="preserve">, </w:t>
      </w:r>
      <w:r w:rsidR="00FB40BC">
        <w:t>то он остаётся на том же окне</w:t>
      </w:r>
      <w:r w:rsidR="00FB40BC" w:rsidRPr="00FB40BC">
        <w:t>,</w:t>
      </w:r>
      <w:r w:rsidR="00FB40BC">
        <w:t xml:space="preserve"> в случае успешного прохождения идентификации пользователя</w:t>
      </w:r>
      <w:r w:rsidR="00805E33" w:rsidRPr="00805E33">
        <w:t>,</w:t>
      </w:r>
      <w:r w:rsidR="00805E33">
        <w:t xml:space="preserve"> Если же авторизация происходит впервые то необходимые данные нового пользователя заносятся в таблицу пользователей локально базы данных.</w:t>
      </w:r>
      <w:r w:rsidR="00FB40BC">
        <w:t xml:space="preserve"> </w:t>
      </w:r>
      <w:r w:rsidR="00805E33">
        <w:t>У пользователя м</w:t>
      </w:r>
      <w:r w:rsidR="00FB40BC">
        <w:t xml:space="preserve">еняется </w:t>
      </w:r>
      <w:r w:rsidR="00FB40BC">
        <w:lastRenderedPageBreak/>
        <w:t>интерфейс в зависимости от прав доступа пользователя определённых его ролью и получает соответствующий доступ к «ролевым страницам» пользователя</w:t>
      </w:r>
      <w:r w:rsidR="00FB40BC" w:rsidRPr="00FB40BC">
        <w:t>,</w:t>
      </w:r>
      <w:r w:rsidR="00FB40BC">
        <w:t xml:space="preserve"> но создавать отзывы можно</w:t>
      </w:r>
      <w:r w:rsidR="00FB40BC" w:rsidRPr="00FB40BC">
        <w:t>,</w:t>
      </w:r>
      <w:r w:rsidR="00FB40BC">
        <w:t xml:space="preserve"> будучи любым авторизованным пользователем. В ролевых страницах привилегированный пользователь может производить из соответствующие манипуляции</w:t>
      </w:r>
      <w:r w:rsidR="00FB40BC" w:rsidRPr="00FB40BC">
        <w:t>,</w:t>
      </w:r>
      <w:r w:rsidR="00FB40BC">
        <w:t xml:space="preserve"> как показано на диаграмме.</w:t>
      </w:r>
      <w:r w:rsidR="00805E33">
        <w:t xml:space="preserve"> При бане пользователя</w:t>
      </w:r>
      <w:r w:rsidR="00805E33" w:rsidRPr="00805E33">
        <w:t>/</w:t>
      </w:r>
      <w:r w:rsidR="00805E33">
        <w:t>отзыва соответствующее поле удаляется из таблицы. П</w:t>
      </w:r>
      <w:r w:rsidR="00805E33">
        <w:t>ользователь после авторизации проходит на главный экран</w:t>
      </w:r>
      <w:r w:rsidR="00805E33">
        <w:t>.</w:t>
      </w:r>
      <w:r w:rsidR="00FB40BC">
        <w:t xml:space="preserve"> Также любой пользователь может просматривать пользовательские отзывы</w:t>
      </w:r>
      <w:r w:rsidR="00805E33">
        <w:t xml:space="preserve">. При переходе на страницу профиля будучи авторизованным пользователь перейдёт на соответствующую страницу со списком всех своих отзывов хранящихся в локальной базе данных пользователя. В будущих итерациях </w:t>
      </w:r>
      <w:r w:rsidR="00996379">
        <w:t>блокирующиеся поля не должны удалятся</w:t>
      </w:r>
      <w:r w:rsidR="00996379" w:rsidRPr="00996379">
        <w:t>,</w:t>
      </w:r>
      <w:r w:rsidR="00996379">
        <w:t xml:space="preserve"> а должны быть помечены</w:t>
      </w:r>
      <w:r w:rsidR="00996379" w:rsidRPr="00996379">
        <w:t>,</w:t>
      </w:r>
      <w:r w:rsidR="00996379">
        <w:t xml:space="preserve"> чтобы сохранять историю действий ответственных на действия привилегированных пользователей.</w:t>
      </w:r>
    </w:p>
    <w:p w14:paraId="61ED4A87" w14:textId="196241CC" w:rsidR="002F6E5E" w:rsidRDefault="002F6E5E" w:rsidP="002F6E5E">
      <w:pPr>
        <w:pStyle w:val="3"/>
      </w:pPr>
      <w:bookmarkStart w:id="9" w:name="_Toc120150451"/>
      <w:bookmarkStart w:id="10" w:name="_Toc120150499"/>
      <w:r>
        <w:t>Определение разновидностей и задач каждой группы пользователей в ролевой модели приложения</w:t>
      </w:r>
      <w:bookmarkEnd w:id="9"/>
      <w:bookmarkEnd w:id="10"/>
    </w:p>
    <w:p w14:paraId="78CDC354" w14:textId="77777777" w:rsidR="00996379" w:rsidRDefault="00996379" w:rsidP="00996379">
      <w:r>
        <w:t xml:space="preserve">Для выполнения задуманного в предыдущем пункте </w:t>
      </w:r>
      <w:proofErr w:type="spellStart"/>
      <w:r>
        <w:rPr>
          <w:lang w:val="en-US"/>
        </w:rPr>
        <w:t>UserFlow</w:t>
      </w:r>
      <w:proofErr w:type="spellEnd"/>
      <w:r w:rsidRPr="00996379">
        <w:t xml:space="preserve"> </w:t>
      </w:r>
      <w:r>
        <w:t>необходимо реализовать такие группы пользователь</w:t>
      </w:r>
      <w:r w:rsidRPr="00996379">
        <w:t>,</w:t>
      </w:r>
      <w:r>
        <w:t xml:space="preserve"> как</w:t>
      </w:r>
      <w:r w:rsidRPr="00996379">
        <w:t>:</w:t>
      </w:r>
      <w:r>
        <w:t xml:space="preserve"> </w:t>
      </w:r>
    </w:p>
    <w:p w14:paraId="6982FD7B" w14:textId="6A73BF26" w:rsidR="00996379" w:rsidRPr="00996379" w:rsidRDefault="00996379" w:rsidP="00996379">
      <w:pPr>
        <w:pStyle w:val="a4"/>
        <w:numPr>
          <w:ilvl w:val="0"/>
          <w:numId w:val="19"/>
        </w:numPr>
      </w:pPr>
      <w:r w:rsidRPr="00996379">
        <w:rPr>
          <w:lang w:val="en-US"/>
        </w:rPr>
        <w:t>user</w:t>
      </w:r>
      <w:r w:rsidR="001E1F4D" w:rsidRPr="001E1F4D">
        <w:t>/</w:t>
      </w:r>
      <w:r w:rsidR="001E1F4D">
        <w:rPr>
          <w:lang w:val="en-US"/>
        </w:rPr>
        <w:t>unauthorized</w:t>
      </w:r>
      <w:r>
        <w:t xml:space="preserve"> – обычный пользователь</w:t>
      </w:r>
      <w:r w:rsidR="001E1F4D" w:rsidRPr="001E1F4D">
        <w:t>/</w:t>
      </w:r>
      <w:r w:rsidR="001E1F4D">
        <w:t>неавторизованный</w:t>
      </w:r>
      <w:r w:rsidRPr="00996379">
        <w:t>,</w:t>
      </w:r>
      <w:r>
        <w:t xml:space="preserve"> численность</w:t>
      </w:r>
      <w:r w:rsidRPr="00996379">
        <w:t>:</w:t>
      </w:r>
      <w:r>
        <w:t xml:space="preserve"> </w:t>
      </w:r>
      <w:r w:rsidRPr="001E1F4D">
        <w:t xml:space="preserve">0 </w:t>
      </w:r>
      <w:r>
        <w:t xml:space="preserve">– </w:t>
      </w:r>
      <w:r w:rsidRPr="001E1F4D">
        <w:rPr>
          <w:rFonts w:cs="Times New Roman"/>
        </w:rPr>
        <w:t>∞</w:t>
      </w:r>
      <w:r w:rsidRPr="001E1F4D">
        <w:t>;</w:t>
      </w:r>
    </w:p>
    <w:p w14:paraId="5FADA607" w14:textId="7100837B" w:rsidR="00996379" w:rsidRDefault="00996379" w:rsidP="00996379">
      <w:pPr>
        <w:pStyle w:val="a4"/>
        <w:numPr>
          <w:ilvl w:val="0"/>
          <w:numId w:val="19"/>
        </w:numPr>
      </w:pPr>
      <w:r>
        <w:rPr>
          <w:lang w:val="en-US"/>
        </w:rPr>
        <w:t>moderator</w:t>
      </w:r>
      <w:r>
        <w:t xml:space="preserve"> – модератор занимается модерацией отзывов</w:t>
      </w:r>
      <w:r w:rsidRPr="00996379">
        <w:t>,</w:t>
      </w:r>
      <w:r>
        <w:t xml:space="preserve"> на которые были получены жалобы</w:t>
      </w:r>
      <w:r w:rsidRPr="00996379">
        <w:t>,</w:t>
      </w:r>
      <w:r>
        <w:t xml:space="preserve"> с возможностью удалить его либо же отклонить полученные жалобы</w:t>
      </w:r>
      <w:r w:rsidRPr="00996379">
        <w:t xml:space="preserve"> </w:t>
      </w:r>
      <w:r>
        <w:t>численность</w:t>
      </w:r>
      <w:r w:rsidRPr="00996379">
        <w:t>:</w:t>
      </w:r>
      <w:r>
        <w:t xml:space="preserve"> 1 </w:t>
      </w:r>
      <w:r>
        <w:t xml:space="preserve">– </w:t>
      </w:r>
      <w:r>
        <w:t>20</w:t>
      </w:r>
      <w:r w:rsidRPr="00996379">
        <w:t>;</w:t>
      </w:r>
    </w:p>
    <w:p w14:paraId="77DA9DE6" w14:textId="7085FD18" w:rsidR="00996379" w:rsidRDefault="00996379" w:rsidP="00996379">
      <w:pPr>
        <w:pStyle w:val="a4"/>
        <w:numPr>
          <w:ilvl w:val="0"/>
          <w:numId w:val="19"/>
        </w:numPr>
      </w:pPr>
      <w:r>
        <w:rPr>
          <w:lang w:val="en-US"/>
        </w:rPr>
        <w:t>admin</w:t>
      </w:r>
      <w:r>
        <w:t xml:space="preserve"> – администратор занимается переназначением ролей модератор или пользователь и баном пользователей</w:t>
      </w:r>
      <w:r w:rsidRPr="00996379">
        <w:t>,</w:t>
      </w:r>
      <w:r>
        <w:t xml:space="preserve"> численность 1 – 5.</w:t>
      </w:r>
    </w:p>
    <w:p w14:paraId="5F4B7CD3" w14:textId="7F18F757" w:rsidR="00996379" w:rsidRPr="00996379" w:rsidRDefault="00996379" w:rsidP="00996379">
      <w:r>
        <w:t>Каждый пользователь имеет свою роль</w:t>
      </w:r>
      <w:r w:rsidRPr="00996379">
        <w:t>,</w:t>
      </w:r>
      <w:r>
        <w:t xml:space="preserve"> доступ к данным определяется по таблице в базе данных.</w:t>
      </w:r>
    </w:p>
    <w:p w14:paraId="7413D08A" w14:textId="7578F84E" w:rsidR="002F6E5E" w:rsidRDefault="002F6E5E" w:rsidP="002F6E5E">
      <w:pPr>
        <w:pStyle w:val="3"/>
      </w:pPr>
      <w:bookmarkStart w:id="11" w:name="_Toc120150452"/>
      <w:bookmarkStart w:id="12" w:name="_Toc120150500"/>
      <w:r>
        <w:t>Изменение внешнего представления и логики приложения в зависимости от выбранной ролевой модели</w:t>
      </w:r>
      <w:bookmarkEnd w:id="11"/>
      <w:bookmarkEnd w:id="12"/>
    </w:p>
    <w:p w14:paraId="3CDAD0EE" w14:textId="2995FDFC" w:rsidR="001E1F4D" w:rsidRDefault="001E1F4D" w:rsidP="001E1F4D">
      <w:r>
        <w:t xml:space="preserve">Для изменения пользовательского интерфейса в зависимости от роли </w:t>
      </w:r>
      <w:r>
        <w:lastRenderedPageBreak/>
        <w:t>были определены минимальные данные доступные каждому пользователю и соответствующие им элементы на разметке. Далее для каждой роли были добавлены скрытые элементы</w:t>
      </w:r>
      <w:r w:rsidRPr="001E1F4D">
        <w:t>,</w:t>
      </w:r>
      <w:r>
        <w:t xml:space="preserve"> которые прорисовываются в зависимости от роли</w:t>
      </w:r>
      <w:r w:rsidRPr="001E1F4D">
        <w:t>,</w:t>
      </w:r>
      <w:r>
        <w:t xml:space="preserve"> так</w:t>
      </w:r>
      <w:r w:rsidRPr="001E1F4D">
        <w:t>,</w:t>
      </w:r>
      <w:r>
        <w:t xml:space="preserve"> например</w:t>
      </w:r>
      <w:r w:rsidRPr="001E1F4D">
        <w:t>,</w:t>
      </w:r>
      <w:r>
        <w:t xml:space="preserve"> обычный пользователь и администратор не видят кнопки перехода на страницу модерации</w:t>
      </w:r>
      <w:r w:rsidRPr="001E1F4D">
        <w:t>,</w:t>
      </w:r>
      <w:r>
        <w:t xml:space="preserve"> а модератор не видит страницу администрирования</w:t>
      </w:r>
      <w:r w:rsidRPr="001E1F4D">
        <w:t>,</w:t>
      </w:r>
      <w:r>
        <w:t xml:space="preserve"> неавторизованный же не видит никакие свойственные элементы ранее названных ролей</w:t>
      </w:r>
      <w:r w:rsidRPr="001E1F4D">
        <w:t xml:space="preserve">, </w:t>
      </w:r>
      <w:r>
        <w:t>как показано на рисунке 2.</w:t>
      </w:r>
    </w:p>
    <w:p w14:paraId="5905D2F3" w14:textId="2380FE11" w:rsidR="001E1F4D" w:rsidRDefault="001E1F4D" w:rsidP="001E1F4D">
      <w:pPr>
        <w:jc w:val="center"/>
      </w:pPr>
      <w:r w:rsidRPr="001E1F4D">
        <w:drawing>
          <wp:inline distT="0" distB="0" distL="0" distR="0" wp14:anchorId="68D47B76" wp14:editId="771BE0A7">
            <wp:extent cx="1619250" cy="290431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30836" cy="292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1F4D">
        <w:drawing>
          <wp:inline distT="0" distB="0" distL="0" distR="0" wp14:anchorId="2E19D949" wp14:editId="19F50F2F">
            <wp:extent cx="1609049" cy="29051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2051" cy="291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1F4D">
        <w:drawing>
          <wp:inline distT="0" distB="0" distL="0" distR="0" wp14:anchorId="4ECF6BD5" wp14:editId="5C7453CC">
            <wp:extent cx="1628775" cy="28982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40001" cy="29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8C8C" w14:textId="4AD852AD" w:rsidR="001E1F4D" w:rsidRDefault="001E1F4D" w:rsidP="001E1F4D">
      <w:pPr>
        <w:jc w:val="center"/>
      </w:pPr>
      <w:r w:rsidRPr="001E1F4D">
        <w:drawing>
          <wp:inline distT="0" distB="0" distL="0" distR="0" wp14:anchorId="67E893AF" wp14:editId="39F20F0F">
            <wp:extent cx="2085975" cy="3746782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0069" cy="377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BF3A" w14:textId="5A7E9B7C" w:rsidR="00B66837" w:rsidRDefault="001E1F4D" w:rsidP="001E1F4D">
      <w:pPr>
        <w:jc w:val="center"/>
        <w:rPr>
          <w:sz w:val="24"/>
          <w:szCs w:val="22"/>
        </w:rPr>
      </w:pPr>
      <w:r w:rsidRPr="001E1F4D">
        <w:rPr>
          <w:sz w:val="24"/>
          <w:szCs w:val="22"/>
        </w:rPr>
        <w:t>Рисунок 2 – изменение интерфейса в зависимости от роли</w:t>
      </w:r>
    </w:p>
    <w:p w14:paraId="2EF3CFFB" w14:textId="2C2B18E1" w:rsidR="001E1F4D" w:rsidRDefault="00B66837" w:rsidP="00B66837">
      <w:r>
        <w:lastRenderedPageBreak/>
        <w:t>Для хранения информации о доступе была добавлена сущность «</w:t>
      </w:r>
      <w:proofErr w:type="spellStart"/>
      <w:r>
        <w:rPr>
          <w:lang w:val="en-US"/>
        </w:rPr>
        <w:t>PermissionEntity</w:t>
      </w:r>
      <w:proofErr w:type="spellEnd"/>
      <w:r>
        <w:t>»</w:t>
      </w:r>
      <w:r w:rsidRPr="00B66837">
        <w:t>,</w:t>
      </w:r>
      <w:r>
        <w:t xml:space="preserve"> изображённой на рисунке 3</w:t>
      </w:r>
      <w:r w:rsidRPr="00B66837">
        <w:t>,</w:t>
      </w:r>
      <w:r>
        <w:t xml:space="preserve"> в локальную базу данных наследующаяся от базовой модели-класса </w:t>
      </w:r>
      <w:r>
        <w:rPr>
          <w:lang w:val="en-US"/>
        </w:rPr>
        <w:t>Permission</w:t>
      </w:r>
      <w:r>
        <w:t>.</w:t>
      </w:r>
    </w:p>
    <w:p w14:paraId="0C6632CD" w14:textId="4FC0CE63" w:rsidR="00B66837" w:rsidRDefault="00B66837" w:rsidP="00B66837">
      <w:pPr>
        <w:ind w:firstLine="0"/>
        <w:jc w:val="center"/>
      </w:pPr>
      <w:r w:rsidRPr="00B66837">
        <w:drawing>
          <wp:inline distT="0" distB="0" distL="0" distR="0" wp14:anchorId="795542AB" wp14:editId="1AF427BE">
            <wp:extent cx="5667375" cy="4932524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7616" cy="494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9C6F" w14:textId="25004CF7" w:rsidR="00B66837" w:rsidRPr="00B66837" w:rsidRDefault="00B66837" w:rsidP="00B66837">
      <w:pPr>
        <w:ind w:firstLine="0"/>
        <w:jc w:val="center"/>
        <w:rPr>
          <w:sz w:val="24"/>
          <w:szCs w:val="22"/>
        </w:rPr>
      </w:pPr>
      <w:r w:rsidRPr="00B66837">
        <w:rPr>
          <w:sz w:val="24"/>
          <w:szCs w:val="22"/>
        </w:rPr>
        <w:t>Рисунок 3 – класс-сущность «</w:t>
      </w:r>
      <w:proofErr w:type="spellStart"/>
      <w:r w:rsidRPr="00B66837">
        <w:rPr>
          <w:sz w:val="24"/>
          <w:szCs w:val="22"/>
          <w:lang w:val="en-US"/>
        </w:rPr>
        <w:t>PermissionEntity</w:t>
      </w:r>
      <w:proofErr w:type="spellEnd"/>
      <w:r w:rsidRPr="00B66837">
        <w:rPr>
          <w:sz w:val="24"/>
          <w:szCs w:val="22"/>
        </w:rPr>
        <w:t>»</w:t>
      </w:r>
    </w:p>
    <w:p w14:paraId="4560CEFF" w14:textId="45D6D1C0" w:rsidR="001E1F4D" w:rsidRDefault="00B66837" w:rsidP="00B66837">
      <w:r>
        <w:t xml:space="preserve">Для более простого построения был создан </w:t>
      </w:r>
      <w:r>
        <w:rPr>
          <w:lang w:val="en-US"/>
        </w:rPr>
        <w:t>Builder</w:t>
      </w:r>
      <w:r w:rsidRPr="00B66837">
        <w:t xml:space="preserve"> </w:t>
      </w:r>
      <w:r>
        <w:t>класс в родителе для более простого и понятного построения экземпляра сущности во время инициализации и записи базовых моделей как показано на рисунке 4.</w:t>
      </w:r>
    </w:p>
    <w:p w14:paraId="5D397D01" w14:textId="4B52EB51" w:rsidR="00B66837" w:rsidRDefault="00B66837" w:rsidP="00B66837">
      <w:pPr>
        <w:jc w:val="center"/>
      </w:pPr>
      <w:r w:rsidRPr="00B66837">
        <w:lastRenderedPageBreak/>
        <w:drawing>
          <wp:inline distT="0" distB="0" distL="0" distR="0" wp14:anchorId="7200AFE6" wp14:editId="0F29A2B0">
            <wp:extent cx="4143375" cy="53942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8646" cy="540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50CD" w14:textId="49CF877A" w:rsidR="00B66837" w:rsidRPr="00F17195" w:rsidRDefault="00B66837" w:rsidP="00B66837">
      <w:pPr>
        <w:jc w:val="center"/>
        <w:rPr>
          <w:sz w:val="24"/>
          <w:szCs w:val="22"/>
        </w:rPr>
      </w:pPr>
      <w:r w:rsidRPr="00F17195">
        <w:rPr>
          <w:sz w:val="24"/>
          <w:szCs w:val="22"/>
        </w:rPr>
        <w:t>Рисунок 4 – инициализация базовых ролей</w:t>
      </w:r>
    </w:p>
    <w:p w14:paraId="398D3614" w14:textId="61BD8860" w:rsidR="00F17195" w:rsidRDefault="00F17195" w:rsidP="00F17195">
      <w:r>
        <w:t xml:space="preserve">И для связи между этими объектами был создан класс-посредник с помощью функционала </w:t>
      </w:r>
      <w:r>
        <w:rPr>
          <w:lang w:val="en-US"/>
        </w:rPr>
        <w:t>Room</w:t>
      </w:r>
      <w:r w:rsidRPr="00F17195">
        <w:t>,</w:t>
      </w:r>
      <w:r>
        <w:t xml:space="preserve"> позволяющий при запросе поля одной сущности также и получить связанную с ним поле(-я). Класс изображён на рисунке 5.</w:t>
      </w:r>
    </w:p>
    <w:p w14:paraId="3F25C190" w14:textId="772E0260" w:rsidR="00F17195" w:rsidRDefault="00F17195" w:rsidP="00300F6E">
      <w:pPr>
        <w:ind w:firstLine="0"/>
        <w:jc w:val="center"/>
      </w:pPr>
      <w:r w:rsidRPr="00F17195">
        <w:lastRenderedPageBreak/>
        <w:drawing>
          <wp:inline distT="0" distB="0" distL="0" distR="0" wp14:anchorId="6F0863F3" wp14:editId="7CEA3860">
            <wp:extent cx="4762500" cy="26543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7983" cy="265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381F" w14:textId="016314E1" w:rsidR="00F17195" w:rsidRDefault="00F17195" w:rsidP="00F17195">
      <w:pPr>
        <w:ind w:firstLine="0"/>
        <w:jc w:val="center"/>
        <w:rPr>
          <w:sz w:val="24"/>
          <w:szCs w:val="22"/>
        </w:rPr>
      </w:pPr>
      <w:r w:rsidRPr="00F17195">
        <w:rPr>
          <w:sz w:val="24"/>
          <w:szCs w:val="22"/>
        </w:rPr>
        <w:t>Рисунок 5 – класс-посредник</w:t>
      </w:r>
    </w:p>
    <w:p w14:paraId="2B4B1361" w14:textId="0E45733A" w:rsidR="00F17195" w:rsidRDefault="00F17195" w:rsidP="00F17195">
      <w:r>
        <w:t>Под аннотацией «</w:t>
      </w:r>
      <w:r w:rsidRPr="00F17195">
        <w:t>@</w:t>
      </w:r>
      <w:r>
        <w:rPr>
          <w:lang w:val="en-US"/>
        </w:rPr>
        <w:t>Embedded</w:t>
      </w:r>
      <w:r>
        <w:t>» указывается через которую ищется другая сущность</w:t>
      </w:r>
      <w:r w:rsidRPr="00F17195">
        <w:t>,</w:t>
      </w:r>
      <w:r>
        <w:t xml:space="preserve"> находящейся под аннотацией «</w:t>
      </w:r>
      <w:r w:rsidRPr="00F17195">
        <w:t>@</w:t>
      </w:r>
      <w:r>
        <w:rPr>
          <w:lang w:val="en-US"/>
        </w:rPr>
        <w:t>Relation</w:t>
      </w:r>
      <w:r>
        <w:t>»</w:t>
      </w:r>
      <w:r w:rsidRPr="00F17195">
        <w:t>,</w:t>
      </w:r>
      <w:r>
        <w:t xml:space="preserve"> в которой указывается общие столбцы сущностей. Для получения данных в подобном формате необходимо в</w:t>
      </w:r>
      <w:r w:rsidRPr="00F17195">
        <w:t xml:space="preserve"> </w:t>
      </w:r>
      <w:r>
        <w:rPr>
          <w:lang w:val="en-US"/>
        </w:rPr>
        <w:t>DAO</w:t>
      </w:r>
      <w:r w:rsidRPr="00F17195">
        <w:t xml:space="preserve"> </w:t>
      </w:r>
      <w:r>
        <w:t xml:space="preserve">интерфейсе над указать </w:t>
      </w:r>
      <w:r w:rsidRPr="00F17195">
        <w:t>@</w:t>
      </w:r>
      <w:r>
        <w:rPr>
          <w:lang w:val="en-US"/>
        </w:rPr>
        <w:t>Transaction</w:t>
      </w:r>
      <w:r>
        <w:t xml:space="preserve">. Данный класс используется для изменения интерфейса без повторного запроса через </w:t>
      </w:r>
      <w:proofErr w:type="spellStart"/>
      <w:r>
        <w:rPr>
          <w:lang w:val="en-US"/>
        </w:rPr>
        <w:t>ViewModel</w:t>
      </w:r>
      <w:proofErr w:type="spellEnd"/>
      <w:r w:rsidRPr="00F17195">
        <w:t xml:space="preserve"> </w:t>
      </w:r>
      <w:r>
        <w:t xml:space="preserve">из </w:t>
      </w:r>
      <w:r>
        <w:rPr>
          <w:lang w:val="en-US"/>
        </w:rPr>
        <w:t>View</w:t>
      </w:r>
      <w:r>
        <w:t xml:space="preserve"> как показано на рисунках 6 и 7.</w:t>
      </w:r>
    </w:p>
    <w:p w14:paraId="196237D6" w14:textId="7E9DA02B" w:rsidR="00300F6E" w:rsidRDefault="00300F6E" w:rsidP="00300F6E">
      <w:pPr>
        <w:ind w:firstLine="0"/>
        <w:jc w:val="center"/>
      </w:pPr>
      <w:r w:rsidRPr="00300F6E">
        <w:drawing>
          <wp:inline distT="0" distB="0" distL="0" distR="0" wp14:anchorId="0016901B" wp14:editId="1CEACFAE">
            <wp:extent cx="5940425" cy="302387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D305" w14:textId="30D84E7F" w:rsidR="00F17195" w:rsidRDefault="00F17195" w:rsidP="00300F6E">
      <w:pPr>
        <w:jc w:val="center"/>
        <w:rPr>
          <w:sz w:val="24"/>
          <w:szCs w:val="22"/>
        </w:rPr>
      </w:pPr>
      <w:r w:rsidRPr="00F17195">
        <w:rPr>
          <w:sz w:val="24"/>
          <w:szCs w:val="22"/>
        </w:rPr>
        <w:t>Рисунок 6</w:t>
      </w:r>
      <w:r>
        <w:rPr>
          <w:sz w:val="24"/>
          <w:szCs w:val="22"/>
        </w:rPr>
        <w:t xml:space="preserve"> </w:t>
      </w:r>
      <w:r w:rsidR="00300F6E">
        <w:rPr>
          <w:sz w:val="24"/>
          <w:szCs w:val="22"/>
        </w:rPr>
        <w:t>–</w:t>
      </w:r>
      <w:r>
        <w:rPr>
          <w:sz w:val="24"/>
          <w:szCs w:val="22"/>
        </w:rPr>
        <w:t xml:space="preserve"> </w:t>
      </w:r>
      <w:r w:rsidR="00300F6E">
        <w:rPr>
          <w:sz w:val="24"/>
          <w:szCs w:val="22"/>
        </w:rPr>
        <w:t>изменение кнопок нижней навигационной панели</w:t>
      </w:r>
    </w:p>
    <w:p w14:paraId="75482B16" w14:textId="17AC418B" w:rsidR="00300F6E" w:rsidRDefault="00300F6E" w:rsidP="00300F6E">
      <w:r>
        <w:t xml:space="preserve">Производится поиск элемента нижней панели по </w:t>
      </w:r>
      <w:r>
        <w:rPr>
          <w:lang w:val="en-US"/>
        </w:rPr>
        <w:t>Id</w:t>
      </w:r>
      <w:r w:rsidRPr="00300F6E">
        <w:t xml:space="preserve"> </w:t>
      </w:r>
      <w:r>
        <w:t xml:space="preserve">и выставления параметра </w:t>
      </w:r>
      <w:proofErr w:type="gramStart"/>
      <w:r>
        <w:rPr>
          <w:lang w:val="en-US"/>
        </w:rPr>
        <w:t>visible</w:t>
      </w:r>
      <w:r>
        <w:t>(</w:t>
      </w:r>
      <w:proofErr w:type="gramEnd"/>
      <w:r>
        <w:t xml:space="preserve">) в значение хранящееся в сущности </w:t>
      </w:r>
      <w:proofErr w:type="spellStart"/>
      <w:r>
        <w:rPr>
          <w:lang w:val="en-US"/>
        </w:rPr>
        <w:t>PermissionEntity</w:t>
      </w:r>
      <w:proofErr w:type="spellEnd"/>
      <w:r w:rsidRPr="00300F6E">
        <w:t xml:space="preserve"> </w:t>
      </w:r>
      <w:r>
        <w:t>под каждой подобный элемент.</w:t>
      </w:r>
    </w:p>
    <w:p w14:paraId="4373B492" w14:textId="68762130" w:rsidR="00300F6E" w:rsidRDefault="00300F6E" w:rsidP="00300F6E">
      <w:r>
        <w:lastRenderedPageBreak/>
        <w:t xml:space="preserve">Так же для возможности модерации была создана сущность </w:t>
      </w:r>
      <w:proofErr w:type="spellStart"/>
      <w:r>
        <w:rPr>
          <w:lang w:val="en-US"/>
        </w:rPr>
        <w:t>ReportEntity</w:t>
      </w:r>
      <w:proofErr w:type="spellEnd"/>
      <w:r>
        <w:t xml:space="preserve"> хранящая в качестве первичного ключа </w:t>
      </w:r>
      <w:proofErr w:type="spellStart"/>
      <w:r>
        <w:rPr>
          <w:lang w:val="en-US"/>
        </w:rPr>
        <w:t>ForeignKey</w:t>
      </w:r>
      <w:proofErr w:type="spellEnd"/>
      <w:r w:rsidRPr="00300F6E">
        <w:t xml:space="preserve"> </w:t>
      </w:r>
      <w:r>
        <w:t>отзыва</w:t>
      </w:r>
      <w:r w:rsidRPr="00300F6E">
        <w:t>,</w:t>
      </w:r>
      <w:r>
        <w:t xml:space="preserve"> на который производится жалоба и число жалоб. Модератор на своей странице</w:t>
      </w:r>
      <w:r w:rsidRPr="00300F6E">
        <w:t>,</w:t>
      </w:r>
      <w:r>
        <w:t xml:space="preserve"> показанной на рисунке 7</w:t>
      </w:r>
      <w:r w:rsidRPr="00300F6E">
        <w:t>.</w:t>
      </w:r>
      <w:r>
        <w:t xml:space="preserve"> </w:t>
      </w:r>
    </w:p>
    <w:p w14:paraId="49AC0BDD" w14:textId="349D3685" w:rsidR="00300F6E" w:rsidRDefault="00300F6E" w:rsidP="00300F6E">
      <w:pPr>
        <w:jc w:val="center"/>
      </w:pPr>
      <w:r w:rsidRPr="00300F6E">
        <w:drawing>
          <wp:inline distT="0" distB="0" distL="0" distR="0" wp14:anchorId="41838CC2" wp14:editId="0576AB7B">
            <wp:extent cx="2276475" cy="402687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0928" cy="403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65EF" w14:textId="5838E668" w:rsidR="00300F6E" w:rsidRPr="003319A7" w:rsidRDefault="00300F6E" w:rsidP="00300F6E">
      <w:pPr>
        <w:jc w:val="center"/>
        <w:rPr>
          <w:sz w:val="24"/>
          <w:szCs w:val="22"/>
        </w:rPr>
      </w:pPr>
      <w:r w:rsidRPr="003319A7">
        <w:rPr>
          <w:sz w:val="24"/>
          <w:szCs w:val="22"/>
        </w:rPr>
        <w:t>Рисунок 7 – страница модератора</w:t>
      </w:r>
    </w:p>
    <w:p w14:paraId="6D28152E" w14:textId="13FF740D" w:rsidR="00300F6E" w:rsidRDefault="00300F6E" w:rsidP="00300F6E">
      <w:r>
        <w:t xml:space="preserve">Модератор может выбрать действия предварительно ознакомившись с отзывом при нажатии на область над кнопками. При нажатии на кнопку «Бан» выбранный отзыв будет удалён с БД также вместе с полем жалобы в таблице. Для администратора страница выглядит </w:t>
      </w:r>
      <w:r w:rsidR="003319A7">
        <w:t>похожим образом</w:t>
      </w:r>
      <w:r w:rsidR="003319A7" w:rsidRPr="003319A7">
        <w:t>,</w:t>
      </w:r>
      <w:r w:rsidR="003319A7">
        <w:t xml:space="preserve"> как показано на рисунке 8</w:t>
      </w:r>
      <w:r w:rsidR="003319A7" w:rsidRPr="003319A7">
        <w:t>.</w:t>
      </w:r>
    </w:p>
    <w:p w14:paraId="4A13C1BB" w14:textId="3AAF1F5F" w:rsidR="003319A7" w:rsidRDefault="003319A7" w:rsidP="003319A7">
      <w:pPr>
        <w:jc w:val="center"/>
      </w:pPr>
      <w:r w:rsidRPr="003319A7">
        <w:lastRenderedPageBreak/>
        <w:drawing>
          <wp:inline distT="0" distB="0" distL="0" distR="0" wp14:anchorId="739E3B5F" wp14:editId="6C0FF176">
            <wp:extent cx="2971800" cy="5288057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7605" cy="529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361BE" w14:textId="0C55A530" w:rsidR="003319A7" w:rsidRDefault="003319A7" w:rsidP="003319A7">
      <w:pPr>
        <w:jc w:val="center"/>
        <w:rPr>
          <w:sz w:val="24"/>
          <w:szCs w:val="22"/>
        </w:rPr>
      </w:pPr>
      <w:r w:rsidRPr="003319A7">
        <w:rPr>
          <w:sz w:val="24"/>
          <w:szCs w:val="22"/>
        </w:rPr>
        <w:t>Рисунок 8 – страница администратора</w:t>
      </w:r>
    </w:p>
    <w:p w14:paraId="4CAECBDF" w14:textId="012D3C35" w:rsidR="003319A7" w:rsidRPr="003319A7" w:rsidRDefault="003319A7" w:rsidP="003319A7">
      <w:r>
        <w:t>Администратор при нажатии на кнопки может выполнять соответствующие действия над учётными записями пользователя</w:t>
      </w:r>
      <w:r w:rsidRPr="003319A7">
        <w:t>,</w:t>
      </w:r>
      <w:r>
        <w:t xml:space="preserve"> кнопка «Бан» работает аналогично модерации.</w:t>
      </w:r>
    </w:p>
    <w:p w14:paraId="4ABED9C4" w14:textId="77777777" w:rsidR="00897BD6" w:rsidRDefault="00897BD6">
      <w:pPr>
        <w:widowControl/>
        <w:suppressAutoHyphens w:val="0"/>
        <w:spacing w:after="160" w:line="259" w:lineRule="auto"/>
        <w:ind w:firstLine="0"/>
        <w:jc w:val="left"/>
        <w:rPr>
          <w:rFonts w:eastAsiaTheme="majorEastAsia" w:cs="Mangal"/>
          <w:b/>
          <w:color w:val="000000" w:themeColor="text1"/>
          <w:szCs w:val="23"/>
        </w:rPr>
      </w:pPr>
      <w:r>
        <w:br w:type="page"/>
      </w:r>
    </w:p>
    <w:p w14:paraId="5CEFCAC5" w14:textId="47EF849A" w:rsidR="002F6E5E" w:rsidRDefault="002F6E5E" w:rsidP="002F6E5E">
      <w:pPr>
        <w:pStyle w:val="2"/>
        <w:rPr>
          <w:lang w:val="ru-RU"/>
        </w:rPr>
      </w:pPr>
      <w:bookmarkStart w:id="13" w:name="_Toc120150453"/>
      <w:bookmarkStart w:id="14" w:name="_Toc120150501"/>
      <w:r>
        <w:rPr>
          <w:lang w:val="ru-RU"/>
        </w:rPr>
        <w:lastRenderedPageBreak/>
        <w:t xml:space="preserve">Реализация авторизации посредством общения с удалённым открытым </w:t>
      </w:r>
      <w:r>
        <w:t>OAuth</w:t>
      </w:r>
      <w:r w:rsidRPr="002F6E5E">
        <w:rPr>
          <w:lang w:val="ru-RU"/>
        </w:rPr>
        <w:t xml:space="preserve"> 2.0 </w:t>
      </w:r>
      <w:r>
        <w:rPr>
          <w:lang w:val="ru-RU"/>
        </w:rPr>
        <w:t>провайдером</w:t>
      </w:r>
      <w:bookmarkEnd w:id="13"/>
      <w:bookmarkEnd w:id="14"/>
    </w:p>
    <w:p w14:paraId="7BFAACB1" w14:textId="3F6B6E8F" w:rsidR="002F6E5E" w:rsidRDefault="002F6E5E" w:rsidP="002F6E5E">
      <w:pPr>
        <w:pStyle w:val="3"/>
      </w:pPr>
      <w:bookmarkStart w:id="15" w:name="_Toc120150454"/>
      <w:bookmarkStart w:id="16" w:name="_Toc120150502"/>
      <w:r>
        <w:t xml:space="preserve">Выбор </w:t>
      </w:r>
      <w:r>
        <w:rPr>
          <w:lang w:val="en-US"/>
        </w:rPr>
        <w:t>OAuth</w:t>
      </w:r>
      <w:r w:rsidRPr="002F6E5E">
        <w:t xml:space="preserve"> 2.0 </w:t>
      </w:r>
      <w:r>
        <w:t>провайдера для реализации удалённой авторизации</w:t>
      </w:r>
      <w:bookmarkEnd w:id="15"/>
      <w:bookmarkEnd w:id="16"/>
    </w:p>
    <w:p w14:paraId="177D2B5C" w14:textId="2F64B42A" w:rsidR="003319A7" w:rsidRDefault="003319A7" w:rsidP="003319A7">
      <w:r>
        <w:t xml:space="preserve">Для реализации поставленных задач в качестве провайдера </w:t>
      </w:r>
      <w:r>
        <w:rPr>
          <w:lang w:val="en-US"/>
        </w:rPr>
        <w:t>OAuth</w:t>
      </w:r>
      <w:r w:rsidRPr="003319A7">
        <w:t xml:space="preserve"> 2.0 </w:t>
      </w:r>
      <w:r>
        <w:t>была выбрана социальная сеть «В</w:t>
      </w:r>
      <w:r w:rsidR="00897BD6">
        <w:t>К</w:t>
      </w:r>
      <w:r>
        <w:t>онтакте»</w:t>
      </w:r>
      <w:r w:rsidRPr="003319A7">
        <w:t>,</w:t>
      </w:r>
      <w:r>
        <w:t xml:space="preserve"> по причине распространённости в странах СНГ и документации</w:t>
      </w:r>
      <w:r w:rsidR="00897BD6" w:rsidRPr="00897BD6">
        <w:t>,</w:t>
      </w:r>
      <w:r>
        <w:t xml:space="preserve"> представленной на русском языке.</w:t>
      </w:r>
    </w:p>
    <w:p w14:paraId="4559D728" w14:textId="2E4B550C" w:rsidR="003319A7" w:rsidRDefault="003319A7" w:rsidP="003319A7">
      <w:r>
        <w:t xml:space="preserve">Для </w:t>
      </w:r>
      <w:r w:rsidR="00897BD6">
        <w:t>начала работы с провайдером были исследованы разделы изображённые на рисунках 8-1</w:t>
      </w:r>
      <w:r w:rsidR="004C2A5C">
        <w:t>2</w:t>
      </w:r>
      <w:r w:rsidR="00897BD6">
        <w:t>.</w:t>
      </w:r>
    </w:p>
    <w:p w14:paraId="37DFC379" w14:textId="1779694F" w:rsidR="00897BD6" w:rsidRDefault="00897BD6" w:rsidP="00897BD6">
      <w:pPr>
        <w:ind w:firstLine="0"/>
        <w:jc w:val="center"/>
      </w:pPr>
      <w:r w:rsidRPr="00897BD6">
        <w:drawing>
          <wp:inline distT="0" distB="0" distL="0" distR="0" wp14:anchorId="724CEA33" wp14:editId="656DCD1E">
            <wp:extent cx="5372100" cy="61203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8953" cy="613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C428" w14:textId="4560698D" w:rsidR="00897BD6" w:rsidRDefault="00897BD6" w:rsidP="00897BD6">
      <w:pPr>
        <w:jc w:val="center"/>
        <w:rPr>
          <w:sz w:val="24"/>
          <w:szCs w:val="22"/>
        </w:rPr>
      </w:pPr>
      <w:r w:rsidRPr="00897BD6">
        <w:rPr>
          <w:sz w:val="24"/>
          <w:szCs w:val="22"/>
        </w:rPr>
        <w:t xml:space="preserve">Рисунок 8 – </w:t>
      </w:r>
      <w:r>
        <w:rPr>
          <w:sz w:val="24"/>
          <w:szCs w:val="22"/>
        </w:rPr>
        <w:t xml:space="preserve">документация </w:t>
      </w:r>
      <w:r w:rsidRPr="00897BD6">
        <w:rPr>
          <w:sz w:val="24"/>
          <w:szCs w:val="22"/>
        </w:rPr>
        <w:t>вызов</w:t>
      </w:r>
      <w:r>
        <w:rPr>
          <w:sz w:val="24"/>
          <w:szCs w:val="22"/>
        </w:rPr>
        <w:t>а</w:t>
      </w:r>
      <w:r w:rsidRPr="00897BD6">
        <w:rPr>
          <w:sz w:val="24"/>
          <w:szCs w:val="22"/>
        </w:rPr>
        <w:t xml:space="preserve"> диалога авторизации</w:t>
      </w:r>
    </w:p>
    <w:p w14:paraId="7670F489" w14:textId="134BAD73" w:rsidR="00897BD6" w:rsidRDefault="00897BD6" w:rsidP="00897BD6">
      <w:r>
        <w:rPr>
          <w:lang w:val="en-US"/>
        </w:rPr>
        <w:lastRenderedPageBreak/>
        <w:t>Client</w:t>
      </w:r>
      <w:r w:rsidRPr="00897BD6">
        <w:t>_</w:t>
      </w:r>
      <w:r>
        <w:rPr>
          <w:lang w:val="en-US"/>
        </w:rPr>
        <w:t>id</w:t>
      </w:r>
      <w:r w:rsidRPr="00897BD6">
        <w:t xml:space="preserve"> </w:t>
      </w:r>
      <w:r>
        <w:t xml:space="preserve">был получен после создания приложения в соответствующем разделе в </w:t>
      </w:r>
      <w:proofErr w:type="spellStart"/>
      <w:r>
        <w:t>соц.сети</w:t>
      </w:r>
      <w:proofErr w:type="spellEnd"/>
      <w:r w:rsidRPr="00897BD6">
        <w:t xml:space="preserve">, </w:t>
      </w:r>
      <w:r>
        <w:rPr>
          <w:lang w:val="en-US"/>
        </w:rPr>
        <w:t>redirect</w:t>
      </w:r>
      <w:r w:rsidRPr="00897BD6">
        <w:t>_</w:t>
      </w:r>
      <w:proofErr w:type="spellStart"/>
      <w:r>
        <w:rPr>
          <w:lang w:val="en-US"/>
        </w:rPr>
        <w:t>uri</w:t>
      </w:r>
      <w:proofErr w:type="spellEnd"/>
      <w:r>
        <w:t xml:space="preserve"> был указан согласно требования провайдера </w:t>
      </w:r>
      <w:r>
        <w:rPr>
          <w:lang w:val="en-US"/>
        </w:rPr>
        <w:t>blank</w:t>
      </w:r>
      <w:r w:rsidRPr="00897BD6">
        <w:t>.</w:t>
      </w:r>
      <w:r>
        <w:rPr>
          <w:lang w:val="en-US"/>
        </w:rPr>
        <w:t>html</w:t>
      </w:r>
      <w:r w:rsidRPr="00897BD6">
        <w:t>.</w:t>
      </w:r>
    </w:p>
    <w:p w14:paraId="5949DFB4" w14:textId="04F5F180" w:rsidR="00897BD6" w:rsidRDefault="00897BD6" w:rsidP="00897BD6">
      <w:pPr>
        <w:ind w:firstLine="0"/>
        <w:jc w:val="center"/>
      </w:pPr>
      <w:r w:rsidRPr="00897BD6">
        <w:drawing>
          <wp:inline distT="0" distB="0" distL="0" distR="0" wp14:anchorId="6A3E62D6" wp14:editId="77710185">
            <wp:extent cx="3648075" cy="4836283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1590" cy="484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E8F6" w14:textId="455449F2" w:rsidR="00897BD6" w:rsidRDefault="00897BD6" w:rsidP="00897BD6">
      <w:pPr>
        <w:jc w:val="center"/>
        <w:rPr>
          <w:sz w:val="24"/>
          <w:szCs w:val="22"/>
        </w:rPr>
      </w:pPr>
      <w:r w:rsidRPr="00897BD6">
        <w:rPr>
          <w:sz w:val="24"/>
          <w:szCs w:val="22"/>
        </w:rPr>
        <w:t>Рисунок 9 – модель пользователя</w:t>
      </w:r>
    </w:p>
    <w:p w14:paraId="5D51E285" w14:textId="5652638D" w:rsidR="00897BD6" w:rsidRDefault="00897BD6" w:rsidP="00897BD6">
      <w:r>
        <w:t>Из модели запрашивается фотография и короткое имя</w:t>
      </w:r>
      <w:r w:rsidRPr="00897BD6">
        <w:t>,</w:t>
      </w:r>
      <w:r>
        <w:t xml:space="preserve"> которые будут использованы для авторизации нового пользователя в разрабатываемом приложении.</w:t>
      </w:r>
    </w:p>
    <w:p w14:paraId="31C1FEF3" w14:textId="492F53F2" w:rsidR="00897BD6" w:rsidRDefault="00897BD6" w:rsidP="004C2A5C">
      <w:pPr>
        <w:jc w:val="center"/>
      </w:pPr>
      <w:r w:rsidRPr="00897BD6">
        <w:lastRenderedPageBreak/>
        <w:drawing>
          <wp:inline distT="0" distB="0" distL="0" distR="0" wp14:anchorId="29043D61" wp14:editId="0162DFC6">
            <wp:extent cx="3866980" cy="488632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8557" cy="488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3A6A" w14:textId="0CE5E28B" w:rsidR="00897BD6" w:rsidRDefault="00897BD6" w:rsidP="00897BD6">
      <w:pPr>
        <w:jc w:val="center"/>
        <w:rPr>
          <w:sz w:val="24"/>
          <w:szCs w:val="22"/>
        </w:rPr>
      </w:pPr>
      <w:r w:rsidRPr="00897BD6">
        <w:rPr>
          <w:sz w:val="24"/>
          <w:szCs w:val="22"/>
        </w:rPr>
        <w:t>Рисунок 10 – документация прав доступа</w:t>
      </w:r>
    </w:p>
    <w:p w14:paraId="08DD3434" w14:textId="552061E8" w:rsidR="00897BD6" w:rsidRDefault="00897BD6" w:rsidP="00897BD6">
      <w:r>
        <w:t xml:space="preserve">Для формирования нового пользователя из перечисленных прав в разрабатываемом приложении используются </w:t>
      </w:r>
      <w:r>
        <w:rPr>
          <w:lang w:val="en-US"/>
        </w:rPr>
        <w:t>photos</w:t>
      </w:r>
      <w:r w:rsidRPr="00897BD6">
        <w:t xml:space="preserve"> </w:t>
      </w:r>
      <w:r>
        <w:t>и</w:t>
      </w:r>
      <w:r w:rsidRPr="00897BD6">
        <w:t xml:space="preserve"> </w:t>
      </w:r>
      <w:r>
        <w:rPr>
          <w:lang w:val="en-US"/>
        </w:rPr>
        <w:t>offline</w:t>
      </w:r>
      <w:r w:rsidRPr="00897BD6">
        <w:t>.</w:t>
      </w:r>
    </w:p>
    <w:p w14:paraId="5658E66F" w14:textId="5527A38F" w:rsidR="00897BD6" w:rsidRDefault="00897BD6" w:rsidP="00897BD6">
      <w:pPr>
        <w:ind w:firstLine="0"/>
        <w:jc w:val="center"/>
      </w:pPr>
      <w:r w:rsidRPr="00897BD6">
        <w:lastRenderedPageBreak/>
        <w:drawing>
          <wp:inline distT="0" distB="0" distL="0" distR="0" wp14:anchorId="00D80730" wp14:editId="2D5DFAA5">
            <wp:extent cx="3705225" cy="500274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1573" cy="501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974A" w14:textId="7D7B1942" w:rsidR="00897BD6" w:rsidRDefault="00897BD6" w:rsidP="00897BD6">
      <w:pPr>
        <w:ind w:firstLine="0"/>
        <w:jc w:val="center"/>
        <w:rPr>
          <w:sz w:val="24"/>
          <w:szCs w:val="22"/>
        </w:rPr>
      </w:pPr>
      <w:r w:rsidRPr="00897BD6">
        <w:rPr>
          <w:sz w:val="24"/>
          <w:szCs w:val="22"/>
        </w:rPr>
        <w:t>Рисунок 11 – документация формата запросов</w:t>
      </w:r>
    </w:p>
    <w:p w14:paraId="7684E65E" w14:textId="4242AB65" w:rsidR="00897BD6" w:rsidRDefault="00897BD6" w:rsidP="004C2A5C">
      <w:r>
        <w:t>Для понимая способа взаимодействия были изучены форматы запроса данных</w:t>
      </w:r>
    </w:p>
    <w:p w14:paraId="12B613E4" w14:textId="0916E2AB" w:rsidR="004C2A5C" w:rsidRDefault="004C2A5C" w:rsidP="004C2A5C">
      <w:pPr>
        <w:jc w:val="center"/>
      </w:pPr>
      <w:r w:rsidRPr="004C2A5C">
        <w:lastRenderedPageBreak/>
        <w:drawing>
          <wp:inline distT="0" distB="0" distL="0" distR="0" wp14:anchorId="2971BB49" wp14:editId="3EB7D9E9">
            <wp:extent cx="4359850" cy="5372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2419" cy="537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607C" w14:textId="3C32D2F0" w:rsidR="004C2A5C" w:rsidRPr="004C2A5C" w:rsidRDefault="004C2A5C" w:rsidP="004C2A5C">
      <w:pPr>
        <w:jc w:val="center"/>
        <w:rPr>
          <w:sz w:val="24"/>
          <w:szCs w:val="22"/>
        </w:rPr>
      </w:pPr>
      <w:r w:rsidRPr="004C2A5C">
        <w:rPr>
          <w:sz w:val="24"/>
          <w:szCs w:val="22"/>
        </w:rPr>
        <w:t xml:space="preserve">Рисунок 12 – метод </w:t>
      </w:r>
      <w:proofErr w:type="spellStart"/>
      <w:r w:rsidRPr="004C2A5C">
        <w:rPr>
          <w:sz w:val="24"/>
          <w:szCs w:val="22"/>
          <w:lang w:val="en-US"/>
        </w:rPr>
        <w:t>users.get</w:t>
      </w:r>
      <w:proofErr w:type="spellEnd"/>
    </w:p>
    <w:p w14:paraId="7187CE15" w14:textId="12DB7B53" w:rsidR="004C2A5C" w:rsidRPr="004C2A5C" w:rsidRDefault="004C2A5C" w:rsidP="004C2A5C">
      <w:r>
        <w:t xml:space="preserve">Для успешного запроса и формирования </w:t>
      </w:r>
      <w:r>
        <w:rPr>
          <w:lang w:val="en-US"/>
        </w:rPr>
        <w:t>POJO</w:t>
      </w:r>
      <w:r w:rsidRPr="004C2A5C">
        <w:t xml:space="preserve"> </w:t>
      </w:r>
      <w:r>
        <w:t xml:space="preserve">класса был использован метод </w:t>
      </w:r>
      <w:r>
        <w:rPr>
          <w:lang w:val="en-US"/>
        </w:rPr>
        <w:t>users</w:t>
      </w:r>
      <w:r w:rsidRPr="004C2A5C">
        <w:t>.</w:t>
      </w:r>
      <w:r>
        <w:rPr>
          <w:lang w:val="en-US"/>
        </w:rPr>
        <w:t>get</w:t>
      </w:r>
      <w:r w:rsidRPr="004C2A5C">
        <w:t xml:space="preserve"> </w:t>
      </w:r>
      <w:r>
        <w:t>откуда берётся и скачивается изображение профиля пользователя и его короткое имя для записи в качестве имени пользователя в БД</w:t>
      </w:r>
    </w:p>
    <w:p w14:paraId="7E5EBC48" w14:textId="77777777" w:rsidR="004C2A5C" w:rsidRDefault="004C2A5C">
      <w:pPr>
        <w:widowControl/>
        <w:suppressAutoHyphens w:val="0"/>
        <w:spacing w:after="160" w:line="259" w:lineRule="auto"/>
        <w:ind w:firstLine="0"/>
        <w:jc w:val="left"/>
        <w:rPr>
          <w:rFonts w:eastAsiaTheme="majorEastAsia" w:cs="Mangal"/>
          <w:b/>
          <w:color w:val="000000" w:themeColor="text1"/>
          <w:szCs w:val="21"/>
        </w:rPr>
      </w:pPr>
      <w:r>
        <w:br w:type="page"/>
      </w:r>
    </w:p>
    <w:p w14:paraId="4A0290C7" w14:textId="136A12C4" w:rsidR="002F6E5E" w:rsidRDefault="002F6E5E" w:rsidP="002F6E5E">
      <w:pPr>
        <w:pStyle w:val="3"/>
      </w:pPr>
      <w:bookmarkStart w:id="17" w:name="_Toc120150455"/>
      <w:bookmarkStart w:id="18" w:name="_Toc120150503"/>
      <w:r>
        <w:lastRenderedPageBreak/>
        <w:t xml:space="preserve">Реализация открытия формы или приложения </w:t>
      </w:r>
      <w:r>
        <w:rPr>
          <w:lang w:val="en-US"/>
        </w:rPr>
        <w:t>OAuth</w:t>
      </w:r>
      <w:r w:rsidRPr="002F6E5E">
        <w:t xml:space="preserve"> 2.0</w:t>
      </w:r>
      <w:r>
        <w:t xml:space="preserve"> провайдера</w:t>
      </w:r>
      <w:bookmarkEnd w:id="17"/>
      <w:bookmarkEnd w:id="18"/>
    </w:p>
    <w:p w14:paraId="1B37BCC1" w14:textId="75D91651" w:rsidR="004C2A5C" w:rsidRDefault="004C2A5C" w:rsidP="004C2A5C">
      <w:r>
        <w:t xml:space="preserve">Для реализации открытия формы был использован </w:t>
      </w:r>
      <w:r>
        <w:rPr>
          <w:lang w:val="en-US"/>
        </w:rPr>
        <w:t>WebView</w:t>
      </w:r>
      <w:r w:rsidRPr="004C2A5C">
        <w:t xml:space="preserve"> </w:t>
      </w:r>
      <w:r>
        <w:t>для отображения страниц по указываемому запросу</w:t>
      </w:r>
      <w:r w:rsidRPr="004C2A5C">
        <w:t>,</w:t>
      </w:r>
      <w:r>
        <w:t xml:space="preserve"> куда передаётся </w:t>
      </w:r>
      <w:r>
        <w:t>переопределённый</w:t>
      </w:r>
      <w:r w:rsidRPr="004C2A5C">
        <w:t xml:space="preserve"> </w:t>
      </w:r>
      <w:proofErr w:type="spellStart"/>
      <w:r>
        <w:rPr>
          <w:lang w:val="en-US"/>
        </w:rPr>
        <w:t>WebViewClient</w:t>
      </w:r>
      <w:proofErr w:type="spellEnd"/>
      <w:r w:rsidRPr="004C2A5C">
        <w:t>,</w:t>
      </w:r>
      <w:r>
        <w:t xml:space="preserve"> отвечающий за обработку ссылок</w:t>
      </w:r>
      <w:r w:rsidRPr="004C2A5C">
        <w:t>,</w:t>
      </w:r>
      <w:r>
        <w:t xml:space="preserve"> как показано на рисунке 13.</w:t>
      </w:r>
    </w:p>
    <w:p w14:paraId="7009B309" w14:textId="5EECD090" w:rsidR="004C2A5C" w:rsidRDefault="004C2A5C" w:rsidP="004C2A5C">
      <w:pPr>
        <w:ind w:firstLine="0"/>
      </w:pPr>
      <w:r w:rsidRPr="004C2A5C">
        <w:drawing>
          <wp:inline distT="0" distB="0" distL="0" distR="0" wp14:anchorId="3CFDF97C" wp14:editId="40396B60">
            <wp:extent cx="5940425" cy="31870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10BC" w14:textId="3321A24E" w:rsidR="004C2A5C" w:rsidRDefault="004C2A5C" w:rsidP="004C2A5C">
      <w:pPr>
        <w:ind w:firstLine="0"/>
        <w:jc w:val="center"/>
        <w:rPr>
          <w:sz w:val="24"/>
          <w:szCs w:val="22"/>
        </w:rPr>
      </w:pPr>
      <w:r w:rsidRPr="004C2A5C">
        <w:rPr>
          <w:sz w:val="24"/>
          <w:szCs w:val="22"/>
        </w:rPr>
        <w:t xml:space="preserve">Рисунок 13 </w:t>
      </w:r>
      <w:r>
        <w:rPr>
          <w:sz w:val="24"/>
          <w:szCs w:val="22"/>
        </w:rPr>
        <w:t>– обработка ссылки</w:t>
      </w:r>
    </w:p>
    <w:p w14:paraId="2C5C606E" w14:textId="671E2F37" w:rsidR="004C2A5C" w:rsidRDefault="00520784" w:rsidP="004C2A5C">
      <w:r>
        <w:t xml:space="preserve">Реализованный клиент передаётся в </w:t>
      </w:r>
      <w:r>
        <w:rPr>
          <w:lang w:val="en-US"/>
        </w:rPr>
        <w:t>WebView</w:t>
      </w:r>
      <w:r w:rsidRPr="00520784">
        <w:t xml:space="preserve"> </w:t>
      </w:r>
      <w:r>
        <w:t xml:space="preserve">созданного для этого </w:t>
      </w:r>
      <w:proofErr w:type="spellStart"/>
      <w:r>
        <w:rPr>
          <w:lang w:val="en-US"/>
        </w:rPr>
        <w:t>OAuthFragment</w:t>
      </w:r>
      <w:proofErr w:type="spellEnd"/>
      <w:r w:rsidRPr="00520784">
        <w:t>,</w:t>
      </w:r>
      <w:r>
        <w:t xml:space="preserve"> как показано на рисунке 14</w:t>
      </w:r>
      <w:r w:rsidRPr="00520784">
        <w:t>,</w:t>
      </w:r>
      <w:r>
        <w:t xml:space="preserve"> содержащий лишь только </w:t>
      </w:r>
      <w:r>
        <w:rPr>
          <w:lang w:val="en-US"/>
        </w:rPr>
        <w:t>WebView</w:t>
      </w:r>
      <w:r>
        <w:t>.</w:t>
      </w:r>
      <w:r w:rsidRPr="00520784">
        <w:t xml:space="preserve"> </w:t>
      </w:r>
      <w:r>
        <w:t xml:space="preserve">И загружающий в него первую ссылку на запрос авторизации куда помещается </w:t>
      </w:r>
      <w:r>
        <w:rPr>
          <w:lang w:val="en-US"/>
        </w:rPr>
        <w:t>client</w:t>
      </w:r>
      <w:r w:rsidRPr="00520784">
        <w:t>_</w:t>
      </w:r>
      <w:r>
        <w:rPr>
          <w:lang w:val="en-US"/>
        </w:rPr>
        <w:t>id</w:t>
      </w:r>
      <w:r w:rsidRPr="00520784">
        <w:t xml:space="preserve"> </w:t>
      </w:r>
      <w:r>
        <w:t>спрятанный в</w:t>
      </w:r>
      <w:r w:rsidRPr="00520784">
        <w:t xml:space="preserve"> </w:t>
      </w:r>
      <w:proofErr w:type="gramStart"/>
      <w:r>
        <w:rPr>
          <w:lang w:val="en-US"/>
        </w:rPr>
        <w:t>local</w:t>
      </w:r>
      <w:r w:rsidRPr="00520784">
        <w:t>.</w:t>
      </w:r>
      <w:r>
        <w:rPr>
          <w:lang w:val="en-US"/>
        </w:rPr>
        <w:t>properties</w:t>
      </w:r>
      <w:proofErr w:type="gramEnd"/>
      <w:r w:rsidRPr="00520784">
        <w:t>.</w:t>
      </w:r>
    </w:p>
    <w:p w14:paraId="665E0859" w14:textId="7B6FB727" w:rsidR="00520784" w:rsidRDefault="00520784" w:rsidP="00520784">
      <w:pPr>
        <w:ind w:firstLine="0"/>
      </w:pPr>
      <w:r w:rsidRPr="00520784">
        <w:drawing>
          <wp:inline distT="0" distB="0" distL="0" distR="0" wp14:anchorId="0D703D4B" wp14:editId="65BC149D">
            <wp:extent cx="6021070" cy="179698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63174" cy="180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577F" w14:textId="2F65A7A6" w:rsidR="00520784" w:rsidRDefault="00520784" w:rsidP="00520784">
      <w:pPr>
        <w:ind w:firstLine="0"/>
        <w:jc w:val="center"/>
        <w:rPr>
          <w:sz w:val="24"/>
          <w:szCs w:val="22"/>
          <w:lang w:val="en-US"/>
        </w:rPr>
      </w:pPr>
      <w:r w:rsidRPr="00520784">
        <w:rPr>
          <w:sz w:val="24"/>
          <w:szCs w:val="22"/>
        </w:rPr>
        <w:t xml:space="preserve">Рисунок 14 – заполнение </w:t>
      </w:r>
      <w:r w:rsidRPr="00520784">
        <w:rPr>
          <w:sz w:val="24"/>
          <w:szCs w:val="22"/>
          <w:lang w:val="en-US"/>
        </w:rPr>
        <w:t>WebView</w:t>
      </w:r>
    </w:p>
    <w:p w14:paraId="69DD5EB3" w14:textId="0BF62C4D" w:rsidR="00520784" w:rsidRPr="00520784" w:rsidRDefault="00520784" w:rsidP="00520784">
      <w:r>
        <w:t xml:space="preserve">Для возможности последующих авторизаций новых выставляется </w:t>
      </w:r>
      <w:r>
        <w:lastRenderedPageBreak/>
        <w:t xml:space="preserve">параметр </w:t>
      </w:r>
      <w:proofErr w:type="spellStart"/>
      <w:r>
        <w:rPr>
          <w:lang w:val="en-US"/>
        </w:rPr>
        <w:t>clearCache</w:t>
      </w:r>
      <w:proofErr w:type="spellEnd"/>
      <w:r w:rsidRPr="00520784">
        <w:t xml:space="preserve"> </w:t>
      </w:r>
      <w:r>
        <w:t xml:space="preserve">в </w:t>
      </w:r>
      <w:r>
        <w:rPr>
          <w:lang w:val="en-US"/>
        </w:rPr>
        <w:t>true</w:t>
      </w:r>
      <w:r>
        <w:t>.</w:t>
      </w:r>
    </w:p>
    <w:p w14:paraId="438D0832" w14:textId="0C062F9E" w:rsidR="002F6E5E" w:rsidRDefault="002F6E5E" w:rsidP="002F6E5E">
      <w:pPr>
        <w:pStyle w:val="3"/>
      </w:pPr>
      <w:bookmarkStart w:id="19" w:name="_Toc120150456"/>
      <w:bookmarkStart w:id="20" w:name="_Toc120150504"/>
      <w:r>
        <w:t>Получение</w:t>
      </w:r>
      <w:r w:rsidRPr="002F6E5E">
        <w:rPr>
          <w:lang w:val="en-US"/>
        </w:rPr>
        <w:t xml:space="preserve"> </w:t>
      </w:r>
      <w:proofErr w:type="spellStart"/>
      <w:r>
        <w:rPr>
          <w:lang w:val="en-US"/>
        </w:rPr>
        <w:t>access_token</w:t>
      </w:r>
      <w:proofErr w:type="spellEnd"/>
      <w:r w:rsidRPr="002F6E5E">
        <w:rPr>
          <w:lang w:val="en-US"/>
        </w:rPr>
        <w:t xml:space="preserve"> </w:t>
      </w:r>
      <w:r>
        <w:t>или</w:t>
      </w:r>
      <w:r w:rsidRPr="002F6E5E">
        <w:rPr>
          <w:lang w:val="en-US"/>
        </w:rPr>
        <w:t xml:space="preserve"> </w:t>
      </w:r>
      <w:proofErr w:type="spellStart"/>
      <w:r>
        <w:rPr>
          <w:lang w:val="en-US"/>
        </w:rPr>
        <w:t>access_key</w:t>
      </w:r>
      <w:proofErr w:type="spellEnd"/>
      <w:r>
        <w:rPr>
          <w:lang w:val="en-US"/>
        </w:rPr>
        <w:t xml:space="preserve"> </w:t>
      </w:r>
      <w:r>
        <w:t>от</w:t>
      </w:r>
      <w:r w:rsidRPr="002F6E5E">
        <w:rPr>
          <w:lang w:val="en-US"/>
        </w:rPr>
        <w:t xml:space="preserve"> </w:t>
      </w:r>
      <w:r>
        <w:rPr>
          <w:lang w:val="en-US"/>
        </w:rPr>
        <w:t xml:space="preserve">OAuth 2.0 </w:t>
      </w:r>
      <w:r>
        <w:t>провайдера</w:t>
      </w:r>
      <w:bookmarkEnd w:id="19"/>
      <w:bookmarkEnd w:id="20"/>
    </w:p>
    <w:p w14:paraId="645D83AF" w14:textId="3E8F6795" w:rsidR="00520784" w:rsidRDefault="00520784" w:rsidP="00520784">
      <w:r>
        <w:t>В случае если произошла переадресация на указанную в документации страницу</w:t>
      </w:r>
      <w:r w:rsidRPr="004C2A5C">
        <w:t>,</w:t>
      </w:r>
      <w:r>
        <w:t xml:space="preserve"> при выполнении логики </w:t>
      </w:r>
      <w:proofErr w:type="spellStart"/>
      <w:r>
        <w:rPr>
          <w:lang w:val="en-US"/>
        </w:rPr>
        <w:t>WebClient</w:t>
      </w:r>
      <w:proofErr w:type="spellEnd"/>
      <w:r w:rsidRPr="00520784">
        <w:t>,</w:t>
      </w:r>
      <w:r>
        <w:t xml:space="preserve"> полученные оттуда токен сохраняются поля класса </w:t>
      </w:r>
      <w:proofErr w:type="spellStart"/>
      <w:r>
        <w:rPr>
          <w:lang w:val="en-US"/>
        </w:rPr>
        <w:t>CurrentUser</w:t>
      </w:r>
      <w:proofErr w:type="spellEnd"/>
      <w:r w:rsidRPr="004C2A5C">
        <w:t xml:space="preserve"> </w:t>
      </w:r>
      <w:r>
        <w:t>хранящий информацию о активном пользователе</w:t>
      </w:r>
      <w:r w:rsidRPr="00520784">
        <w:t>,</w:t>
      </w:r>
      <w:r>
        <w:t xml:space="preserve"> а также </w:t>
      </w:r>
      <w:r>
        <w:rPr>
          <w:lang w:val="en-US"/>
        </w:rPr>
        <w:t>user</w:t>
      </w:r>
      <w:r>
        <w:t>_</w:t>
      </w:r>
      <w:r>
        <w:rPr>
          <w:lang w:val="en-US"/>
        </w:rPr>
        <w:t>Id</w:t>
      </w:r>
      <w:r w:rsidRPr="00520784">
        <w:t xml:space="preserve"> </w:t>
      </w:r>
      <w:r>
        <w:t xml:space="preserve">используемый для реализации методов </w:t>
      </w:r>
      <w:r>
        <w:rPr>
          <w:lang w:val="en-US"/>
        </w:rPr>
        <w:t>VK</w:t>
      </w:r>
      <w:r w:rsidRPr="00520784">
        <w:t xml:space="preserve"> </w:t>
      </w:r>
      <w:r>
        <w:rPr>
          <w:lang w:val="en-US"/>
        </w:rPr>
        <w:t>API</w:t>
      </w:r>
      <w:r>
        <w:t>.</w:t>
      </w:r>
    </w:p>
    <w:p w14:paraId="1E8597FF" w14:textId="3A71396E" w:rsidR="00520784" w:rsidRDefault="00520784" w:rsidP="00520784">
      <w:r>
        <w:t xml:space="preserve">Данные приходят формате «базовая </w:t>
      </w:r>
      <w:proofErr w:type="spellStart"/>
      <w:proofErr w:type="gramStart"/>
      <w:r>
        <w:t>строка»</w:t>
      </w:r>
      <w:r w:rsidRPr="00520784">
        <w:t>#</w:t>
      </w:r>
      <w:proofErr w:type="gramEnd"/>
      <w:r>
        <w:t>переменные</w:t>
      </w:r>
      <w:proofErr w:type="spellEnd"/>
      <w:r w:rsidRPr="00520784">
        <w:t>&amp;</w:t>
      </w:r>
      <w:r>
        <w:t xml:space="preserve">… для того чтобы можно было легче вытянуть данные необходимо использовать </w:t>
      </w:r>
      <w:r>
        <w:rPr>
          <w:lang w:val="en-US"/>
        </w:rPr>
        <w:t>Uri</w:t>
      </w:r>
      <w:r>
        <w:t xml:space="preserve"> и вставить в метод </w:t>
      </w:r>
      <w:r>
        <w:rPr>
          <w:lang w:val="en-US"/>
        </w:rPr>
        <w:t>parse</w:t>
      </w:r>
      <w:r w:rsidRPr="00520784">
        <w:t xml:space="preserve"> </w:t>
      </w:r>
      <w:r>
        <w:t>полученную строку с заменённой решёткой на знак вопроса являющийся разделителем. И вызвать параметр</w:t>
      </w:r>
      <w:r w:rsidR="00F31361">
        <w:rPr>
          <w:lang w:val="en-US"/>
        </w:rPr>
        <w:t>,</w:t>
      </w:r>
      <w:r>
        <w:t xml:space="preserve"> вытягивающий значения параметров</w:t>
      </w:r>
      <w:r w:rsidR="00F31361">
        <w:t>.</w:t>
      </w:r>
    </w:p>
    <w:p w14:paraId="497B7F3B" w14:textId="79AC6885" w:rsidR="002F6E5E" w:rsidRDefault="002F6E5E" w:rsidP="002F6E5E">
      <w:pPr>
        <w:pStyle w:val="3"/>
      </w:pPr>
      <w:bookmarkStart w:id="21" w:name="_Toc120150457"/>
      <w:bookmarkStart w:id="22" w:name="_Toc120150505"/>
      <w:r>
        <w:t xml:space="preserve">Реализация логики работы приложения после проведения удалённой авторизации через протокол </w:t>
      </w:r>
      <w:r>
        <w:rPr>
          <w:lang w:val="en-US"/>
        </w:rPr>
        <w:t>OAuth</w:t>
      </w:r>
      <w:r w:rsidRPr="002F6E5E">
        <w:t xml:space="preserve"> 2.0</w:t>
      </w:r>
      <w:bookmarkEnd w:id="21"/>
      <w:bookmarkEnd w:id="22"/>
    </w:p>
    <w:p w14:paraId="46DF0E81" w14:textId="4E7AD050" w:rsidR="00F36A8E" w:rsidRPr="00F36A8E" w:rsidRDefault="00F31361" w:rsidP="00F36A8E">
      <w:pPr>
        <w:ind w:firstLine="0"/>
        <w:rPr>
          <w:lang w:val="en-US"/>
        </w:rPr>
      </w:pPr>
      <w:r>
        <w:t xml:space="preserve">Для реализации последующей логики были созданы классы сервис и базовый класс с помощью </w:t>
      </w:r>
      <w:proofErr w:type="gramStart"/>
      <w:r>
        <w:rPr>
          <w:lang w:val="en-US"/>
        </w:rPr>
        <w:t>Retrofit</w:t>
      </w:r>
      <w:proofErr w:type="gramEnd"/>
      <w:r w:rsidRPr="00F31361">
        <w:t xml:space="preserve"> </w:t>
      </w:r>
      <w:r>
        <w:t xml:space="preserve">а также </w:t>
      </w:r>
      <w:r>
        <w:rPr>
          <w:lang w:val="en-US"/>
        </w:rPr>
        <w:t>POJO</w:t>
      </w:r>
      <w:r w:rsidRPr="00F31361">
        <w:t xml:space="preserve"> </w:t>
      </w:r>
      <w:r>
        <w:t>класс для работы с полученными данными. На рисунке 15</w:t>
      </w:r>
      <w:r w:rsidR="00F36A8E">
        <w:t xml:space="preserve"> изображён сервис для работы с </w:t>
      </w:r>
      <w:r w:rsidR="00F36A8E">
        <w:rPr>
          <w:lang w:val="en-US"/>
        </w:rPr>
        <w:t>API.</w:t>
      </w:r>
    </w:p>
    <w:p w14:paraId="7F1B760B" w14:textId="1C8574D0" w:rsidR="00F36A8E" w:rsidRDefault="00F36A8E" w:rsidP="00F36A8E">
      <w:pPr>
        <w:ind w:firstLine="0"/>
      </w:pPr>
      <w:r w:rsidRPr="00F31361">
        <w:drawing>
          <wp:inline distT="0" distB="0" distL="0" distR="0" wp14:anchorId="72AF64E3" wp14:editId="4DBE48A2">
            <wp:extent cx="5940425" cy="19132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9FD9" w14:textId="24C66855" w:rsidR="00F36A8E" w:rsidRDefault="00F36A8E" w:rsidP="00F36A8E">
      <w:pPr>
        <w:ind w:firstLine="0"/>
        <w:jc w:val="center"/>
        <w:rPr>
          <w:sz w:val="24"/>
          <w:szCs w:val="22"/>
        </w:rPr>
      </w:pPr>
      <w:r w:rsidRPr="00F31361">
        <w:rPr>
          <w:sz w:val="24"/>
          <w:szCs w:val="22"/>
        </w:rPr>
        <w:t>Рисунок 15</w:t>
      </w:r>
      <w:r>
        <w:rPr>
          <w:sz w:val="24"/>
          <w:szCs w:val="22"/>
        </w:rPr>
        <w:t xml:space="preserve"> – сервис для реализации</w:t>
      </w:r>
    </w:p>
    <w:p w14:paraId="6BDDAF1A" w14:textId="1F0EE42B" w:rsidR="00F36A8E" w:rsidRDefault="00F36A8E" w:rsidP="00F36A8E">
      <w:r>
        <w:t xml:space="preserve">Также в запросе необходимо указать версию </w:t>
      </w:r>
      <w:r>
        <w:rPr>
          <w:lang w:val="en-US"/>
        </w:rPr>
        <w:t>API</w:t>
      </w:r>
      <w:r w:rsidRPr="00C92CFA">
        <w:t xml:space="preserve"> </w:t>
      </w:r>
      <w:r>
        <w:t xml:space="preserve">которая также помещена в </w:t>
      </w:r>
      <w:proofErr w:type="gramStart"/>
      <w:r>
        <w:rPr>
          <w:lang w:val="en-US"/>
        </w:rPr>
        <w:t>local</w:t>
      </w:r>
      <w:r w:rsidRPr="00C92CFA">
        <w:t>.</w:t>
      </w:r>
      <w:r>
        <w:rPr>
          <w:lang w:val="en-US"/>
        </w:rPr>
        <w:t>properties</w:t>
      </w:r>
      <w:proofErr w:type="gramEnd"/>
      <w:r>
        <w:t xml:space="preserve">. </w:t>
      </w:r>
      <w:r>
        <w:t xml:space="preserve">Для получения ответа в виде класса был написан </w:t>
      </w:r>
      <w:proofErr w:type="spellStart"/>
      <w:r>
        <w:rPr>
          <w:lang w:val="en-US"/>
        </w:rPr>
        <w:t>VkResponse</w:t>
      </w:r>
      <w:proofErr w:type="spellEnd"/>
      <w:r w:rsidRPr="00F36A8E">
        <w:t xml:space="preserve"> </w:t>
      </w:r>
      <w:r>
        <w:t>хранящий в себе информацию о городе имени и ссылке на фотографию</w:t>
      </w:r>
      <w:r w:rsidRPr="00F36A8E">
        <w:t>,</w:t>
      </w:r>
      <w:r>
        <w:t xml:space="preserve"> как показано на рисунке 16.</w:t>
      </w:r>
    </w:p>
    <w:p w14:paraId="195417E6" w14:textId="01DFE7F4" w:rsidR="00F36A8E" w:rsidRDefault="00F36A8E" w:rsidP="00F36A8E">
      <w:pPr>
        <w:ind w:firstLine="0"/>
        <w:jc w:val="center"/>
      </w:pPr>
      <w:r w:rsidRPr="00F36A8E">
        <w:lastRenderedPageBreak/>
        <w:drawing>
          <wp:inline distT="0" distB="0" distL="0" distR="0" wp14:anchorId="4FC280BA" wp14:editId="0966B768">
            <wp:extent cx="5266456" cy="48577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187" cy="486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284D" w14:textId="68846B16" w:rsidR="00F36A8E" w:rsidRPr="00F36A8E" w:rsidRDefault="00F36A8E" w:rsidP="00F36A8E">
      <w:pPr>
        <w:ind w:firstLine="0"/>
        <w:jc w:val="center"/>
        <w:rPr>
          <w:sz w:val="24"/>
          <w:szCs w:val="22"/>
        </w:rPr>
      </w:pPr>
      <w:r w:rsidRPr="00F36A8E">
        <w:rPr>
          <w:sz w:val="24"/>
          <w:szCs w:val="22"/>
        </w:rPr>
        <w:t xml:space="preserve">Рисунок 16 – </w:t>
      </w:r>
      <w:r w:rsidRPr="00F36A8E">
        <w:rPr>
          <w:sz w:val="24"/>
          <w:szCs w:val="22"/>
          <w:lang w:val="en-US"/>
        </w:rPr>
        <w:t>POJO</w:t>
      </w:r>
      <w:r w:rsidRPr="00F36A8E">
        <w:rPr>
          <w:sz w:val="24"/>
          <w:szCs w:val="22"/>
        </w:rPr>
        <w:t xml:space="preserve"> класс для сервиса</w:t>
      </w:r>
    </w:p>
    <w:p w14:paraId="4447D2D0" w14:textId="77777777" w:rsidR="00F36A8E" w:rsidRDefault="00F36A8E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3673C466" w14:textId="3415D2E1" w:rsidR="00F36A8E" w:rsidRDefault="00F36A8E" w:rsidP="00F36A8E">
      <w:r>
        <w:lastRenderedPageBreak/>
        <w:t xml:space="preserve">Чтобы вызвать реализованный сервис был создан базовый класс для работы с </w:t>
      </w:r>
      <w:r>
        <w:rPr>
          <w:lang w:val="en-US"/>
        </w:rPr>
        <w:t>API</w:t>
      </w:r>
      <w:r w:rsidRPr="00C92CFA">
        <w:t>,</w:t>
      </w:r>
      <w:r>
        <w:t xml:space="preserve"> изображённый на рисунке 16</w:t>
      </w:r>
    </w:p>
    <w:p w14:paraId="124251E0" w14:textId="77777777" w:rsidR="00F36A8E" w:rsidRDefault="00F36A8E" w:rsidP="00F36A8E">
      <w:pPr>
        <w:ind w:firstLine="0"/>
      </w:pPr>
      <w:r w:rsidRPr="00C92CFA">
        <w:drawing>
          <wp:inline distT="0" distB="0" distL="0" distR="0" wp14:anchorId="17F5458C" wp14:editId="3B0E711A">
            <wp:extent cx="5940425" cy="51073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C988" w14:textId="77777777" w:rsidR="00F36A8E" w:rsidRDefault="00F36A8E" w:rsidP="00F36A8E">
      <w:pPr>
        <w:ind w:firstLine="0"/>
        <w:jc w:val="center"/>
        <w:rPr>
          <w:sz w:val="24"/>
          <w:szCs w:val="22"/>
          <w:lang w:val="en-US"/>
        </w:rPr>
      </w:pPr>
      <w:r w:rsidRPr="00C92CFA">
        <w:rPr>
          <w:sz w:val="24"/>
          <w:szCs w:val="22"/>
        </w:rPr>
        <w:t xml:space="preserve">Рисунок 16 – базовый класс для работы с </w:t>
      </w:r>
      <w:r w:rsidRPr="00C92CFA">
        <w:rPr>
          <w:sz w:val="24"/>
          <w:szCs w:val="22"/>
          <w:lang w:val="en-US"/>
        </w:rPr>
        <w:t>VK</w:t>
      </w:r>
      <w:r w:rsidRPr="00C92CFA">
        <w:rPr>
          <w:sz w:val="24"/>
          <w:szCs w:val="22"/>
        </w:rPr>
        <w:t xml:space="preserve"> </w:t>
      </w:r>
      <w:r w:rsidRPr="00C92CFA">
        <w:rPr>
          <w:sz w:val="24"/>
          <w:szCs w:val="22"/>
          <w:lang w:val="en-US"/>
        </w:rPr>
        <w:t>API</w:t>
      </w:r>
    </w:p>
    <w:p w14:paraId="177F2101" w14:textId="77777777" w:rsidR="00F36A8E" w:rsidRDefault="00F36A8E" w:rsidP="00F36A8E">
      <w:r>
        <w:t xml:space="preserve">При вызове метода обработки ответа необходим экземпляр класса </w:t>
      </w:r>
      <w:r>
        <w:rPr>
          <w:lang w:val="en-US"/>
        </w:rPr>
        <w:t>File</w:t>
      </w:r>
      <w:r w:rsidRPr="00C92CFA">
        <w:t xml:space="preserve"> </w:t>
      </w:r>
      <w:r>
        <w:t xml:space="preserve">куда сохранить изображение пользователя. Далее происходит авторизация либо регистрация нового пользователя вызовом метода </w:t>
      </w:r>
      <w:proofErr w:type="spellStart"/>
      <w:proofErr w:type="gramStart"/>
      <w:r>
        <w:rPr>
          <w:lang w:val="en-US"/>
        </w:rPr>
        <w:t>signUpIfRequired</w:t>
      </w:r>
      <w:proofErr w:type="spellEnd"/>
      <w:r w:rsidRPr="00C92CFA">
        <w:t>(</w:t>
      </w:r>
      <w:proofErr w:type="gramEnd"/>
      <w:r w:rsidRPr="00C92CFA">
        <w:t>),</w:t>
      </w:r>
      <w:r>
        <w:t xml:space="preserve"> с параметром </w:t>
      </w:r>
      <w:proofErr w:type="spellStart"/>
      <w:r>
        <w:rPr>
          <w:lang w:val="en-US"/>
        </w:rPr>
        <w:t>UserEntity</w:t>
      </w:r>
      <w:proofErr w:type="spellEnd"/>
      <w:r w:rsidRPr="00C92CFA">
        <w:t>,</w:t>
      </w:r>
      <w:r>
        <w:t xml:space="preserve"> как показано на рисунке 17.</w:t>
      </w:r>
    </w:p>
    <w:p w14:paraId="0321D87E" w14:textId="77777777" w:rsidR="00F36A8E" w:rsidRDefault="00F36A8E" w:rsidP="00F36A8E">
      <w:pPr>
        <w:ind w:firstLine="0"/>
      </w:pPr>
      <w:r w:rsidRPr="00C92CFA">
        <w:lastRenderedPageBreak/>
        <w:drawing>
          <wp:inline distT="0" distB="0" distL="0" distR="0" wp14:anchorId="5596ED70" wp14:editId="1A1FC68B">
            <wp:extent cx="5940425" cy="213233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04EF" w14:textId="77777777" w:rsidR="00F36A8E" w:rsidRDefault="00F36A8E" w:rsidP="00F36A8E">
      <w:pPr>
        <w:ind w:firstLine="0"/>
        <w:jc w:val="center"/>
        <w:rPr>
          <w:sz w:val="24"/>
          <w:szCs w:val="22"/>
        </w:rPr>
      </w:pPr>
      <w:r w:rsidRPr="00C92CFA">
        <w:rPr>
          <w:sz w:val="24"/>
          <w:szCs w:val="22"/>
        </w:rPr>
        <w:t>Рисунок 17 – авторизация пользователя</w:t>
      </w:r>
    </w:p>
    <w:p w14:paraId="3E791048" w14:textId="77777777" w:rsidR="00F36A8E" w:rsidRDefault="00F36A8E" w:rsidP="00F36A8E">
      <w:r>
        <w:t>Если пользователь существует</w:t>
      </w:r>
      <w:r w:rsidRPr="00F36A8E">
        <w:t>,</w:t>
      </w:r>
      <w:r>
        <w:t xml:space="preserve"> то информация о нём обновляется</w:t>
      </w:r>
      <w:r w:rsidRPr="00C92CFA">
        <w:t>,</w:t>
      </w:r>
      <w:r>
        <w:t xml:space="preserve"> а при его отсутствии в БД заносится новый пользователь путь вызова синхронного метода записи нового пользователя в БД.</w:t>
      </w:r>
      <w:r w:rsidRPr="00C92CFA">
        <w:t xml:space="preserve"> </w:t>
      </w:r>
      <w:r>
        <w:t>Метод производится синхронно поскольку требуется прохождение полной авторизации</w:t>
      </w:r>
      <w:r w:rsidRPr="00F36A8E">
        <w:t>,</w:t>
      </w:r>
      <w:r>
        <w:t xml:space="preserve"> прежде чем</w:t>
      </w:r>
      <w:r w:rsidRPr="00F36A8E">
        <w:t>,</w:t>
      </w:r>
      <w:r>
        <w:t xml:space="preserve"> программа сможет работать с пользователем. Т.К. для всех последующих процессов обращение идёт не к провайдеру</w:t>
      </w:r>
      <w:r w:rsidRPr="00F36A8E">
        <w:t>,</w:t>
      </w:r>
      <w:r>
        <w:t xml:space="preserve"> а к базе данных. Далее занесённый пользователь изменит состояние класса </w:t>
      </w:r>
      <w:proofErr w:type="spellStart"/>
      <w:r>
        <w:rPr>
          <w:lang w:val="en-US"/>
        </w:rPr>
        <w:t>CurrentUser</w:t>
      </w:r>
      <w:proofErr w:type="spellEnd"/>
      <w:r w:rsidRPr="00F36A8E">
        <w:t xml:space="preserve"> </w:t>
      </w:r>
      <w:r>
        <w:t>чем вызовет изменения в интерфейсе</w:t>
      </w:r>
      <w:r w:rsidRPr="00F36A8E">
        <w:t>,</w:t>
      </w:r>
      <w:r>
        <w:t xml:space="preserve"> поскольку поле содержащее текущего пользователя является </w:t>
      </w:r>
      <w:proofErr w:type="spellStart"/>
      <w:proofErr w:type="gramStart"/>
      <w:r>
        <w:rPr>
          <w:lang w:val="en-US"/>
        </w:rPr>
        <w:t>LiveData</w:t>
      </w:r>
      <w:proofErr w:type="spellEnd"/>
      <w:r w:rsidRPr="00F36A8E">
        <w:t>&lt;</w:t>
      </w:r>
      <w:proofErr w:type="gramEnd"/>
      <w:r w:rsidRPr="00F36A8E">
        <w:t>&gt;</w:t>
      </w:r>
      <w:r>
        <w:t xml:space="preserve"> как показано на рисунке 18.</w:t>
      </w:r>
    </w:p>
    <w:p w14:paraId="45726143" w14:textId="77777777" w:rsidR="00F36A8E" w:rsidRDefault="00F36A8E" w:rsidP="00F36A8E">
      <w:pPr>
        <w:ind w:firstLine="0"/>
      </w:pPr>
      <w:r w:rsidRPr="00F36A8E">
        <w:drawing>
          <wp:inline distT="0" distB="0" distL="0" distR="0" wp14:anchorId="501088B4" wp14:editId="255942CD">
            <wp:extent cx="5940425" cy="5353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AB21" w14:textId="126F3D92" w:rsidR="00F31361" w:rsidRPr="00F36A8E" w:rsidRDefault="00F36A8E" w:rsidP="00F36A8E">
      <w:pPr>
        <w:ind w:firstLine="0"/>
        <w:jc w:val="center"/>
        <w:rPr>
          <w:sz w:val="24"/>
          <w:szCs w:val="22"/>
        </w:rPr>
      </w:pPr>
      <w:r w:rsidRPr="00F36A8E">
        <w:rPr>
          <w:sz w:val="24"/>
          <w:szCs w:val="22"/>
        </w:rPr>
        <w:t>Рисунок 18 – поле текущего пользователя</w:t>
      </w:r>
    </w:p>
    <w:p w14:paraId="383B7DC5" w14:textId="77777777" w:rsidR="00F36A8E" w:rsidRDefault="00F36A8E">
      <w:pPr>
        <w:widowControl/>
        <w:suppressAutoHyphens w:val="0"/>
        <w:spacing w:after="160" w:line="259" w:lineRule="auto"/>
        <w:ind w:firstLine="0"/>
        <w:jc w:val="left"/>
        <w:rPr>
          <w:rFonts w:eastAsiaTheme="majorEastAsia" w:cs="Mangal"/>
          <w:b/>
          <w:color w:val="000000" w:themeColor="text1"/>
          <w:szCs w:val="29"/>
        </w:rPr>
      </w:pPr>
      <w:r>
        <w:br w:type="page"/>
      </w:r>
    </w:p>
    <w:p w14:paraId="3344A7A4" w14:textId="0EAF294E" w:rsidR="002F6E5E" w:rsidRDefault="002F6E5E" w:rsidP="002F6E5E">
      <w:pPr>
        <w:pStyle w:val="1"/>
        <w:rPr>
          <w:lang w:val="ru-RU"/>
        </w:rPr>
      </w:pPr>
      <w:bookmarkStart w:id="23" w:name="_Toc120150458"/>
      <w:bookmarkStart w:id="24" w:name="_Toc120150506"/>
      <w:r>
        <w:rPr>
          <w:lang w:val="ru-RU"/>
        </w:rPr>
        <w:lastRenderedPageBreak/>
        <w:t>Демонстрация работы приложения</w:t>
      </w:r>
      <w:bookmarkEnd w:id="23"/>
      <w:bookmarkEnd w:id="24"/>
    </w:p>
    <w:p w14:paraId="70D03D45" w14:textId="35940E37" w:rsidR="00470859" w:rsidRPr="00470859" w:rsidRDefault="00470859" w:rsidP="00470859">
      <w:r>
        <w:t>Для демонстрации были запущены пользователи с разных ролей (рисунок 19) и показана таблица доступа на рисунке 20.</w:t>
      </w:r>
    </w:p>
    <w:p w14:paraId="78AFE518" w14:textId="0BF2225C" w:rsidR="00F36A8E" w:rsidRDefault="00F36A8E" w:rsidP="00470859">
      <w:pPr>
        <w:jc w:val="center"/>
      </w:pPr>
      <w:r w:rsidRPr="00F36A8E">
        <w:drawing>
          <wp:inline distT="0" distB="0" distL="0" distR="0" wp14:anchorId="00EA5F13" wp14:editId="114044AC">
            <wp:extent cx="1916015" cy="3400425"/>
            <wp:effectExtent l="0" t="0" r="825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40796" cy="344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6A8E">
        <w:drawing>
          <wp:inline distT="0" distB="0" distL="0" distR="0" wp14:anchorId="449B2F46" wp14:editId="28063458">
            <wp:extent cx="1895475" cy="339505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26693" cy="345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6A8E">
        <w:drawing>
          <wp:inline distT="0" distB="0" distL="0" distR="0" wp14:anchorId="45AEC24F" wp14:editId="537B3115">
            <wp:extent cx="2295525" cy="40772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12296" cy="410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D6BF" w14:textId="3FCBA1C4" w:rsidR="00470859" w:rsidRPr="00470859" w:rsidRDefault="00470859" w:rsidP="00470859">
      <w:pPr>
        <w:jc w:val="center"/>
        <w:rPr>
          <w:sz w:val="24"/>
          <w:szCs w:val="22"/>
        </w:rPr>
      </w:pPr>
      <w:r w:rsidRPr="00470859">
        <w:rPr>
          <w:sz w:val="24"/>
          <w:szCs w:val="22"/>
        </w:rPr>
        <w:t>Рисунок 19 – интерфейс ролей</w:t>
      </w:r>
    </w:p>
    <w:p w14:paraId="6E921F7A" w14:textId="25BF7079" w:rsidR="00316C33" w:rsidRPr="002F6E5E" w:rsidRDefault="00F36A8E" w:rsidP="00470859">
      <w:pPr>
        <w:ind w:firstLine="0"/>
        <w:jc w:val="center"/>
      </w:pPr>
      <w:r w:rsidRPr="00F36A8E">
        <w:lastRenderedPageBreak/>
        <w:drawing>
          <wp:inline distT="0" distB="0" distL="0" distR="0" wp14:anchorId="3C4A9A57" wp14:editId="5B859F44">
            <wp:extent cx="5940425" cy="1884045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8E52" w14:textId="7BB95D6A" w:rsidR="00316C33" w:rsidRDefault="00F36A8E" w:rsidP="00470859">
      <w:pPr>
        <w:ind w:firstLine="0"/>
        <w:jc w:val="center"/>
      </w:pPr>
      <w:r w:rsidRPr="00F36A8E">
        <w:drawing>
          <wp:inline distT="0" distB="0" distL="0" distR="0" wp14:anchorId="5C61A196" wp14:editId="37364841">
            <wp:extent cx="5940425" cy="1325880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95FC" w14:textId="4376C464" w:rsidR="00F36A8E" w:rsidRDefault="00F36A8E" w:rsidP="00470859">
      <w:pPr>
        <w:ind w:firstLine="0"/>
        <w:jc w:val="center"/>
        <w:rPr>
          <w:sz w:val="24"/>
          <w:szCs w:val="22"/>
        </w:rPr>
      </w:pPr>
      <w:r w:rsidRPr="00470859">
        <w:rPr>
          <w:sz w:val="24"/>
          <w:szCs w:val="22"/>
        </w:rPr>
        <w:t xml:space="preserve">Рисунок </w:t>
      </w:r>
      <w:r w:rsidR="00470859">
        <w:rPr>
          <w:sz w:val="24"/>
          <w:szCs w:val="22"/>
        </w:rPr>
        <w:t>20</w:t>
      </w:r>
      <w:r w:rsidRPr="00470859">
        <w:rPr>
          <w:sz w:val="24"/>
          <w:szCs w:val="22"/>
        </w:rPr>
        <w:t xml:space="preserve"> </w:t>
      </w:r>
      <w:r w:rsidR="00470859" w:rsidRPr="00470859">
        <w:rPr>
          <w:sz w:val="24"/>
          <w:szCs w:val="22"/>
        </w:rPr>
        <w:t>–</w:t>
      </w:r>
      <w:r w:rsidRPr="00470859">
        <w:rPr>
          <w:sz w:val="24"/>
          <w:szCs w:val="22"/>
        </w:rPr>
        <w:t xml:space="preserve"> </w:t>
      </w:r>
      <w:r w:rsidR="00470859" w:rsidRPr="00470859">
        <w:rPr>
          <w:sz w:val="24"/>
          <w:szCs w:val="22"/>
        </w:rPr>
        <w:t>демонстрация работы ролевой модели</w:t>
      </w:r>
    </w:p>
    <w:p w14:paraId="0E81F747" w14:textId="6D2ECF8B" w:rsidR="00470859" w:rsidRDefault="00470859" w:rsidP="00470859">
      <w:r>
        <w:t>Как видно из рисунков интерфейс пользователей соответствует их ролям.</w:t>
      </w:r>
    </w:p>
    <w:p w14:paraId="55BD5E9F" w14:textId="3626C838" w:rsidR="00470859" w:rsidRDefault="00470859" w:rsidP="00470859">
      <w:r>
        <w:t>Дале необходимо произвести авторизацию через провайдера как показано на рисунке 21.</w:t>
      </w:r>
    </w:p>
    <w:p w14:paraId="1986D513" w14:textId="4D8E46EA" w:rsidR="00470859" w:rsidRDefault="00470859" w:rsidP="00470859">
      <w:pPr>
        <w:jc w:val="center"/>
      </w:pPr>
      <w:r w:rsidRPr="00470859">
        <w:drawing>
          <wp:inline distT="0" distB="0" distL="0" distR="0" wp14:anchorId="28D5ABC4" wp14:editId="217C07AA">
            <wp:extent cx="2419350" cy="4319901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26493" cy="433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0859">
        <w:drawing>
          <wp:inline distT="0" distB="0" distL="0" distR="0" wp14:anchorId="79BC5F7B" wp14:editId="2E249C55">
            <wp:extent cx="2447925" cy="4341603"/>
            <wp:effectExtent l="0" t="0" r="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61801" cy="436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5745" w14:textId="4F6AE003" w:rsidR="00470859" w:rsidRDefault="00470859" w:rsidP="00470859">
      <w:pPr>
        <w:jc w:val="center"/>
        <w:rPr>
          <w:sz w:val="24"/>
          <w:szCs w:val="22"/>
        </w:rPr>
      </w:pPr>
      <w:r w:rsidRPr="00470859">
        <w:rPr>
          <w:sz w:val="24"/>
          <w:szCs w:val="22"/>
        </w:rPr>
        <w:t>Рисунок 2</w:t>
      </w:r>
      <w:r>
        <w:rPr>
          <w:sz w:val="24"/>
          <w:szCs w:val="22"/>
        </w:rPr>
        <w:t>1</w:t>
      </w:r>
      <w:r w:rsidRPr="00470859">
        <w:rPr>
          <w:sz w:val="24"/>
          <w:szCs w:val="22"/>
        </w:rPr>
        <w:t xml:space="preserve"> – демонстрация работы авторизации через провайдера</w:t>
      </w:r>
    </w:p>
    <w:p w14:paraId="5220A3F0" w14:textId="21FADF8C" w:rsidR="00470859" w:rsidRDefault="00470859" w:rsidP="00470859">
      <w:r>
        <w:lastRenderedPageBreak/>
        <w:t>Исходя из результатов авторизации через провайдера программа выполняет поставленные задачи.</w:t>
      </w:r>
    </w:p>
    <w:p w14:paraId="305EB8E7" w14:textId="4E77ABC5" w:rsidR="00470859" w:rsidRDefault="00470859" w:rsidP="00470859">
      <w:pPr>
        <w:pStyle w:val="1"/>
        <w:rPr>
          <w:lang w:val="ru-RU"/>
        </w:rPr>
      </w:pPr>
      <w:bookmarkStart w:id="25" w:name="_Toc120150459"/>
      <w:bookmarkStart w:id="26" w:name="_Toc120150507"/>
      <w:r>
        <w:rPr>
          <w:lang w:val="ru-RU"/>
        </w:rPr>
        <w:t>Приложение</w:t>
      </w:r>
      <w:bookmarkEnd w:id="25"/>
      <w:bookmarkEnd w:id="26"/>
    </w:p>
    <w:p w14:paraId="600583B9" w14:textId="06A552EB" w:rsidR="00470859" w:rsidRPr="00470859" w:rsidRDefault="00470859" w:rsidP="00470859">
      <w:r>
        <w:rPr>
          <w:lang w:val="en-US"/>
        </w:rPr>
        <w:t>GitHub</w:t>
      </w:r>
      <w:r w:rsidRPr="00470859">
        <w:t xml:space="preserve"> </w:t>
      </w:r>
      <w:r>
        <w:t>проекта</w:t>
      </w:r>
      <w:r w:rsidRPr="00470859">
        <w:t xml:space="preserve">: </w:t>
      </w:r>
      <w:hyperlink r:id="rId36" w:history="1">
        <w:r w:rsidRPr="00470859">
          <w:rPr>
            <w:rStyle w:val="a5"/>
          </w:rPr>
          <w:t>https://github.com/Joombey/ReviewerJAVA/tree/master</w:t>
        </w:r>
      </w:hyperlink>
    </w:p>
    <w:sectPr w:rsidR="00470859" w:rsidRPr="004708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roid Sans Fallback">
    <w:altName w:val="Times New Roman"/>
    <w:panose1 w:val="020B0604020202020204"/>
    <w:charset w:val="01"/>
    <w:family w:val="auto"/>
    <w:pitch w:val="variable"/>
  </w:font>
  <w:font w:name="FreeSans">
    <w:altName w:val="Times New Roman"/>
    <w:panose1 w:val="020B0604020202020204"/>
    <w:charset w:val="01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0145A"/>
    <w:multiLevelType w:val="multilevel"/>
    <w:tmpl w:val="FC2A7972"/>
    <w:styleLink w:val="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Theme="majorHAnsi" w:hAnsiTheme="majorHAnsi" w:hint="default"/>
        <w:b w:val="0"/>
        <w:i w:val="0"/>
        <w:sz w:val="28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552"/>
        </w:tabs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52"/>
        </w:tabs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552"/>
        </w:tabs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2552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52"/>
        </w:tabs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552"/>
        </w:tabs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2552"/>
        </w:tabs>
        <w:ind w:left="0" w:firstLine="0"/>
      </w:pPr>
      <w:rPr>
        <w:rFonts w:hint="default"/>
      </w:rPr>
    </w:lvl>
  </w:abstractNum>
  <w:abstractNum w:abstractNumId="1" w15:restartNumberingAfterBreak="0">
    <w:nsid w:val="08CB7DF7"/>
    <w:multiLevelType w:val="hybridMultilevel"/>
    <w:tmpl w:val="698ECC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D27919"/>
    <w:multiLevelType w:val="multilevel"/>
    <w:tmpl w:val="FC2A7972"/>
    <w:numStyleLink w:val="a"/>
  </w:abstractNum>
  <w:abstractNum w:abstractNumId="3" w15:restartNumberingAfterBreak="0">
    <w:nsid w:val="0C3159DF"/>
    <w:multiLevelType w:val="hybridMultilevel"/>
    <w:tmpl w:val="7B8656AA"/>
    <w:lvl w:ilvl="0" w:tplc="E5DA77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187B6F"/>
    <w:multiLevelType w:val="multilevel"/>
    <w:tmpl w:val="37144DE8"/>
    <w:lvl w:ilvl="0">
      <w:start w:val="1"/>
      <w:numFmt w:val="decimal"/>
      <w:lvlText w:val="%1.1"/>
      <w:lvlJc w:val="left"/>
      <w:pPr>
        <w:ind w:left="360" w:hanging="360"/>
      </w:pPr>
      <w:rPr>
        <w:rFonts w:ascii="Times New Roman" w:hAnsi="Times New Roman" w:hint="default"/>
        <w:b w:val="0"/>
        <w:i w:val="0"/>
        <w:position w:val="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F7B2700"/>
    <w:multiLevelType w:val="multilevel"/>
    <w:tmpl w:val="C506F7E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F832E2D"/>
    <w:multiLevelType w:val="multilevel"/>
    <w:tmpl w:val="04190025"/>
    <w:styleLink w:val="123123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  <w:sz w:val="28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31F708F3"/>
    <w:multiLevelType w:val="multilevel"/>
    <w:tmpl w:val="04190025"/>
    <w:lvl w:ilvl="0">
      <w:start w:val="1"/>
      <w:numFmt w:val="decimal"/>
      <w:lvlText w:val="%1"/>
      <w:lvlJc w:val="left"/>
      <w:pPr>
        <w:ind w:left="3972" w:hanging="432"/>
      </w:pPr>
    </w:lvl>
    <w:lvl w:ilvl="1">
      <w:start w:val="1"/>
      <w:numFmt w:val="decimal"/>
      <w:lvlText w:val="%1.%2"/>
      <w:lvlJc w:val="left"/>
      <w:pPr>
        <w:ind w:left="4116" w:hanging="576"/>
      </w:pPr>
    </w:lvl>
    <w:lvl w:ilvl="2">
      <w:start w:val="1"/>
      <w:numFmt w:val="decimal"/>
      <w:lvlText w:val="%1.%2.%3"/>
      <w:lvlJc w:val="left"/>
      <w:pPr>
        <w:ind w:left="4260" w:hanging="720"/>
      </w:pPr>
    </w:lvl>
    <w:lvl w:ilvl="3">
      <w:start w:val="1"/>
      <w:numFmt w:val="decimal"/>
      <w:lvlText w:val="%1.%2.%3.%4"/>
      <w:lvlJc w:val="left"/>
      <w:pPr>
        <w:ind w:left="4404" w:hanging="864"/>
      </w:pPr>
    </w:lvl>
    <w:lvl w:ilvl="4">
      <w:start w:val="1"/>
      <w:numFmt w:val="decimal"/>
      <w:lvlText w:val="%1.%2.%3.%4.%5"/>
      <w:lvlJc w:val="left"/>
      <w:pPr>
        <w:ind w:left="4548" w:hanging="1008"/>
      </w:pPr>
    </w:lvl>
    <w:lvl w:ilvl="5">
      <w:start w:val="1"/>
      <w:numFmt w:val="decimal"/>
      <w:lvlText w:val="%1.%2.%3.%4.%5.%6"/>
      <w:lvlJc w:val="left"/>
      <w:pPr>
        <w:ind w:left="4692" w:hanging="1152"/>
      </w:pPr>
    </w:lvl>
    <w:lvl w:ilvl="6">
      <w:start w:val="1"/>
      <w:numFmt w:val="decimal"/>
      <w:lvlText w:val="%1.%2.%3.%4.%5.%6.%7"/>
      <w:lvlJc w:val="left"/>
      <w:pPr>
        <w:ind w:left="4836" w:hanging="1296"/>
      </w:pPr>
    </w:lvl>
    <w:lvl w:ilvl="7">
      <w:start w:val="1"/>
      <w:numFmt w:val="decimal"/>
      <w:lvlText w:val="%1.%2.%3.%4.%5.%6.%7.%8"/>
      <w:lvlJc w:val="left"/>
      <w:pPr>
        <w:ind w:left="4980" w:hanging="1440"/>
      </w:pPr>
    </w:lvl>
    <w:lvl w:ilvl="8">
      <w:start w:val="1"/>
      <w:numFmt w:val="decimal"/>
      <w:lvlText w:val="%1.%2.%3.%4.%5.%6.%7.%8.%9"/>
      <w:lvlJc w:val="left"/>
      <w:pPr>
        <w:ind w:left="5124" w:hanging="1584"/>
      </w:pPr>
    </w:lvl>
  </w:abstractNum>
  <w:abstractNum w:abstractNumId="8" w15:restartNumberingAfterBreak="0">
    <w:nsid w:val="378643AD"/>
    <w:multiLevelType w:val="multilevel"/>
    <w:tmpl w:val="04190025"/>
    <w:numStyleLink w:val="123123"/>
  </w:abstractNum>
  <w:abstractNum w:abstractNumId="9" w15:restartNumberingAfterBreak="0">
    <w:nsid w:val="3EF20541"/>
    <w:multiLevelType w:val="hybridMultilevel"/>
    <w:tmpl w:val="9AECEE06"/>
    <w:lvl w:ilvl="0" w:tplc="E5DA77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355B94"/>
    <w:multiLevelType w:val="hybridMultilevel"/>
    <w:tmpl w:val="03D0AE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4A47A3"/>
    <w:multiLevelType w:val="hybridMultilevel"/>
    <w:tmpl w:val="B3DC77CE"/>
    <w:lvl w:ilvl="0" w:tplc="E5DA77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194B52"/>
    <w:multiLevelType w:val="multilevel"/>
    <w:tmpl w:val="04190025"/>
    <w:numStyleLink w:val="123123"/>
  </w:abstractNum>
  <w:abstractNum w:abstractNumId="13" w15:restartNumberingAfterBreak="0">
    <w:nsid w:val="576E6D40"/>
    <w:multiLevelType w:val="hybridMultilevel"/>
    <w:tmpl w:val="EA509B12"/>
    <w:lvl w:ilvl="0" w:tplc="A992E8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55618C"/>
    <w:multiLevelType w:val="hybridMultilevel"/>
    <w:tmpl w:val="62804590"/>
    <w:lvl w:ilvl="0" w:tplc="7E9EFA5C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 w:val="0"/>
        <w:i w:val="0"/>
        <w:position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828F7"/>
    <w:multiLevelType w:val="hybridMultilevel"/>
    <w:tmpl w:val="8EE8DC2C"/>
    <w:lvl w:ilvl="0" w:tplc="7FBCB1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2C19EB"/>
    <w:multiLevelType w:val="hybridMultilevel"/>
    <w:tmpl w:val="510A67A6"/>
    <w:lvl w:ilvl="0" w:tplc="CF2A1C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8A4880"/>
    <w:multiLevelType w:val="multilevel"/>
    <w:tmpl w:val="37144DE8"/>
    <w:lvl w:ilvl="0">
      <w:start w:val="1"/>
      <w:numFmt w:val="decimal"/>
      <w:lvlText w:val="%1.1"/>
      <w:lvlJc w:val="left"/>
      <w:pPr>
        <w:ind w:left="360" w:hanging="360"/>
      </w:pPr>
      <w:rPr>
        <w:rFonts w:ascii="Times New Roman" w:hAnsi="Times New Roman" w:hint="default"/>
        <w:b w:val="0"/>
        <w:i w:val="0"/>
        <w:position w:val="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EA01EF1"/>
    <w:multiLevelType w:val="hybridMultilevel"/>
    <w:tmpl w:val="9B5805EA"/>
    <w:lvl w:ilvl="0" w:tplc="427630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6"/>
  </w:num>
  <w:num w:numId="3">
    <w:abstractNumId w:val="13"/>
  </w:num>
  <w:num w:numId="4">
    <w:abstractNumId w:val="18"/>
  </w:num>
  <w:num w:numId="5">
    <w:abstractNumId w:val="4"/>
  </w:num>
  <w:num w:numId="6">
    <w:abstractNumId w:val="14"/>
  </w:num>
  <w:num w:numId="7">
    <w:abstractNumId w:val="17"/>
  </w:num>
  <w:num w:numId="8">
    <w:abstractNumId w:val="15"/>
  </w:num>
  <w:num w:numId="9">
    <w:abstractNumId w:val="3"/>
  </w:num>
  <w:num w:numId="10">
    <w:abstractNumId w:val="0"/>
  </w:num>
  <w:num w:numId="11">
    <w:abstractNumId w:val="2"/>
  </w:num>
  <w:num w:numId="12">
    <w:abstractNumId w:val="11"/>
  </w:num>
  <w:num w:numId="13">
    <w:abstractNumId w:val="6"/>
  </w:num>
  <w:num w:numId="14">
    <w:abstractNumId w:val="8"/>
  </w:num>
  <w:num w:numId="15">
    <w:abstractNumId w:val="9"/>
  </w:num>
  <w:num w:numId="16">
    <w:abstractNumId w:val="5"/>
  </w:num>
  <w:num w:numId="17">
    <w:abstractNumId w:val="7"/>
  </w:num>
  <w:num w:numId="18">
    <w:abstractNumId w:val="12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C39"/>
    <w:rsid w:val="00180FDF"/>
    <w:rsid w:val="001951BD"/>
    <w:rsid w:val="001E1F4D"/>
    <w:rsid w:val="002A5627"/>
    <w:rsid w:val="002F6E5E"/>
    <w:rsid w:val="00300F6E"/>
    <w:rsid w:val="00316C33"/>
    <w:rsid w:val="003319A7"/>
    <w:rsid w:val="00351C39"/>
    <w:rsid w:val="00470859"/>
    <w:rsid w:val="0048516B"/>
    <w:rsid w:val="004C2A5C"/>
    <w:rsid w:val="00520784"/>
    <w:rsid w:val="005408AB"/>
    <w:rsid w:val="007B4ABB"/>
    <w:rsid w:val="00805E33"/>
    <w:rsid w:val="00832E5C"/>
    <w:rsid w:val="00897BD6"/>
    <w:rsid w:val="00996379"/>
    <w:rsid w:val="00B66837"/>
    <w:rsid w:val="00C92CFA"/>
    <w:rsid w:val="00CB0D13"/>
    <w:rsid w:val="00DC2440"/>
    <w:rsid w:val="00E65CA6"/>
    <w:rsid w:val="00F17195"/>
    <w:rsid w:val="00F31361"/>
    <w:rsid w:val="00F36A8E"/>
    <w:rsid w:val="00FB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712975"/>
  <w15:chartTrackingRefBased/>
  <w15:docId w15:val="{F2B71791-9C3C-4AC6-9E9B-B506E716A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Droid Sans Fallback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C2440"/>
    <w:pPr>
      <w:widowControl w:val="0"/>
      <w:suppressAutoHyphens/>
      <w:spacing w:after="0" w:line="360" w:lineRule="auto"/>
      <w:ind w:firstLine="709"/>
      <w:jc w:val="both"/>
    </w:pPr>
    <w:rPr>
      <w:rFonts w:ascii="Times New Roman" w:hAnsi="Times New Roman" w:cs="FreeSans"/>
      <w:kern w:val="2"/>
      <w:sz w:val="28"/>
      <w:szCs w:val="24"/>
      <w:lang w:eastAsia="zh-CN" w:bidi="hi-IN"/>
    </w:rPr>
  </w:style>
  <w:style w:type="paragraph" w:styleId="1">
    <w:name w:val="heading 1"/>
    <w:basedOn w:val="a0"/>
    <w:next w:val="a0"/>
    <w:link w:val="10"/>
    <w:uiPriority w:val="9"/>
    <w:qFormat/>
    <w:rsid w:val="0048516B"/>
    <w:pPr>
      <w:keepNext/>
      <w:keepLines/>
      <w:numPr>
        <w:numId w:val="13"/>
      </w:numPr>
      <w:jc w:val="left"/>
      <w:outlineLvl w:val="0"/>
    </w:pPr>
    <w:rPr>
      <w:rFonts w:eastAsiaTheme="majorEastAsia" w:cs="Mangal"/>
      <w:b/>
      <w:color w:val="000000" w:themeColor="text1"/>
      <w:szCs w:val="29"/>
      <w:lang w:val="en-US"/>
    </w:rPr>
  </w:style>
  <w:style w:type="paragraph" w:styleId="2">
    <w:name w:val="heading 2"/>
    <w:basedOn w:val="1"/>
    <w:next w:val="a0"/>
    <w:link w:val="20"/>
    <w:autoRedefine/>
    <w:uiPriority w:val="9"/>
    <w:unhideWhenUsed/>
    <w:qFormat/>
    <w:rsid w:val="00316C33"/>
    <w:pPr>
      <w:numPr>
        <w:ilvl w:val="1"/>
      </w:numPr>
      <w:spacing w:before="40"/>
      <w:outlineLvl w:val="1"/>
    </w:pPr>
    <w:rPr>
      <w:szCs w:val="23"/>
    </w:rPr>
  </w:style>
  <w:style w:type="paragraph" w:styleId="3">
    <w:name w:val="heading 3"/>
    <w:basedOn w:val="a0"/>
    <w:next w:val="a0"/>
    <w:link w:val="30"/>
    <w:uiPriority w:val="9"/>
    <w:unhideWhenUsed/>
    <w:qFormat/>
    <w:rsid w:val="00316C33"/>
    <w:pPr>
      <w:keepNext/>
      <w:keepLines/>
      <w:numPr>
        <w:ilvl w:val="2"/>
        <w:numId w:val="13"/>
      </w:numPr>
      <w:spacing w:before="40"/>
      <w:jc w:val="left"/>
      <w:outlineLvl w:val="2"/>
    </w:pPr>
    <w:rPr>
      <w:rFonts w:eastAsiaTheme="majorEastAsia" w:cs="Mangal"/>
      <w:b/>
      <w:color w:val="000000" w:themeColor="text1"/>
      <w:szCs w:val="21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48516B"/>
    <w:pPr>
      <w:keepNext/>
      <w:keepLines/>
      <w:numPr>
        <w:ilvl w:val="3"/>
        <w:numId w:val="13"/>
      </w:numPr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48516B"/>
    <w:pPr>
      <w:keepNext/>
      <w:keepLines/>
      <w:numPr>
        <w:ilvl w:val="4"/>
        <w:numId w:val="13"/>
      </w:numPr>
      <w:spacing w:before="40"/>
      <w:outlineLvl w:val="4"/>
    </w:pPr>
    <w:rPr>
      <w:rFonts w:asciiTheme="majorHAnsi" w:eastAsiaTheme="majorEastAsia" w:hAnsiTheme="majorHAnsi" w:cs="Mangal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48516B"/>
    <w:pPr>
      <w:keepNext/>
      <w:keepLines/>
      <w:numPr>
        <w:ilvl w:val="5"/>
        <w:numId w:val="13"/>
      </w:numPr>
      <w:spacing w:before="40"/>
      <w:outlineLvl w:val="5"/>
    </w:pPr>
    <w:rPr>
      <w:rFonts w:asciiTheme="majorHAnsi" w:eastAsiaTheme="majorEastAsia" w:hAnsiTheme="majorHAnsi" w:cs="Mangal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48516B"/>
    <w:pPr>
      <w:keepNext/>
      <w:keepLines/>
      <w:numPr>
        <w:ilvl w:val="6"/>
        <w:numId w:val="13"/>
      </w:numPr>
      <w:spacing w:before="40"/>
      <w:outlineLvl w:val="6"/>
    </w:pPr>
    <w:rPr>
      <w:rFonts w:asciiTheme="majorHAnsi" w:eastAsiaTheme="majorEastAsia" w:hAnsiTheme="majorHAnsi" w:cs="Mangal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48516B"/>
    <w:pPr>
      <w:keepNext/>
      <w:keepLines/>
      <w:numPr>
        <w:ilvl w:val="7"/>
        <w:numId w:val="13"/>
      </w:numPr>
      <w:spacing w:before="4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48516B"/>
    <w:pPr>
      <w:keepNext/>
      <w:keepLines/>
      <w:numPr>
        <w:ilvl w:val="8"/>
        <w:numId w:val="13"/>
      </w:numPr>
      <w:spacing w:before="4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48516B"/>
    <w:rPr>
      <w:rFonts w:ascii="Times New Roman" w:eastAsiaTheme="majorEastAsia" w:hAnsi="Times New Roman" w:cs="Mangal"/>
      <w:b/>
      <w:color w:val="000000" w:themeColor="text1"/>
      <w:kern w:val="2"/>
      <w:sz w:val="28"/>
      <w:szCs w:val="29"/>
      <w:lang w:val="en-US" w:eastAsia="zh-CN" w:bidi="hi-IN"/>
    </w:rPr>
  </w:style>
  <w:style w:type="character" w:customStyle="1" w:styleId="20">
    <w:name w:val="Заголовок 2 Знак"/>
    <w:basedOn w:val="a1"/>
    <w:link w:val="2"/>
    <w:uiPriority w:val="9"/>
    <w:rsid w:val="00316C33"/>
    <w:rPr>
      <w:rFonts w:ascii="Times New Roman" w:eastAsiaTheme="majorEastAsia" w:hAnsi="Times New Roman" w:cs="Mangal"/>
      <w:b/>
      <w:color w:val="000000" w:themeColor="text1"/>
      <w:kern w:val="2"/>
      <w:sz w:val="28"/>
      <w:szCs w:val="23"/>
      <w:lang w:val="en-US" w:eastAsia="zh-CN" w:bidi="hi-IN"/>
    </w:rPr>
  </w:style>
  <w:style w:type="paragraph" w:styleId="a4">
    <w:name w:val="List Paragraph"/>
    <w:basedOn w:val="a0"/>
    <w:uiPriority w:val="34"/>
    <w:qFormat/>
    <w:rsid w:val="001951BD"/>
    <w:pPr>
      <w:ind w:left="720"/>
      <w:contextualSpacing/>
    </w:pPr>
    <w:rPr>
      <w:rFonts w:cs="Mangal"/>
    </w:rPr>
  </w:style>
  <w:style w:type="numbering" w:customStyle="1" w:styleId="a">
    <w:name w:val="Нумерация по левому краю"/>
    <w:uiPriority w:val="99"/>
    <w:rsid w:val="001951BD"/>
    <w:pPr>
      <w:numPr>
        <w:numId w:val="10"/>
      </w:numPr>
    </w:pPr>
  </w:style>
  <w:style w:type="numbering" w:customStyle="1" w:styleId="123123">
    <w:name w:val="123123"/>
    <w:uiPriority w:val="99"/>
    <w:rsid w:val="00316C33"/>
    <w:pPr>
      <w:numPr>
        <w:numId w:val="13"/>
      </w:numPr>
    </w:pPr>
  </w:style>
  <w:style w:type="character" w:customStyle="1" w:styleId="30">
    <w:name w:val="Заголовок 3 Знак"/>
    <w:basedOn w:val="a1"/>
    <w:link w:val="3"/>
    <w:uiPriority w:val="9"/>
    <w:rsid w:val="00316C33"/>
    <w:rPr>
      <w:rFonts w:ascii="Times New Roman" w:eastAsiaTheme="majorEastAsia" w:hAnsi="Times New Roman" w:cs="Mangal"/>
      <w:b/>
      <w:color w:val="000000" w:themeColor="text1"/>
      <w:kern w:val="2"/>
      <w:sz w:val="28"/>
      <w:szCs w:val="21"/>
      <w:lang w:eastAsia="zh-CN" w:bidi="hi-IN"/>
    </w:rPr>
  </w:style>
  <w:style w:type="character" w:customStyle="1" w:styleId="40">
    <w:name w:val="Заголовок 4 Знак"/>
    <w:basedOn w:val="a1"/>
    <w:link w:val="4"/>
    <w:uiPriority w:val="9"/>
    <w:semiHidden/>
    <w:rsid w:val="0048516B"/>
    <w:rPr>
      <w:rFonts w:asciiTheme="majorHAnsi" w:eastAsiaTheme="majorEastAsia" w:hAnsiTheme="majorHAnsi" w:cs="Mangal"/>
      <w:i/>
      <w:iCs/>
      <w:color w:val="2F5496" w:themeColor="accent1" w:themeShade="BF"/>
      <w:kern w:val="2"/>
      <w:sz w:val="28"/>
      <w:szCs w:val="24"/>
      <w:lang w:eastAsia="zh-CN" w:bidi="hi-IN"/>
    </w:rPr>
  </w:style>
  <w:style w:type="character" w:customStyle="1" w:styleId="50">
    <w:name w:val="Заголовок 5 Знак"/>
    <w:basedOn w:val="a1"/>
    <w:link w:val="5"/>
    <w:uiPriority w:val="9"/>
    <w:semiHidden/>
    <w:rsid w:val="0048516B"/>
    <w:rPr>
      <w:rFonts w:asciiTheme="majorHAnsi" w:eastAsiaTheme="majorEastAsia" w:hAnsiTheme="majorHAnsi" w:cs="Mangal"/>
      <w:color w:val="2F5496" w:themeColor="accent1" w:themeShade="BF"/>
      <w:kern w:val="2"/>
      <w:sz w:val="28"/>
      <w:szCs w:val="24"/>
      <w:lang w:eastAsia="zh-CN" w:bidi="hi-IN"/>
    </w:rPr>
  </w:style>
  <w:style w:type="character" w:customStyle="1" w:styleId="60">
    <w:name w:val="Заголовок 6 Знак"/>
    <w:basedOn w:val="a1"/>
    <w:link w:val="6"/>
    <w:uiPriority w:val="9"/>
    <w:semiHidden/>
    <w:rsid w:val="0048516B"/>
    <w:rPr>
      <w:rFonts w:asciiTheme="majorHAnsi" w:eastAsiaTheme="majorEastAsia" w:hAnsiTheme="majorHAnsi" w:cs="Mangal"/>
      <w:color w:val="1F3763" w:themeColor="accent1" w:themeShade="7F"/>
      <w:kern w:val="2"/>
      <w:sz w:val="28"/>
      <w:szCs w:val="24"/>
      <w:lang w:eastAsia="zh-CN" w:bidi="hi-IN"/>
    </w:rPr>
  </w:style>
  <w:style w:type="character" w:customStyle="1" w:styleId="70">
    <w:name w:val="Заголовок 7 Знак"/>
    <w:basedOn w:val="a1"/>
    <w:link w:val="7"/>
    <w:uiPriority w:val="9"/>
    <w:semiHidden/>
    <w:rsid w:val="0048516B"/>
    <w:rPr>
      <w:rFonts w:asciiTheme="majorHAnsi" w:eastAsiaTheme="majorEastAsia" w:hAnsiTheme="majorHAnsi" w:cs="Mangal"/>
      <w:i/>
      <w:iCs/>
      <w:color w:val="1F3763" w:themeColor="accent1" w:themeShade="7F"/>
      <w:kern w:val="2"/>
      <w:sz w:val="28"/>
      <w:szCs w:val="24"/>
      <w:lang w:eastAsia="zh-CN" w:bidi="hi-IN"/>
    </w:rPr>
  </w:style>
  <w:style w:type="character" w:customStyle="1" w:styleId="80">
    <w:name w:val="Заголовок 8 Знак"/>
    <w:basedOn w:val="a1"/>
    <w:link w:val="8"/>
    <w:uiPriority w:val="9"/>
    <w:semiHidden/>
    <w:rsid w:val="0048516B"/>
    <w:rPr>
      <w:rFonts w:asciiTheme="majorHAnsi" w:eastAsiaTheme="majorEastAsia" w:hAnsiTheme="majorHAnsi" w:cs="Mangal"/>
      <w:color w:val="272727" w:themeColor="text1" w:themeTint="D8"/>
      <w:kern w:val="2"/>
      <w:sz w:val="21"/>
      <w:szCs w:val="19"/>
      <w:lang w:eastAsia="zh-CN" w:bidi="hi-IN"/>
    </w:rPr>
  </w:style>
  <w:style w:type="character" w:customStyle="1" w:styleId="90">
    <w:name w:val="Заголовок 9 Знак"/>
    <w:basedOn w:val="a1"/>
    <w:link w:val="9"/>
    <w:uiPriority w:val="9"/>
    <w:semiHidden/>
    <w:rsid w:val="0048516B"/>
    <w:rPr>
      <w:rFonts w:asciiTheme="majorHAnsi" w:eastAsiaTheme="majorEastAsia" w:hAnsiTheme="majorHAnsi" w:cs="Mangal"/>
      <w:i/>
      <w:iCs/>
      <w:color w:val="272727" w:themeColor="text1" w:themeTint="D8"/>
      <w:kern w:val="2"/>
      <w:sz w:val="21"/>
      <w:szCs w:val="19"/>
      <w:lang w:eastAsia="zh-CN" w:bidi="hi-IN"/>
    </w:rPr>
  </w:style>
  <w:style w:type="character" w:styleId="a5">
    <w:name w:val="Hyperlink"/>
    <w:basedOn w:val="a1"/>
    <w:uiPriority w:val="99"/>
    <w:unhideWhenUsed/>
    <w:rsid w:val="00470859"/>
    <w:rPr>
      <w:color w:val="0563C1" w:themeColor="hyperlink"/>
      <w:u w:val="single"/>
    </w:rPr>
  </w:style>
  <w:style w:type="character" w:styleId="a6">
    <w:name w:val="Unresolved Mention"/>
    <w:basedOn w:val="a1"/>
    <w:uiPriority w:val="99"/>
    <w:semiHidden/>
    <w:unhideWhenUsed/>
    <w:rsid w:val="00470859"/>
    <w:rPr>
      <w:color w:val="605E5C"/>
      <w:shd w:val="clear" w:color="auto" w:fill="E1DFDD"/>
    </w:rPr>
  </w:style>
  <w:style w:type="paragraph" w:styleId="a7">
    <w:name w:val="TOC Heading"/>
    <w:basedOn w:val="1"/>
    <w:next w:val="a0"/>
    <w:uiPriority w:val="39"/>
    <w:unhideWhenUsed/>
    <w:qFormat/>
    <w:rsid w:val="00470859"/>
    <w:pPr>
      <w:widowControl/>
      <w:numPr>
        <w:numId w:val="0"/>
      </w:numPr>
      <w:suppressAutoHyphens w:val="0"/>
      <w:spacing w:before="240" w:line="259" w:lineRule="auto"/>
      <w:outlineLvl w:val="9"/>
    </w:pPr>
    <w:rPr>
      <w:rFonts w:asciiTheme="majorHAnsi" w:hAnsiTheme="majorHAnsi" w:cstheme="majorBidi"/>
      <w:b w:val="0"/>
      <w:color w:val="2F5496" w:themeColor="accent1" w:themeShade="BF"/>
      <w:kern w:val="0"/>
      <w:sz w:val="32"/>
      <w:szCs w:val="32"/>
      <w:lang w:val="ru-RU" w:eastAsia="ru-RU" w:bidi="ar-SA"/>
    </w:rPr>
  </w:style>
  <w:style w:type="paragraph" w:styleId="11">
    <w:name w:val="toc 1"/>
    <w:basedOn w:val="a0"/>
    <w:next w:val="a0"/>
    <w:autoRedefine/>
    <w:uiPriority w:val="39"/>
    <w:unhideWhenUsed/>
    <w:rsid w:val="00470859"/>
    <w:pPr>
      <w:tabs>
        <w:tab w:val="left" w:pos="1100"/>
        <w:tab w:val="right" w:leader="dot" w:pos="9345"/>
      </w:tabs>
      <w:spacing w:after="100"/>
      <w:ind w:firstLine="0"/>
      <w:jc w:val="center"/>
    </w:pPr>
    <w:rPr>
      <w:rFonts w:cs="Mangal"/>
    </w:rPr>
  </w:style>
  <w:style w:type="paragraph" w:styleId="21">
    <w:name w:val="toc 2"/>
    <w:basedOn w:val="a0"/>
    <w:next w:val="a0"/>
    <w:autoRedefine/>
    <w:uiPriority w:val="39"/>
    <w:unhideWhenUsed/>
    <w:rsid w:val="00470859"/>
    <w:pPr>
      <w:spacing w:after="100"/>
      <w:ind w:left="280"/>
    </w:pPr>
    <w:rPr>
      <w:rFonts w:cs="Mangal"/>
    </w:rPr>
  </w:style>
  <w:style w:type="paragraph" w:styleId="31">
    <w:name w:val="toc 3"/>
    <w:basedOn w:val="a0"/>
    <w:next w:val="a0"/>
    <w:autoRedefine/>
    <w:uiPriority w:val="39"/>
    <w:unhideWhenUsed/>
    <w:rsid w:val="00470859"/>
    <w:pPr>
      <w:spacing w:after="100"/>
      <w:ind w:left="560"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github.com/Joombey/ReviewerJAVA/tree/master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53A277-3674-4938-8E83-C046F8ADF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1941</Words>
  <Characters>11068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JoombeY +_+</dc:creator>
  <cp:keywords/>
  <dc:description/>
  <cp:lastModifiedBy>JoombeY +_+</cp:lastModifiedBy>
  <cp:revision>3</cp:revision>
  <cp:lastPrinted>2022-11-23T23:50:00Z</cp:lastPrinted>
  <dcterms:created xsi:type="dcterms:W3CDTF">2022-11-23T23:49:00Z</dcterms:created>
  <dcterms:modified xsi:type="dcterms:W3CDTF">2022-11-23T23:50:00Z</dcterms:modified>
</cp:coreProperties>
</file>