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Style w:val="PO155"/>
        <w:tblCellMar>
          <w:left w:w="0" w:type="dxa"/>
          <w:top w:w="0" w:type="dxa"/>
          <w:right w:w="0" w:type="dxa"/>
          <w:bottom w:w="0" w:type="dxa"/>
        </w:tblCellMar>
        <w:tblW w:w="10194" w:type="dxa"/>
        <w:tblLook w:val="0004A0" w:firstRow="1" w:lastRow="0" w:firstColumn="1" w:lastColumn="0" w:noHBand="0" w:noVBand="1"/>
        <w:tblLayout w:type="fixed"/>
      </w:tblPr>
      <w:tblGrid>
        <w:gridCol w:w="101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2085"/>
        </w:trPr>
        <w:tc>
          <w:tcPr>
            <w:tcW w:type="dxa" w:w="1019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ADADAD" w:sz="8"/>
              <w:left w:val="none" w:color="000000" w:sz="8"/>
              <w:right w:val="none" w:color="000000" w:sz="8"/>
              <w:top w:val="single" w:color="ACACAC" w:sz="48"/>
            </w:tcBorders>
          </w:tcPr>
          <w:p>
            <w:pPr>
              <w:pStyle w:val="PO151"/>
              <w:spacing w:lineRule="auto" w:line="240"/>
              <w:rPr>
                <w:rFonts w:ascii="맑은 고딕" w:eastAsia="맑은 고딕" w:hAnsi="맑은 고딕"/>
              </w:rPr>
            </w:pPr>
            <w:r>
              <w:rPr>
                <w:rStyle w:val="PO153"/>
                <w:b w:val="1"/>
                <w:sz w:val="48"/>
                <w:szCs w:val="48"/>
                <w:rFonts w:ascii="맑은 고딕" w:eastAsia="맑은 고딕" w:hAnsi="맑은 고딕" w:hint="eastAsia"/>
                <w:lang w:eastAsia="ko-KR"/>
              </w:rPr>
              <w:t xml:space="preserve">부동산 중개 웹 사이트</w:t>
            </w:r>
          </w:p>
          <w:p>
            <w:pPr>
              <w:pStyle w:val="PO151"/>
              <w:spacing w:lineRule="auto" w:line="240"/>
              <w:rPr>
                <w:rFonts w:ascii="맑은 고딕" w:eastAsia="맑은 고딕" w:hAnsi="맑은 고딕"/>
              </w:rPr>
            </w:pPr>
          </w:p>
          <w:p>
            <w:pPr>
              <w:pStyle w:val="PO151"/>
              <w:spacing w:lineRule="auto" w:line="240"/>
              <w:rPr>
                <w:rFonts w:ascii="맑은 고딕" w:eastAsia="맑은 고딕" w:hAnsi="맑은 고딕"/>
              </w:rPr>
            </w:pPr>
          </w:p>
          <w:p>
            <w:pPr>
              <w:pStyle w:val="PO151"/>
              <w:spacing w:lineRule="auto" w:line="240"/>
              <w:rPr>
                <w:rFonts w:ascii="맑은 고딕" w:eastAsia="맑은 고딕" w:hAnsi="맑은 고딕"/>
              </w:rPr>
            </w:pPr>
          </w:p>
          <w:p>
            <w:pPr>
              <w:pStyle w:val="PO151"/>
              <w:spacing w:lineRule="auto" w:line="240"/>
              <w:rPr>
                <w:rFonts w:ascii="맑은 고딕" w:eastAsia="맑은 고딕" w:hAnsi="맑은 고딕"/>
              </w:rPr>
            </w:pPr>
            <w:r>
              <w:rPr>
                <w:rStyle w:val="PO153"/>
                <w:b w:val="1"/>
                <w:color w:val="ACACAC"/>
                <w:sz w:val="16"/>
                <w:szCs w:val="16"/>
                <w:rFonts w:ascii="맑은 고딕" w:eastAsia="맑은 고딕" w:hAnsi="맑은 고딕" w:hint="eastAsia"/>
                <w:lang w:eastAsia="ko-KR"/>
              </w:rPr>
              <w:t>2</w:t>
            </w:r>
            <w:r>
              <w:rPr>
                <w:rStyle w:val="PO153"/>
                <w:b w:val="1"/>
                <w:color w:val="ACACAC"/>
                <w:sz w:val="16"/>
                <w:szCs w:val="16"/>
                <w:rFonts w:ascii="맑은 고딕" w:eastAsia="맑은 고딕" w:hAnsi="맑은 고딕" w:hint="eastAsia"/>
              </w:rPr>
              <w:t xml:space="preserve">조 </w:t>
            </w:r>
            <w:r>
              <w:rPr>
                <w:rStyle w:val="PO153"/>
                <w:b w:val="1"/>
                <w:color w:val="ACACAC"/>
                <w:sz w:val="16"/>
                <w:szCs w:val="16"/>
                <w:rFonts w:ascii="맑은 고딕" w:eastAsia="맑은 고딕" w:hAnsi="맑은 고딕" w:hint="eastAsia"/>
                <w:lang w:eastAsia="ko-KR"/>
              </w:rPr>
              <w:t xml:space="preserve">김찬우, 윤희선, 백지현, 홍준표, 최예림, 김영현</w:t>
            </w:r>
          </w:p>
          <w:p>
            <w:pPr>
              <w:pStyle w:val="PO151"/>
              <w:spacing w:lineRule="auto" w:line="240"/>
              <w:rPr>
                <w:rStyle w:val="PO153"/>
                <w:b w:val="1"/>
                <w:color w:val="ACACAC"/>
                <w:sz w:val="16"/>
                <w:szCs w:val="16"/>
                <w:rFonts w:ascii="맑은 고딕" w:eastAsia="맑은 고딕" w:hAnsi="맑은 고딕"/>
              </w:rPr>
            </w:pPr>
          </w:p>
        </w:tc>
      </w:tr>
    </w:tbl>
    <w:p>
      <w:pPr>
        <w:pStyle w:val="PO151"/>
        <w:spacing w:lineRule="auto" w:line="240"/>
        <w:rPr>
          <w:rFonts w:ascii="맑은 고딕" w:eastAsia="맑은 고딕" w:hAnsi="맑은 고딕"/>
        </w:rPr>
      </w:pPr>
    </w:p>
    <w:p>
      <w:pPr>
        <w:pStyle w:val="PO151"/>
        <w:spacing w:lineRule="auto" w:line="240"/>
        <w:rPr>
          <w:rFonts w:ascii="맑은 고딕" w:eastAsia="맑은 고딕" w:hAnsi="맑은 고딕"/>
        </w:rPr>
      </w:pPr>
      <w:r>
        <w:rPr>
          <w:rStyle w:val="PO153"/>
          <w:b w:val="1"/>
          <w:rFonts w:ascii="맑은 고딕" w:eastAsia="맑은 고딕" w:hAnsi="맑은 고딕"/>
        </w:rPr>
        <w:t xml:space="preserve">1. </w:t>
      </w:r>
      <w:r>
        <w:rPr>
          <w:rStyle w:val="PO153"/>
          <w:b w:val="1"/>
          <w:rFonts w:ascii="맑은 고딕" w:eastAsia="맑은 고딕" w:hAnsi="맑은 고딕" w:hint="eastAsia"/>
        </w:rPr>
        <w:t xml:space="preserve">프로젝트 개요</w:t>
      </w:r>
    </w:p>
    <w:p>
      <w:pPr>
        <w:pStyle w:val="PO151"/>
        <w:numPr>
          <w:ilvl w:val="0"/>
          <w:numId w:val="5"/>
        </w:numPr>
        <w:spacing w:lineRule="auto" w:line="240"/>
        <w:rPr>
          <w:sz w:val="22"/>
          <w:szCs w:val="22"/>
          <w:rFonts w:ascii="맑은 고딕" w:eastAsia="맑은 고딕" w:hAnsi="맑은 고딕"/>
        </w:rPr>
      </w:pPr>
      <w:r>
        <w:rPr>
          <w:rStyle w:val="PO153"/>
          <w:sz w:val="18"/>
          <w:szCs w:val="18"/>
          <w:rFonts w:ascii="맑은 고딕" w:eastAsia="맑은 고딕" w:hAnsi="맑은 고딕" w:hint="eastAsia"/>
        </w:rPr>
        <w:t xml:space="preserve">기 간 </w:t>
      </w:r>
      <w:r>
        <w:rPr>
          <w:rStyle w:val="PO153"/>
          <w:sz w:val="18"/>
          <w:szCs w:val="18"/>
          <w:rFonts w:ascii="맑은 고딕" w:eastAsia="맑은 고딕" w:hAnsi="맑은 고딕"/>
        </w:rPr>
        <w:t xml:space="preserve">: </w:t>
      </w:r>
      <w:r>
        <w:rPr>
          <w:rStyle w:val="PO153"/>
          <w:sz w:val="18"/>
          <w:szCs w:val="18"/>
          <w:rFonts w:ascii="맑은 고딕" w:eastAsia="맑은 고딕" w:hAnsi="맑은 고딕" w:hint="eastAsia"/>
        </w:rPr>
        <w:t>2020.</w:t>
      </w:r>
      <w:r>
        <w:rPr>
          <w:rStyle w:val="PO153"/>
          <w:sz w:val="18"/>
          <w:szCs w:val="18"/>
          <w:rFonts w:ascii="맑은 고딕" w:eastAsia="맑은 고딕" w:hAnsi="맑은 고딕"/>
        </w:rPr>
        <w:t xml:space="preserve"> </w:t>
      </w:r>
      <w:r>
        <w:rPr>
          <w:rStyle w:val="PO153"/>
          <w:sz w:val="18"/>
          <w:szCs w:val="18"/>
          <w:rFonts w:ascii="맑은 고딕" w:eastAsia="맑은 고딕" w:hAnsi="맑은 고딕"/>
          <w:lang w:eastAsia="ko-KR"/>
        </w:rPr>
        <w:t xml:space="preserve">07.14 ~ 2020.08.01</w:t>
      </w:r>
    </w:p>
    <w:p>
      <w:pPr>
        <w:pStyle w:val="PO151"/>
        <w:numPr>
          <w:ilvl w:val="0"/>
          <w:numId w:val="5"/>
        </w:numPr>
        <w:spacing w:lineRule="auto" w:line="240"/>
        <w:rPr>
          <w:sz w:val="22"/>
          <w:szCs w:val="22"/>
          <w:rFonts w:ascii="맑은 고딕" w:eastAsia="맑은 고딕" w:hAnsi="맑은 고딕"/>
        </w:rPr>
      </w:pPr>
      <w:r>
        <w:rPr>
          <w:rStyle w:val="PO153"/>
          <w:sz w:val="18"/>
          <w:szCs w:val="18"/>
          <w:rFonts w:ascii="맑은 고딕" w:eastAsia="맑은 고딕" w:hAnsi="맑은 고딕" w:hint="eastAsia"/>
        </w:rPr>
        <w:t xml:space="preserve">인 원 </w:t>
      </w:r>
      <w:r>
        <w:rPr>
          <w:rStyle w:val="PO153"/>
          <w:sz w:val="18"/>
          <w:szCs w:val="18"/>
          <w:rFonts w:ascii="맑은 고딕" w:eastAsia="맑은 고딕" w:hAnsi="맑은 고딕"/>
        </w:rPr>
        <w:t xml:space="preserve">: 6</w:t>
      </w:r>
      <w:r>
        <w:rPr>
          <w:rStyle w:val="PO153"/>
          <w:sz w:val="18"/>
          <w:szCs w:val="18"/>
          <w:rFonts w:ascii="맑은 고딕" w:eastAsia="맑은 고딕" w:hAnsi="맑은 고딕" w:hint="eastAsia"/>
        </w:rPr>
        <w:t>명</w:t>
      </w:r>
    </w:p>
    <w:p>
      <w:pPr>
        <w:pStyle w:val="PO151"/>
        <w:numPr>
          <w:ilvl w:val="0"/>
          <w:numId w:val="5"/>
        </w:numPr>
        <w:spacing w:lineRule="auto" w:line="240"/>
        <w:rPr>
          <w:rStyle w:val="PO153"/>
          <w:color w:val="auto"/>
          <w:sz w:val="22"/>
          <w:szCs w:val="22"/>
          <w:rFonts w:ascii="맑은 고딕" w:eastAsia="맑은 고딕" w:hAnsi="맑은 고딕"/>
        </w:rPr>
      </w:pPr>
      <w:r>
        <w:rPr>
          <w:rStyle w:val="PO153"/>
          <w:sz w:val="18"/>
          <w:szCs w:val="18"/>
          <w:rFonts w:ascii="맑은 고딕" w:eastAsia="맑은 고딕" w:hAnsi="맑은 고딕" w:hint="eastAsia"/>
        </w:rPr>
        <w:t xml:space="preserve">개발 툴 </w:t>
      </w:r>
      <w:r>
        <w:rPr>
          <w:rStyle w:val="PO153"/>
          <w:sz w:val="18"/>
          <w:szCs w:val="18"/>
          <w:rFonts w:ascii="맑은 고딕" w:eastAsia="맑은 고딕" w:hAnsi="맑은 고딕"/>
        </w:rPr>
        <w:t xml:space="preserve">: </w:t>
      </w:r>
      <w:r>
        <w:rPr>
          <w:rStyle w:val="PO153"/>
          <w:sz w:val="18"/>
          <w:szCs w:val="18"/>
          <w:rFonts w:ascii="맑은 고딕" w:eastAsia="맑은 고딕" w:hAnsi="맑은 고딕" w:hint="eastAsia"/>
        </w:rPr>
        <w:t xml:space="preserve">Ecllpse / ORACLE </w:t>
      </w:r>
      <w:r>
        <w:rPr>
          <w:rStyle w:val="PO153"/>
          <w:sz w:val="18"/>
          <w:szCs w:val="18"/>
          <w:rFonts w:ascii="맑은 고딕" w:eastAsia="맑은 고딕" w:hAnsi="맑은 고딕" w:hint="eastAsia"/>
          <w:lang w:eastAsia="ko-KR"/>
        </w:rPr>
        <w:t xml:space="preserve">/ Visual Studio Code</w:t>
      </w:r>
    </w:p>
    <w:p>
      <w:pPr>
        <w:pStyle w:val="PO151"/>
        <w:numPr>
          <w:ilvl w:val="0"/>
          <w:numId w:val="5"/>
        </w:numPr>
        <w:spacing w:lineRule="auto" w:line="240"/>
        <w:rPr>
          <w:sz w:val="22"/>
          <w:szCs w:val="22"/>
          <w:rFonts w:ascii="맑은 고딕" w:eastAsia="맑은 고딕" w:hAnsi="맑은 고딕"/>
        </w:rPr>
      </w:pPr>
      <w:r>
        <w:rPr>
          <w:rStyle w:val="PO153"/>
          <w:sz w:val="18"/>
          <w:szCs w:val="18"/>
          <w:rFonts w:ascii="맑은 고딕" w:eastAsia="맑은 고딕" w:hAnsi="맑은 고딕" w:hint="eastAsia"/>
        </w:rPr>
        <w:t xml:space="preserve">사용 언어 </w:t>
      </w:r>
      <w:r>
        <w:rPr>
          <w:rStyle w:val="PO153"/>
          <w:sz w:val="18"/>
          <w:szCs w:val="18"/>
          <w:rFonts w:ascii="맑은 고딕" w:eastAsia="맑은 고딕" w:hAnsi="맑은 고딕"/>
        </w:rPr>
        <w:t xml:space="preserve">: Java(</w:t>
      </w:r>
      <w:r>
        <w:rPr>
          <w:rStyle w:val="PO153"/>
          <w:sz w:val="18"/>
          <w:szCs w:val="18"/>
          <w:rFonts w:ascii="맑은 고딕" w:eastAsia="맑은 고딕" w:hAnsi="맑은 고딕" w:hint="eastAsia"/>
        </w:rPr>
        <w:t xml:space="preserve">JDK 1.8) / SQL</w:t>
      </w:r>
      <w:r>
        <w:rPr>
          <w:rStyle w:val="PO153"/>
          <w:sz w:val="18"/>
          <w:szCs w:val="18"/>
          <w:rFonts w:ascii="맑은 고딕" w:eastAsia="맑은 고딕" w:hAnsi="맑은 고딕" w:hint="eastAsia"/>
          <w:lang w:eastAsia="ko-KR"/>
        </w:rPr>
        <w:t xml:space="preserve">./ JavaScript</w:t>
      </w:r>
    </w:p>
    <w:p>
      <w:pPr>
        <w:pStyle w:val="PO151"/>
        <w:spacing w:lineRule="auto" w:line="240"/>
        <w:rPr>
          <w:rFonts w:ascii="맑은 고딕" w:eastAsia="맑은 고딕" w:hAnsi="맑은 고딕"/>
        </w:rPr>
      </w:pPr>
    </w:p>
    <w:p>
      <w:pPr>
        <w:pStyle w:val="PO151"/>
        <w:spacing w:lineRule="auto" w:line="240"/>
        <w:rPr>
          <w:rFonts w:ascii="맑은 고딕" w:eastAsia="맑은 고딕" w:hAnsi="맑은 고딕"/>
        </w:rPr>
      </w:pPr>
      <w:r>
        <w:rPr>
          <w:rStyle w:val="PO153"/>
          <w:b w:val="1"/>
          <w:rFonts w:ascii="맑은 고딕" w:eastAsia="맑은 고딕" w:hAnsi="맑은 고딕"/>
        </w:rPr>
        <w:t xml:space="preserve">2. </w:t>
      </w:r>
      <w:r>
        <w:rPr>
          <w:rStyle w:val="PO153"/>
          <w:b w:val="1"/>
          <w:rFonts w:ascii="맑은 고딕" w:eastAsia="맑은 고딕" w:hAnsi="맑은 고딕" w:hint="eastAsia"/>
        </w:rPr>
        <w:t xml:space="preserve">기획 의도</w:t>
      </w:r>
    </w:p>
    <w:p>
      <w:pPr>
        <w:pStyle w:val="PO151"/>
        <w:spacing w:lineRule="auto" w:line="240"/>
        <w:ind w:left="400" w:firstLine="0"/>
        <w:rPr>
          <w:rFonts w:ascii="맑은 고딕" w:eastAsia="맑은 고딕" w:hAnsi="맑은 고딕"/>
        </w:rPr>
      </w:pPr>
      <w:r>
        <w:rPr>
          <w:rStyle w:val="PO153"/>
          <w:b w:val="1"/>
          <w:sz w:val="18"/>
          <w:szCs w:val="18"/>
          <w:rFonts w:ascii="맑은 고딕" w:eastAsia="맑은 고딕" w:hAnsi="맑은 고딕"/>
        </w:rPr>
        <w:t xml:space="preserve">2.1. </w:t>
      </w:r>
      <w:r>
        <w:rPr>
          <w:rStyle w:val="PO153"/>
          <w:b w:val="1"/>
          <w:sz w:val="18"/>
          <w:szCs w:val="18"/>
          <w:rFonts w:ascii="맑은 고딕" w:eastAsia="맑은 고딕" w:hAnsi="맑은 고딕" w:hint="eastAsia"/>
          <w:lang w:eastAsia="ko-KR"/>
        </w:rPr>
        <w:t xml:space="preserve"> 부동산 웹페이지의 컨텐츠 확대</w:t>
      </w:r>
    </w:p>
    <w:p>
      <w:pPr>
        <w:pStyle w:val="PO151"/>
        <w:spacing w:lineRule="auto" w:line="240"/>
        <w:ind w:left="800" w:firstLine="0"/>
        <w:rPr>
          <w:rStyle w:val="PO153"/>
          <w:sz w:val="18"/>
          <w:szCs w:val="18"/>
          <w:u w:val="single"/>
          <w:rFonts w:ascii="맑은 고딕" w:eastAsia="맑은 고딕" w:hAnsi="맑은 고딕"/>
        </w:rPr>
      </w:pPr>
      <w:r>
        <w:rPr>
          <w:rStyle w:val="PO153"/>
          <w:sz w:val="18"/>
          <w:szCs w:val="18"/>
          <w:u w:val="single"/>
          <w:rFonts w:ascii="맑은 고딕" w:eastAsia="맑은 고딕" w:hAnsi="맑은 고딕" w:hint="eastAsia"/>
          <w:lang w:eastAsia="ko-KR"/>
        </w:rPr>
        <w:t xml:space="preserve">평소 이용해온 다방, 직방과 같은 부동산 웹페이지의 매물 검색, 중개인 연결과 같은 기능에 좀 더 확대해 매물 구입</w:t>
      </w:r>
      <w:r>
        <w:rPr>
          <w:rStyle w:val="PO153"/>
          <w:sz w:val="18"/>
          <w:szCs w:val="18"/>
          <w:u w:val="single"/>
          <w:rFonts w:ascii="맑은 고딕" w:eastAsia="맑은 고딕" w:hAnsi="맑은 고딕" w:hint="eastAsia"/>
          <w:lang w:eastAsia="ko-KR"/>
        </w:rPr>
        <w:t xml:space="preserve">시 전자상으로 문서 제출, 시공 서비스, 이사 서비스, 해당 회원의 데이터를 참고한 추천 매물, 추천 금융 서비스 등의 </w:t>
      </w:r>
      <w:r>
        <w:rPr>
          <w:rStyle w:val="PO153"/>
          <w:sz w:val="18"/>
          <w:szCs w:val="18"/>
          <w:u w:val="single"/>
          <w:rFonts w:ascii="맑은 고딕" w:eastAsia="맑은 고딕" w:hAnsi="맑은 고딕" w:hint="eastAsia"/>
          <w:lang w:eastAsia="ko-KR"/>
        </w:rPr>
        <w:t xml:space="preserve">컨텐츠를 추가한 멀티 주거 관련 웹페이지를 만든다. </w:t>
      </w:r>
    </w:p>
    <w:p>
      <w:pPr>
        <w:pStyle w:val="PO151"/>
        <w:spacing w:lineRule="auto" w:line="240"/>
        <w:ind w:left="800" w:firstLine="0"/>
        <w:rPr>
          <w:rStyle w:val="PO153"/>
          <w:sz w:val="18"/>
          <w:szCs w:val="18"/>
          <w:u w:val="single"/>
          <w:rFonts w:ascii="맑은 고딕" w:eastAsia="맑은 고딕" w:hAnsi="맑은 고딕"/>
        </w:rPr>
      </w:pPr>
    </w:p>
    <w:p>
      <w:pPr>
        <w:pStyle w:val="PO151"/>
        <w:spacing w:lineRule="auto" w:line="240"/>
        <w:ind w:left="800" w:firstLine="0"/>
        <w:rPr>
          <w:rFonts w:ascii="맑은 고딕" w:eastAsia="맑은 고딕" w:hAnsi="맑은 고딕"/>
        </w:rPr>
      </w:pPr>
      <w:r>
        <w:rPr>
          <w:rStyle w:val="PO153"/>
          <w:b w:val="1"/>
          <w:sz w:val="18"/>
          <w:szCs w:val="18"/>
          <w:rFonts w:ascii="맑은 고딕" w:eastAsia="맑은 고딕" w:hAnsi="맑은 고딕"/>
        </w:rPr>
        <w:t xml:space="preserve">A. </w:t>
      </w:r>
      <w:r>
        <w:rPr>
          <w:rStyle w:val="PO153"/>
          <w:b w:val="1"/>
          <w:sz w:val="18"/>
          <w:szCs w:val="18"/>
          <w:rFonts w:ascii="맑은 고딕" w:eastAsia="맑은 고딕" w:hAnsi="맑은 고딕" w:hint="eastAsia"/>
        </w:rPr>
        <w:t>관리자</w:t>
      </w:r>
    </w:p>
    <w:p>
      <w:pPr>
        <w:pStyle w:val="PO151"/>
        <w:spacing w:lineRule="auto" w:line="240"/>
        <w:ind w:left="1000" w:firstLine="0"/>
        <w:rPr>
          <w:rStyle w:val="PO153"/>
          <w:sz w:val="18"/>
          <w:szCs w:val="18"/>
          <w:rFonts w:ascii="맑은 고딕" w:eastAsia="맑은 고딕" w:hAnsi="맑은 고딕"/>
        </w:rPr>
      </w:pPr>
      <w:r>
        <w:rPr>
          <w:rStyle w:val="PO153"/>
          <w:sz w:val="18"/>
          <w:szCs w:val="18"/>
          <w:rFonts w:ascii="맑은 고딕" w:eastAsia="맑은 고딕" w:hAnsi="맑은 고딕" w:hint="eastAsia"/>
          <w:lang w:eastAsia="ko-KR"/>
        </w:rPr>
        <w:t xml:space="preserve">허위 매물, 허위 광고와 같은 신고 들어온 게시글을 삭제하고 해당 웹 페이지의 규칙을 위반하는 회원을 블랙리스</w:t>
      </w:r>
      <w:r>
        <w:rPr>
          <w:rStyle w:val="PO153"/>
          <w:sz w:val="18"/>
          <w:szCs w:val="18"/>
          <w:rFonts w:ascii="맑은 고딕" w:eastAsia="맑은 고딕" w:hAnsi="맑은 고딕" w:hint="eastAsia"/>
          <w:lang w:eastAsia="ko-KR"/>
        </w:rPr>
        <w:t xml:space="preserve">트에 등록, 회원 가입을 막을 수 있다. 매물 판매자를 인증해줄 수 있고 문의사항과 불편사항에 답변을 할 수 있다. </w:t>
      </w:r>
    </w:p>
    <w:p>
      <w:pPr>
        <w:pStyle w:val="PO151"/>
        <w:spacing w:lineRule="auto" w:line="240"/>
        <w:rPr>
          <w:rFonts w:ascii="맑은 고딕" w:eastAsia="맑은 고딕" w:hAnsi="맑은 고딕"/>
        </w:rPr>
      </w:pPr>
    </w:p>
    <w:p>
      <w:pPr>
        <w:pStyle w:val="PO151"/>
        <w:spacing w:lineRule="auto" w:line="240"/>
        <w:ind w:left="800" w:firstLine="0"/>
        <w:rPr>
          <w:rStyle w:val="PO153"/>
          <w:b w:val="1"/>
          <w:sz w:val="18"/>
          <w:szCs w:val="18"/>
          <w:rFonts w:ascii="맑은 고딕" w:eastAsia="맑은 고딕" w:hAnsi="맑은 고딕" w:hint="eastAsia"/>
          <w:lang w:eastAsia="ko-KR"/>
        </w:rPr>
      </w:pPr>
      <w:r>
        <w:rPr>
          <w:rStyle w:val="PO153"/>
          <w:b w:val="1"/>
          <w:sz w:val="18"/>
          <w:szCs w:val="18"/>
          <w:rFonts w:ascii="맑은 고딕" w:eastAsia="맑은 고딕" w:hAnsi="맑은 고딕"/>
        </w:rPr>
        <w:t xml:space="preserve">B. </w:t>
      </w:r>
      <w:r>
        <w:rPr>
          <w:rStyle w:val="PO153"/>
          <w:b w:val="1"/>
          <w:sz w:val="18"/>
          <w:szCs w:val="18"/>
          <w:rFonts w:ascii="맑은 고딕" w:eastAsia="맑은 고딕" w:hAnsi="맑은 고딕" w:hint="eastAsia"/>
          <w:lang w:eastAsia="ko-KR"/>
        </w:rPr>
        <w:t>회원</w:t>
      </w:r>
    </w:p>
    <w:p>
      <w:pPr>
        <w:pStyle w:val="PO151"/>
        <w:spacing w:lineRule="auto" w:line="240"/>
        <w:ind w:left="1000" w:firstLine="0"/>
        <w:rPr>
          <w:rStyle w:val="PO153"/>
          <w:sz w:val="18"/>
          <w:szCs w:val="18"/>
          <w:rFonts w:ascii="맑은 고딕" w:eastAsia="맑은 고딕" w:hAnsi="맑은 고딕" w:hint="eastAsia"/>
          <w:lang w:eastAsia="ko-KR"/>
        </w:rPr>
      </w:pPr>
      <w:r>
        <w:rPr>
          <w:rStyle w:val="PO153"/>
          <w:sz w:val="18"/>
          <w:szCs w:val="18"/>
          <w:rFonts w:ascii="맑은 고딕" w:eastAsia="맑은 고딕" w:hAnsi="맑은 고딕" w:hint="eastAsia"/>
          <w:lang w:eastAsia="ko-KR"/>
        </w:rPr>
        <w:t xml:space="preserve">B-a. 매물 판매자.</w:t>
      </w:r>
    </w:p>
    <w:p>
      <w:pPr>
        <w:pStyle w:val="PO151"/>
        <w:spacing w:lineRule="auto" w:line="240"/>
        <w:ind w:left="1000" w:firstLine="0"/>
        <w:rPr>
          <w:rStyle w:val="PO153"/>
          <w:sz w:val="18"/>
          <w:szCs w:val="18"/>
          <w:rFonts w:ascii="맑은 고딕" w:eastAsia="맑은 고딕" w:hAnsi="맑은 고딕" w:hint="eastAsia"/>
          <w:lang w:eastAsia="ko-KR"/>
        </w:rPr>
      </w:pPr>
      <w:r>
        <w:rPr>
          <w:rStyle w:val="PO153"/>
          <w:sz w:val="18"/>
          <w:szCs w:val="18"/>
          <w:rFonts w:ascii="맑은 고딕" w:eastAsia="맑은 고딕" w:hAnsi="맑은 고딕" w:hint="eastAsia"/>
          <w:lang w:eastAsia="ko-KR"/>
        </w:rPr>
        <w:t xml:space="preserve">매물을 소유하고 있다는 인증서나 공인중개사 인증을 받고 해당 매물을 판매 할 수 있다. </w:t>
      </w:r>
    </w:p>
    <w:p>
      <w:pPr>
        <w:pStyle w:val="PO151"/>
        <w:spacing w:lineRule="auto" w:line="240"/>
        <w:ind w:left="1000" w:firstLine="0"/>
        <w:rPr>
          <w:rStyle w:val="PO153"/>
          <w:sz w:val="18"/>
          <w:szCs w:val="18"/>
          <w:rFonts w:ascii="맑은 고딕" w:eastAsia="맑은 고딕" w:hAnsi="맑은 고딕" w:hint="eastAsia"/>
          <w:lang w:eastAsia="ko-KR"/>
        </w:rPr>
      </w:pPr>
    </w:p>
    <w:p>
      <w:pPr>
        <w:pStyle w:val="PO151"/>
        <w:spacing w:lineRule="auto" w:line="240"/>
        <w:ind w:left="1000" w:firstLine="0"/>
        <w:rPr>
          <w:rStyle w:val="PO153"/>
          <w:sz w:val="18"/>
          <w:szCs w:val="18"/>
          <w:rFonts w:ascii="맑은 고딕" w:eastAsia="맑은 고딕" w:hAnsi="맑은 고딕" w:hint="eastAsia"/>
          <w:lang w:eastAsia="ko-KR"/>
        </w:rPr>
      </w:pPr>
      <w:r>
        <w:rPr>
          <w:rStyle w:val="PO153"/>
          <w:sz w:val="18"/>
          <w:szCs w:val="18"/>
          <w:rFonts w:ascii="맑은 고딕" w:eastAsia="맑은 고딕" w:hAnsi="맑은 고딕" w:hint="eastAsia"/>
          <w:lang w:eastAsia="ko-KR"/>
        </w:rPr>
        <w:t xml:space="preserve">B-b. 매물 구매자.</w:t>
      </w:r>
    </w:p>
    <w:p>
      <w:pPr>
        <w:pStyle w:val="PO151"/>
        <w:spacing w:lineRule="auto" w:line="240"/>
        <w:ind w:left="1000" w:firstLine="0"/>
        <w:rPr>
          <w:sz w:val="22"/>
          <w:szCs w:val="22"/>
          <w:rFonts w:ascii="맑은 고딕" w:eastAsia="맑은 고딕" w:hAnsi="맑은 고딕"/>
          <w:lang w:eastAsia="ko-KR"/>
        </w:rPr>
      </w:pPr>
      <w:r>
        <w:rPr>
          <w:rStyle w:val="PO153"/>
          <w:sz w:val="18"/>
          <w:szCs w:val="18"/>
          <w:rFonts w:ascii="맑은 고딕" w:eastAsia="맑은 고딕" w:hAnsi="맑은 고딕" w:hint="eastAsia"/>
          <w:lang w:eastAsia="ko-KR"/>
        </w:rPr>
        <w:t xml:space="preserve">원하는 매물을 옵션을 사용해 조회할 수 있다. 인테리어와 시공에 대한 추천과 대략의 금액에 대한 정보를 받을 수 </w:t>
      </w:r>
      <w:r>
        <w:rPr>
          <w:rStyle w:val="PO153"/>
          <w:sz w:val="18"/>
          <w:szCs w:val="18"/>
          <w:rFonts w:ascii="맑은 고딕" w:eastAsia="맑은 고딕" w:hAnsi="맑은 고딕" w:hint="eastAsia"/>
          <w:lang w:eastAsia="ko-KR"/>
        </w:rPr>
        <w:t xml:space="preserve">있다. 허위 매물 발견시 관리자에게 바로 신고 할 수 있다. </w:t>
      </w:r>
    </w:p>
    <w:p>
      <w:pPr>
        <w:pStyle w:val="PO151"/>
        <w:spacing w:lineRule="auto" w:line="240"/>
        <w:rPr>
          <w:rFonts w:ascii="맑은 고딕" w:eastAsia="맑은 고딕" w:hAnsi="맑은 고딕"/>
        </w:rPr>
      </w:pPr>
    </w:p>
    <w:p>
      <w:pPr>
        <w:pStyle w:val="PO151"/>
        <w:spacing w:lineRule="auto" w:line="240"/>
        <w:rPr>
          <w:rFonts w:ascii="맑은 고딕" w:eastAsia="맑은 고딕" w:hAnsi="맑은 고딕"/>
        </w:rPr>
      </w:pPr>
      <w:r>
        <w:rPr>
          <w:rStyle w:val="PO153"/>
          <w:b w:val="1"/>
          <w:rFonts w:ascii="맑은 고딕" w:eastAsia="맑은 고딕" w:hAnsi="맑은 고딕"/>
        </w:rPr>
        <w:t xml:space="preserve">3. </w:t>
      </w:r>
      <w:r>
        <w:rPr>
          <w:rStyle w:val="PO153"/>
          <w:b w:val="1"/>
          <w:rFonts w:ascii="맑은 고딕" w:eastAsia="맑은 고딕" w:hAnsi="맑은 고딕" w:hint="eastAsia"/>
        </w:rPr>
        <w:t xml:space="preserve">기획 목표</w:t>
      </w:r>
    </w:p>
    <w:p>
      <w:pPr>
        <w:pStyle w:val="PO151"/>
        <w:spacing w:lineRule="auto" w:line="240"/>
        <w:ind w:left="400" w:firstLine="0"/>
        <w:rPr>
          <w:rFonts w:ascii="맑은 고딕" w:eastAsia="맑은 고딕" w:hAnsi="맑은 고딕"/>
        </w:rPr>
      </w:pPr>
      <w:r>
        <w:rPr>
          <w:rStyle w:val="PO153"/>
          <w:b w:val="1"/>
          <w:sz w:val="18"/>
          <w:szCs w:val="18"/>
          <w:rFonts w:ascii="맑은 고딕" w:eastAsia="맑은 고딕" w:hAnsi="맑은 고딕"/>
        </w:rPr>
        <w:t>3.1.</w:t>
      </w:r>
      <w:r>
        <w:rPr>
          <w:rStyle w:val="PO153"/>
          <w:b w:val="1"/>
          <w:sz w:val="18"/>
          <w:szCs w:val="18"/>
          <w:rFonts w:ascii="맑은 고딕" w:eastAsia="맑은 고딕" w:hAnsi="맑은 고딕"/>
          <w:lang w:eastAsia="ko-KR"/>
        </w:rPr>
        <w:t xml:space="preserve"> 기존 부동산 웹페이지의 컨텐츠 확대</w:t>
      </w:r>
    </w:p>
    <w:p>
      <w:pPr>
        <w:pStyle w:val="PO151"/>
        <w:spacing w:lineRule="auto" w:line="240"/>
        <w:ind w:left="800" w:firstLine="0"/>
        <w:rPr>
          <w:color w:val="000000"/>
          <w:sz w:val="18"/>
          <w:szCs w:val="18"/>
          <w:u w:val="single"/>
          <w:rFonts w:ascii="맑은 고딕" w:eastAsia="맑은 고딕" w:hAnsi="맑은 고딕"/>
        </w:rPr>
      </w:pPr>
      <w:r>
        <w:rPr>
          <w:rStyle w:val="PO153"/>
          <w:sz w:val="18"/>
          <w:szCs w:val="18"/>
          <w:u w:val="single"/>
          <w:rFonts w:ascii="맑은 고딕" w:eastAsia="맑은 고딕" w:hAnsi="맑은 고딕" w:hint="eastAsia"/>
          <w:lang w:eastAsia="ko-KR"/>
        </w:rPr>
        <w:t xml:space="preserve">집 구매와 같은 기능에만 극한된 부동산 페이지가 아닌 인테리어, 이사, 서류 제출과 같은 집 구매시 필요한 모든 옵</w:t>
      </w:r>
      <w:r>
        <w:rPr>
          <w:rStyle w:val="PO153"/>
          <w:sz w:val="18"/>
          <w:szCs w:val="18"/>
          <w:u w:val="single"/>
          <w:rFonts w:ascii="맑은 고딕" w:eastAsia="맑은 고딕" w:hAnsi="맑은 고딕" w:hint="eastAsia"/>
          <w:lang w:eastAsia="ko-KR"/>
        </w:rPr>
        <w:t xml:space="preserve">션을 한 번에 처리 할 수 있는 웹페이지를 구현한다. 원하는 매물 검색시 여타의 부동산 페이지와 다른 옵션을 추가해 </w:t>
      </w:r>
      <w:r>
        <w:rPr>
          <w:rStyle w:val="PO153"/>
          <w:sz w:val="18"/>
          <w:szCs w:val="18"/>
          <w:u w:val="single"/>
          <w:rFonts w:ascii="맑은 고딕" w:eastAsia="맑은 고딕" w:hAnsi="맑은 고딕" w:hint="eastAsia"/>
          <w:lang w:eastAsia="ko-KR"/>
        </w:rPr>
        <w:t xml:space="preserve">구매자들의 편리함을 추구한다.</w:t>
      </w:r>
    </w:p>
    <w:p>
      <w:pPr>
        <w:pStyle w:val="PO151"/>
        <w:spacing w:lineRule="auto" w:line="240"/>
        <w:ind w:left="800" w:firstLine="0"/>
        <w:rPr>
          <w:rFonts w:ascii="맑은 고딕" w:eastAsia="맑은 고딕" w:hAnsi="맑은 고딕"/>
        </w:rPr>
      </w:pPr>
      <w:r>
        <w:rPr>
          <w:sz w:val="20"/>
        </w:rPr>
        <w:pict>
          <v:oval id="_x0000_s10" type="#_x0000_t3" style="position:absolute;left:0;margin-left:49pt;mso-position-horizontal:absolute;mso-position-horizontal-relative:text;margin-top:10pt;mso-position-vertical:absolute;mso-position-vertical-relative:text;width:114.4pt;height:114.4pt;z-index:251624962" stroked="f" fillcolor="#c6d9f1" filled="t">
            <v:textbox style="" inset="7pt,4pt,7pt,4pt">
              <w:txbxContent>
                <w:p>
                  <w:pPr>
                    <w:jc w:val="center"/>
                    <w:rPr>
                      <w:b w:val="1"/>
                      <w:sz w:val="18"/>
                      <w:szCs w:val="18"/>
                      <w:rFonts w:ascii="맑은 고딕" w:eastAsia="맑은 고딕" w:hAnsi="맑은 고딕"/>
                    </w:rPr>
                  </w:pPr>
                  <w:r>
                    <w:rPr>
                      <w:b w:val="1"/>
                      <w:sz w:val="18"/>
                      <w:szCs w:val="18"/>
                      <w:rFonts w:ascii="맑은 고딕" w:eastAsia="맑은 고딕" w:hAnsi="맑은 고딕" w:hint="eastAsia"/>
                    </w:rPr>
                    <w:t>관리자</w:t>
                  </w:r>
                </w:p>
                <w:p>
                  <w:pPr>
                    <w:jc w:val="center"/>
                    <w:rPr>
                      <w:sz w:val="14"/>
                      <w:szCs w:val="14"/>
                      <w:rFonts w:ascii="맑은 고딕" w:eastAsia="맑은 고딕" w:hAnsi="맑은 고딕" w:hint="eastAsia"/>
                      <w:lang w:eastAsia="ko-KR"/>
                    </w:rPr>
                  </w:pPr>
                </w:p>
                <w:p>
                  <w:pPr>
                    <w:jc w:val="center"/>
                    <w:rPr>
                      <w:sz w:val="14"/>
                      <w:szCs w:val="14"/>
                      <w:rFonts w:ascii="맑은 고딕" w:eastAsia="맑은 고딕" w:hAnsi="맑은 고딕" w:hint="eastAsia"/>
                      <w:lang w:eastAsia="ko-KR"/>
                    </w:rPr>
                  </w:pPr>
                  <w:r>
                    <w:rPr>
                      <w:sz w:val="14"/>
                      <w:szCs w:val="14"/>
                      <w:rFonts w:ascii="맑은 고딕" w:eastAsia="맑은 고딕" w:hAnsi="맑은 고딕" w:hint="eastAsia"/>
                      <w:lang w:eastAsia="ko-KR"/>
                    </w:rPr>
                    <w:t xml:space="preserve">해당 웹페이지 관리</w:t>
                  </w:r>
                </w:p>
                <w:p>
                  <w:pPr>
                    <w:jc w:val="center"/>
                    <w:rPr>
                      <w:sz w:val="14"/>
                      <w:szCs w:val="14"/>
                      <w:rFonts w:ascii="맑은 고딕" w:eastAsia="맑은 고딕" w:hAnsi="맑은 고딕" w:hint="eastAsia"/>
                      <w:lang w:eastAsia="ko-KR"/>
                    </w:rPr>
                  </w:pPr>
                  <w:r>
                    <w:rPr>
                      <w:sz w:val="14"/>
                      <w:szCs w:val="14"/>
                      <w:rFonts w:ascii="맑은 고딕" w:eastAsia="맑은 고딕" w:hAnsi="맑은 고딕" w:hint="eastAsia"/>
                      <w:lang w:eastAsia="ko-KR"/>
                    </w:rPr>
                    <w:t xml:space="preserve">회원 관리</w:t>
                  </w:r>
                </w:p>
                <w:p>
                  <w:pPr>
                    <w:jc w:val="center"/>
                    <w:rPr>
                      <w:sz w:val="14"/>
                      <w:szCs w:val="14"/>
                      <w:rFonts w:ascii="맑은 고딕" w:eastAsia="맑은 고딕" w:hAnsi="맑은 고딕"/>
                    </w:rPr>
                  </w:pPr>
                  <w:r>
                    <w:rPr>
                      <w:sz w:val="14"/>
                      <w:szCs w:val="14"/>
                      <w:rFonts w:ascii="맑은 고딕" w:eastAsia="맑은 고딕" w:hAnsi="맑은 고딕" w:hint="eastAsia"/>
                      <w:lang w:eastAsia="ko-KR"/>
                    </w:rPr>
                    <w:t xml:space="preserve">추천 서비스 등록 </w:t>
                  </w:r>
                </w:p>
              </w:txbxContent>
            </v:textbox>
          </v:oval>
        </w:pict>
      </w:r>
      <w:r>
        <w:rPr>
          <w:sz w:val="20"/>
        </w:rPr>
        <w:pict>
          <v:oval id="_x0000_s11" type="#_x0000_t3" style="position:absolute;left:0;margin-left:327pt;mso-position-horizontal:absolute;mso-position-horizontal-relative:text;margin-top:10pt;mso-position-vertical:absolute;mso-position-vertical-relative:text;width:114.4pt;height:114.4pt;z-index:251624964" stroked="f" fillcolor="#c6d9f1" filled="t">
            <v:textbox style="" inset="7pt,4pt,7pt,4pt">
              <w:txbxContent>
                <w:p>
                  <w:pPr>
                    <w:jc w:val="center"/>
                    <w:rPr>
                      <w:sz w:val="14"/>
                      <w:szCs w:val="14"/>
                      <w:rFonts w:ascii="맑은 고딕" w:eastAsia="맑은 고딕" w:hAnsi="맑은 고딕" w:hint="eastAsia"/>
                      <w:lang w:eastAsia="ko-KR"/>
                    </w:rPr>
                  </w:pPr>
                  <w:r>
                    <w:rPr>
                      <w:b w:val="1"/>
                      <w:sz w:val="18"/>
                      <w:szCs w:val="18"/>
                      <w:rFonts w:ascii="맑은 고딕" w:eastAsia="맑은 고딕" w:hAnsi="맑은 고딕" w:hint="eastAsia"/>
                      <w:lang w:eastAsia="ko-KR"/>
                    </w:rPr>
                    <w:t>회원(판매자)</w:t>
                  </w:r>
                </w:p>
                <w:p>
                  <w:pPr>
                    <w:jc w:val="center"/>
                    <w:rPr>
                      <w:sz w:val="14"/>
                      <w:szCs w:val="14"/>
                      <w:rFonts w:ascii="맑은 고딕" w:eastAsia="맑은 고딕" w:hAnsi="맑은 고딕" w:hint="eastAsia"/>
                      <w:lang w:eastAsia="ko-KR"/>
                    </w:rPr>
                  </w:pPr>
                </w:p>
                <w:p>
                  <w:pPr>
                    <w:jc w:val="center"/>
                    <w:rPr>
                      <w:sz w:val="14"/>
                      <w:szCs w:val="14"/>
                      <w:rFonts w:ascii="맑은 고딕" w:eastAsia="맑은 고딕" w:hAnsi="맑은 고딕" w:hint="eastAsia"/>
                      <w:lang w:eastAsia="ko-KR"/>
                    </w:rPr>
                  </w:pPr>
                  <w:r>
                    <w:rPr>
                      <w:sz w:val="14"/>
                      <w:szCs w:val="14"/>
                      <w:rFonts w:ascii="맑은 고딕" w:eastAsia="맑은 고딕" w:hAnsi="맑은 고딕" w:hint="eastAsia"/>
                      <w:lang w:eastAsia="ko-KR"/>
                    </w:rPr>
                    <w:t xml:space="preserve">매물 소유자 인증 </w:t>
                  </w:r>
                </w:p>
                <w:p>
                  <w:pPr>
                    <w:jc w:val="center"/>
                    <w:rPr>
                      <w:sz w:val="14"/>
                      <w:szCs w:val="14"/>
                      <w:rFonts w:ascii="맑은 고딕" w:eastAsia="맑은 고딕" w:hAnsi="맑은 고딕" w:hint="eastAsia"/>
                      <w:lang w:eastAsia="ko-KR"/>
                    </w:rPr>
                  </w:pPr>
                  <w:r>
                    <w:rPr>
                      <w:sz w:val="14"/>
                      <w:szCs w:val="14"/>
                      <w:rFonts w:ascii="맑은 고딕" w:eastAsia="맑은 고딕" w:hAnsi="맑은 고딕" w:hint="eastAsia"/>
                      <w:lang w:eastAsia="ko-KR"/>
                    </w:rPr>
                    <w:t xml:space="preserve">또는 공인증개사 </w:t>
                  </w:r>
                </w:p>
                <w:p>
                  <w:pPr>
                    <w:jc w:val="center"/>
                    <w:rPr>
                      <w:sz w:val="14"/>
                      <w:szCs w:val="14"/>
                      <w:rFonts w:ascii="맑은 고딕" w:eastAsia="맑은 고딕" w:hAnsi="맑은 고딕" w:hint="eastAsia"/>
                      <w:lang w:eastAsia="ko-KR"/>
                    </w:rPr>
                  </w:pPr>
                  <w:r>
                    <w:rPr>
                      <w:sz w:val="14"/>
                      <w:szCs w:val="14"/>
                      <w:rFonts w:ascii="맑은 고딕" w:eastAsia="맑은 고딕" w:hAnsi="맑은 고딕" w:hint="eastAsia"/>
                      <w:lang w:eastAsia="ko-KR"/>
                    </w:rPr>
                    <w:t xml:space="preserve">인증 후 매물을 등록</w:t>
                  </w:r>
                </w:p>
                <w:p>
                  <w:pPr>
                    <w:jc w:val="center"/>
                    <w:rPr>
                      <w:b w:val="1"/>
                      <w:sz w:val="18"/>
                      <w:szCs w:val="18"/>
                      <w:rFonts w:ascii="맑은 고딕" w:eastAsia="맑은 고딕" w:hAnsi="맑은 고딕"/>
                    </w:rPr>
                  </w:pPr>
                  <w:r>
                    <w:rPr>
                      <w:sz w:val="14"/>
                      <w:szCs w:val="14"/>
                      <w:rFonts w:ascii="맑은 고딕" w:eastAsia="맑은 고딕" w:hAnsi="맑은 고딕" w:hint="eastAsia"/>
                      <w:lang w:eastAsia="ko-KR"/>
                    </w:rPr>
                    <w:t xml:space="preserve">판매 가능</w:t>
                  </w:r>
                </w:p>
              </w:txbxContent>
            </v:textbox>
          </v:oval>
        </w:pict>
      </w:r>
      <w:r>
        <w:rPr>
          <w:sz w:val="20"/>
        </w:rPr>
        <w:pict>
          <v:oval id="_x0000_s12" type="#_x0000_t3" style="position:absolute;left:0;margin-left:190pt;mso-position-horizontal:absolute;mso-position-horizontal-relative:text;margin-top:10pt;mso-position-vertical:absolute;mso-position-vertical-relative:text;width:114.4pt;height:114.4pt;z-index:251624963" stroked="f" fillcolor="#c6d9f1" filled="t">
            <v:textbox style="" inset="7pt,4pt,7pt,4pt">
              <w:txbxContent>
                <w:p>
                  <w:pPr>
                    <w:jc w:val="center"/>
                    <w:rPr>
                      <w:sz w:val="14"/>
                      <w:szCs w:val="14"/>
                      <w:rFonts w:ascii="맑은 고딕" w:eastAsia="맑은 고딕" w:hAnsi="맑은 고딕" w:hint="eastAsia"/>
                      <w:lang w:eastAsia="ko-KR"/>
                    </w:rPr>
                  </w:pPr>
                  <w:r>
                    <w:rPr>
                      <w:b w:val="1"/>
                      <w:sz w:val="18"/>
                      <w:szCs w:val="18"/>
                      <w:rFonts w:ascii="맑은 고딕" w:eastAsia="맑은 고딕" w:hAnsi="맑은 고딕" w:hint="eastAsia"/>
                      <w:lang w:eastAsia="ko-KR"/>
                    </w:rPr>
                    <w:t>회원(구매자)</w:t>
                  </w:r>
                </w:p>
                <w:p>
                  <w:pPr>
                    <w:jc w:val="center"/>
                    <w:rPr>
                      <w:sz w:val="14"/>
                      <w:szCs w:val="14"/>
                      <w:rFonts w:ascii="맑은 고딕" w:eastAsia="맑은 고딕" w:hAnsi="맑은 고딕" w:hint="eastAsia"/>
                      <w:lang w:eastAsia="ko-KR"/>
                    </w:rPr>
                  </w:pPr>
                </w:p>
                <w:p>
                  <w:pPr>
                    <w:jc w:val="center"/>
                    <w:rPr>
                      <w:sz w:val="14"/>
                      <w:szCs w:val="14"/>
                      <w:rFonts w:ascii="맑은 고딕" w:eastAsia="맑은 고딕" w:hAnsi="맑은 고딕" w:hint="eastAsia"/>
                      <w:lang w:eastAsia="ko-KR"/>
                    </w:rPr>
                  </w:pPr>
                  <w:r>
                    <w:rPr>
                      <w:sz w:val="14"/>
                      <w:szCs w:val="14"/>
                      <w:rFonts w:ascii="맑은 고딕" w:eastAsia="맑은 고딕" w:hAnsi="맑은 고딕" w:hint="eastAsia"/>
                      <w:lang w:eastAsia="ko-KR"/>
                    </w:rPr>
                    <w:t xml:space="preserve">해당 웹페이지를 </w:t>
                  </w:r>
                </w:p>
                <w:p>
                  <w:pPr>
                    <w:jc w:val="center"/>
                    <w:rPr>
                      <w:sz w:val="14"/>
                      <w:szCs w:val="14"/>
                      <w:rFonts w:ascii="맑은 고딕" w:eastAsia="맑은 고딕" w:hAnsi="맑은 고딕" w:hint="eastAsia"/>
                      <w:lang w:eastAsia="ko-KR"/>
                    </w:rPr>
                  </w:pPr>
                  <w:r>
                    <w:rPr>
                      <w:sz w:val="14"/>
                      <w:szCs w:val="14"/>
                      <w:rFonts w:ascii="맑은 고딕" w:eastAsia="맑은 고딕" w:hAnsi="맑은 고딕" w:hint="eastAsia"/>
                      <w:lang w:eastAsia="ko-KR"/>
                    </w:rPr>
                    <w:t xml:space="preserve">통한 집 구매</w:t>
                  </w:r>
                </w:p>
                <w:p>
                  <w:pPr>
                    <w:jc w:val="center"/>
                    <w:rPr>
                      <w:sz w:val="14"/>
                      <w:szCs w:val="14"/>
                      <w:rFonts w:ascii="맑은 고딕" w:eastAsia="맑은 고딕" w:hAnsi="맑은 고딕" w:hint="eastAsia"/>
                      <w:lang w:eastAsia="ko-KR"/>
                    </w:rPr>
                  </w:pPr>
                  <w:r>
                    <w:rPr>
                      <w:sz w:val="14"/>
                      <w:szCs w:val="14"/>
                      <w:rFonts w:ascii="맑은 고딕" w:eastAsia="맑은 고딕" w:hAnsi="맑은 고딕" w:hint="eastAsia"/>
                      <w:lang w:eastAsia="ko-KR"/>
                    </w:rPr>
                    <w:t xml:space="preserve">그와 관련된 여러 </w:t>
                  </w:r>
                </w:p>
                <w:p>
                  <w:pPr>
                    <w:jc w:val="center"/>
                    <w:rPr>
                      <w:sz w:val="14"/>
                      <w:szCs w:val="14"/>
                      <w:rFonts w:ascii="맑은 고딕" w:eastAsia="맑은 고딕" w:hAnsi="맑은 고딕" w:hint="eastAsia"/>
                      <w:lang w:eastAsia="ko-KR"/>
                    </w:rPr>
                  </w:pPr>
                  <w:r>
                    <w:rPr>
                      <w:sz w:val="14"/>
                      <w:szCs w:val="14"/>
                      <w:rFonts w:ascii="맑은 고딕" w:eastAsia="맑은 고딕" w:hAnsi="맑은 고딕" w:hint="eastAsia"/>
                      <w:lang w:eastAsia="ko-KR"/>
                    </w:rPr>
                    <w:t xml:space="preserve">서비스 이용</w:t>
                  </w:r>
                </w:p>
              </w:txbxContent>
            </v:textbox>
          </v:oval>
        </w:pict>
      </w:r>
    </w:p>
    <w:p>
      <w:pPr>
        <w:pStyle w:val="PO151"/>
        <w:spacing w:lineRule="auto" w:line="240"/>
        <w:ind w:left="800" w:firstLine="0"/>
        <w:rPr>
          <w:rFonts w:ascii="맑은 고딕" w:eastAsia="맑은 고딕" w:hAnsi="맑은 고딕"/>
        </w:rPr>
      </w:pPr>
    </w:p>
    <w:p>
      <w:pPr>
        <w:pStyle w:val="PO151"/>
        <w:spacing w:lineRule="auto" w:line="240"/>
        <w:ind w:left="800" w:firstLine="0"/>
        <w:rPr>
          <w:rFonts w:ascii="맑은 고딕" w:eastAsia="맑은 고딕" w:hAnsi="맑은 고딕"/>
        </w:rPr>
      </w:pPr>
    </w:p>
    <w:p>
      <w:pPr>
        <w:pStyle w:val="PO151"/>
        <w:spacing w:lineRule="auto" w:line="240"/>
        <w:ind w:left="800" w:firstLine="0"/>
        <w:rPr>
          <w:rFonts w:ascii="맑은 고딕" w:eastAsia="맑은 고딕" w:hAnsi="맑은 고딕"/>
        </w:rPr>
      </w:pPr>
    </w:p>
    <w:p>
      <w:pPr>
        <w:pStyle w:val="PO151"/>
        <w:spacing w:lineRule="auto" w:line="240"/>
        <w:ind w:left="800" w:firstLine="0"/>
        <w:rPr>
          <w:rFonts w:ascii="맑은 고딕" w:eastAsia="맑은 고딕" w:hAnsi="맑은 고딕"/>
        </w:rPr>
      </w:pPr>
    </w:p>
    <w:p>
      <w:pPr>
        <w:pStyle w:val="PO151"/>
        <w:spacing w:lineRule="auto" w:line="240"/>
        <w:rPr>
          <w:rFonts w:ascii="맑은 고딕" w:eastAsia="맑은 고딕" w:hAnsi="맑은 고딕"/>
        </w:rPr>
      </w:pPr>
    </w:p>
    <w:p>
      <w:pPr>
        <w:pStyle w:val="PO151"/>
        <w:spacing w:lineRule="auto" w:line="240"/>
        <w:rPr>
          <w:rFonts w:ascii="맑은 고딕" w:eastAsia="맑은 고딕" w:hAnsi="맑은 고딕"/>
        </w:rPr>
      </w:pPr>
    </w:p>
    <w:p>
      <w:pPr>
        <w:pStyle w:val="PO151"/>
        <w:spacing w:lineRule="auto" w:line="240"/>
        <w:rPr>
          <w:rFonts w:ascii="맑은 고딕" w:eastAsia="맑은 고딕" w:hAnsi="맑은 고딕"/>
        </w:rPr>
      </w:pPr>
    </w:p>
    <w:p>
      <w:pPr>
        <w:pStyle w:val="PO151"/>
        <w:spacing w:lineRule="auto" w:line="240"/>
        <w:rPr>
          <w:rStyle w:val="PO153"/>
          <w:b w:val="1"/>
          <w:rFonts w:ascii="맑은 고딕" w:eastAsia="맑은 고딕" w:hAnsi="맑은 고딕"/>
        </w:rPr>
      </w:pPr>
      <w:r>
        <w:rPr>
          <w:rStyle w:val="PO153"/>
          <w:b w:val="1"/>
          <w:rFonts w:ascii="맑은 고딕" w:eastAsia="맑은 고딕" w:hAnsi="맑은 고딕"/>
        </w:rPr>
        <w:t xml:space="preserve">4. </w:t>
      </w:r>
      <w:r>
        <w:rPr>
          <w:rStyle w:val="PO153"/>
          <w:b w:val="1"/>
          <w:rFonts w:ascii="맑은 고딕" w:eastAsia="맑은 고딕" w:hAnsi="맑은 고딕" w:hint="eastAsia"/>
        </w:rPr>
        <w:t xml:space="preserve">기획 내용 및 일정</w:t>
      </w:r>
    </w:p>
    <w:p>
      <w:pPr>
        <w:pStyle w:val="PO151"/>
        <w:spacing w:lineRule="auto" w:line="240"/>
        <w:rPr>
          <w:rFonts w:ascii="맑은 고딕" w:eastAsia="맑은 고딕" w:hAnsi="맑은 고딕"/>
        </w:rPr>
      </w:pPr>
    </w:p>
    <w:tbl>
      <w:tblID w:val="0"/>
      <w:tblPr>
        <w:tblStyle w:val="PO155"/>
        <w:tblCellMar>
          <w:left w:w="0" w:type="dxa"/>
          <w:top w:w="0" w:type="dxa"/>
          <w:right w:w="0" w:type="dxa"/>
          <w:bottom w:w="0" w:type="dxa"/>
        </w:tblCellMar>
        <w:tblW w:w="8579" w:type="dxa"/>
        <w:tblInd w:w="400" w:type="dxa"/>
        <w:tblLook w:val="0004A0" w:firstRow="1" w:lastRow="0" w:firstColumn="1" w:lastColumn="0" w:noHBand="0" w:noVBand="1"/>
        <w:tblLayout w:type="fixed"/>
      </w:tblPr>
      <w:tblGrid>
        <w:gridCol w:w="1385"/>
        <w:gridCol w:w="3597"/>
        <w:gridCol w:w="359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45"/>
        </w:trPr>
        <w:tc>
          <w:tcPr>
            <w:tcW w:type="dxa" w:w="13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none" w:color="000000" w:sz="8"/>
              <w:right w:val="none" w:color="000000" w:sz="8"/>
              <w:top w:val="single" w:color="000000" w:sz="12"/>
            </w:tcBorders>
          </w:tcPr>
          <w:p>
            <w:pPr>
              <w:pStyle w:val="PO151"/>
              <w:spacing w:lineRule="auto" w:line="240"/>
              <w:rPr>
                <w:rFonts w:ascii="맑은 고딕" w:eastAsia="맑은 고딕" w:hAnsi="맑은 고딕"/>
              </w:rPr>
            </w:pPr>
            <w:r>
              <w:rPr>
                <w:rStyle w:val="PO153"/>
                <w:b w:val="1"/>
                <w:sz w:val="16"/>
                <w:szCs w:val="16"/>
                <w:rFonts w:ascii="맑은 고딕" w:eastAsia="맑은 고딕" w:hAnsi="맑은 고딕" w:hint="eastAsia"/>
              </w:rPr>
              <w:t>날짜</w:t>
            </w:r>
          </w:p>
        </w:tc>
        <w:tc>
          <w:tcPr>
            <w:tcW w:type="dxa" w:w="359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none" w:color="000000" w:sz="8"/>
              <w:right w:val="none" w:color="000000" w:sz="8"/>
              <w:top w:val="single" w:color="000000" w:sz="12"/>
            </w:tcBorders>
          </w:tcPr>
          <w:p>
            <w:pPr>
              <w:pStyle w:val="PO151"/>
              <w:spacing w:lineRule="auto" w:line="240"/>
              <w:rPr>
                <w:sz w:val="16"/>
                <w:szCs w:val="16"/>
                <w:rFonts w:ascii="맑은 고딕" w:eastAsia="맑은 고딕" w:hAnsi="맑은 고딕"/>
              </w:rPr>
            </w:pPr>
            <w:r>
              <w:rPr>
                <w:sz w:val="16"/>
                <w:szCs w:val="16"/>
                <w:rFonts w:ascii="맑은 고딕" w:eastAsia="맑은 고딕" w:hAnsi="맑은 고딕" w:hint="eastAsia"/>
              </w:rPr>
              <w:t>업무내용</w:t>
            </w:r>
          </w:p>
        </w:tc>
        <w:tc>
          <w:tcPr>
            <w:tcW w:type="dxa" w:w="3597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none" w:color="000000" w:sz="8"/>
              <w:right w:val="none" w:color="000000" w:sz="8"/>
              <w:top w:val="single" w:color="000000" w:sz="12"/>
            </w:tcBorders>
          </w:tcPr>
          <w:p>
            <w:pPr>
              <w:pStyle w:val="PO151"/>
              <w:spacing w:lineRule="auto" w:line="240"/>
              <w:rPr>
                <w:rFonts w:ascii="맑은 고딕" w:eastAsia="맑은 고딕" w:hAnsi="맑은 고딕"/>
              </w:rPr>
            </w:pPr>
            <w:r>
              <w:rPr>
                <w:rStyle w:val="PO153"/>
                <w:b w:val="1"/>
                <w:sz w:val="16"/>
                <w:szCs w:val="16"/>
                <w:rFonts w:ascii="맑은 고딕" w:eastAsia="맑은 고딕" w:hAnsi="맑은 고딕" w:hint="eastAsia"/>
              </w:rPr>
              <w:t>산출물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29"/>
        </w:trPr>
        <w:tc>
          <w:tcPr>
            <w:tcW w:type="dxa" w:w="138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dotted" w:color="000000" w:sz="8"/>
              <w:left w:val="none" w:color="000000" w:sz="8"/>
              <w:right w:val="dotted" w:color="000000" w:sz="8"/>
              <w:top w:val="single" w:color="000000" w:sz="8"/>
            </w:tcBorders>
          </w:tcPr>
          <w:p>
            <w:pPr>
              <w:pStyle w:val="PO151"/>
              <w:spacing w:lineRule="auto" w:line="240"/>
              <w:rPr>
                <w:rFonts w:ascii="맑은 고딕" w:eastAsia="맑은 고딕" w:hAnsi="맑은 고딕"/>
              </w:rPr>
            </w:pPr>
            <w:r>
              <w:rPr>
                <w:rStyle w:val="PO153"/>
                <w:b w:val="1"/>
                <w:sz w:val="16"/>
                <w:szCs w:val="16"/>
                <w:rFonts w:hint="eastAsia"/>
              </w:rPr>
              <w:t>2</w:t>
            </w:r>
            <w:r>
              <w:rPr>
                <w:rStyle w:val="PO153"/>
                <w:b w:val="1"/>
                <w:sz w:val="16"/>
                <w:szCs w:val="16"/>
              </w:rPr>
              <w:t xml:space="preserve">020. </w:t>
            </w:r>
            <w:r>
              <w:rPr>
                <w:rStyle w:val="PO153"/>
                <w:b w:val="1"/>
                <w:sz w:val="16"/>
                <w:szCs w:val="16"/>
                <w:lang w:eastAsia="ko-KR"/>
              </w:rPr>
              <w:t xml:space="preserve">07. 14</w:t>
            </w:r>
          </w:p>
        </w:tc>
        <w:tc>
          <w:tcPr>
            <w:tcW w:type="dxa" w:w="359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dotted" w:color="000000" w:sz="8"/>
              <w:left w:val="dotted" w:color="000000" w:sz="8"/>
              <w:right w:val="dotted" w:color="000000" w:sz="8"/>
              <w:top w:val="single" w:color="000000" w:sz="8"/>
            </w:tcBorders>
          </w:tcPr>
          <w:p>
            <w:pPr>
              <w:pStyle w:val="PO151"/>
              <w:spacing w:lineRule="auto" w:line="240"/>
              <w:rPr>
                <w:rFonts w:ascii="맑은 고딕" w:eastAsia="맑은 고딕" w:hAnsi="맑은 고딕"/>
              </w:rPr>
            </w:pPr>
            <w:r>
              <w:rPr>
                <w:rStyle w:val="PO153"/>
                <w:sz w:val="16"/>
                <w:szCs w:val="16"/>
                <w:rFonts w:ascii="맑은 고딕" w:eastAsia="맑은 고딕" w:hAnsi="맑은 고딕" w:hint="eastAsia"/>
              </w:rPr>
              <w:t xml:space="preserve">사용자 요구사항 분석</w:t>
            </w:r>
          </w:p>
        </w:tc>
        <w:tc>
          <w:tcPr>
            <w:tcW w:type="dxa" w:w="359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dotted" w:color="000000" w:sz="8"/>
              <w:left w:val="dotted" w:color="000000" w:sz="8"/>
              <w:right w:val="none" w:color="000000" w:sz="8"/>
              <w:top w:val="single" w:color="000000" w:sz="8"/>
            </w:tcBorders>
          </w:tcPr>
          <w:p>
            <w:pPr>
              <w:pStyle w:val="PO151"/>
              <w:spacing w:lineRule="auto" w:line="240"/>
              <w:rPr>
                <w:rFonts w:ascii="맑은 고딕" w:eastAsia="맑은 고딕" w:hAnsi="맑은 고딕"/>
              </w:rPr>
            </w:pPr>
            <w:r>
              <w:rPr>
                <w:rStyle w:val="PO153"/>
                <w:sz w:val="16"/>
                <w:szCs w:val="16"/>
                <w:rFonts w:ascii="맑은 고딕" w:eastAsia="맑은 고딕" w:hAnsi="맑은 고딕" w:hint="eastAsia"/>
              </w:rPr>
              <w:t xml:space="preserve">요구 분석서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45"/>
        </w:trPr>
        <w:tc>
          <w:tcPr>
            <w:tcW w:type="dxa" w:w="138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dotted" w:color="000000" w:sz="8"/>
              <w:left w:val="none" w:color="000000" w:sz="8"/>
              <w:right w:val="dotted" w:color="000000" w:sz="8"/>
              <w:top w:val="dotted" w:color="000000" w:sz="8"/>
            </w:tcBorders>
          </w:tcPr>
          <w:p>
            <w:pPr>
              <w:pStyle w:val="PO151"/>
              <w:spacing w:lineRule="auto" w:line="240"/>
              <w:rPr>
                <w:rFonts w:ascii="맑은 고딕" w:eastAsia="맑은 고딕" w:hAnsi="맑은 고딕"/>
              </w:rPr>
            </w:pPr>
            <w:r>
              <w:rPr>
                <w:rStyle w:val="PO153"/>
                <w:b w:val="1"/>
                <w:sz w:val="16"/>
                <w:szCs w:val="16"/>
                <w:rFonts w:hint="eastAsia"/>
              </w:rPr>
              <w:t>2</w:t>
            </w:r>
            <w:r>
              <w:rPr>
                <w:rStyle w:val="PO153"/>
                <w:b w:val="1"/>
                <w:sz w:val="16"/>
                <w:szCs w:val="16"/>
              </w:rPr>
              <w:t xml:space="preserve">020. 06. 01</w:t>
            </w:r>
          </w:p>
        </w:tc>
        <w:tc>
          <w:tcPr>
            <w:tcW w:type="dxa" w:w="359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dotted" w:color="000000" w:sz="8"/>
              <w:left w:val="dotted" w:color="000000" w:sz="8"/>
              <w:right w:val="dotted" w:color="000000" w:sz="8"/>
              <w:top w:val="dotted" w:color="000000" w:sz="8"/>
            </w:tcBorders>
          </w:tcPr>
          <w:p>
            <w:pPr>
              <w:pStyle w:val="PO151"/>
              <w:spacing w:lineRule="auto" w:line="240"/>
              <w:rPr>
                <w:rFonts w:ascii="맑은 고딕" w:eastAsia="맑은 고딕" w:hAnsi="맑은 고딕"/>
              </w:rPr>
            </w:pPr>
            <w:r>
              <w:rPr>
                <w:rStyle w:val="PO153"/>
                <w:sz w:val="16"/>
                <w:szCs w:val="16"/>
                <w:rFonts w:ascii="맑은 고딕" w:eastAsia="맑은 고딕" w:hAnsi="맑은 고딕"/>
              </w:rPr>
              <w:t>E</w:t>
            </w:r>
            <w:r>
              <w:rPr>
                <w:rStyle w:val="PO153"/>
                <w:sz w:val="16"/>
                <w:szCs w:val="16"/>
                <w:rFonts w:ascii="맑은 고딕" w:eastAsia="맑은 고딕" w:hAnsi="맑은 고딕" w:hint="eastAsia"/>
              </w:rPr>
              <w:t xml:space="preserve">RD 데이터 구조 설계</w:t>
            </w:r>
          </w:p>
        </w:tc>
        <w:tc>
          <w:tcPr>
            <w:tcW w:type="dxa" w:w="359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dotted" w:color="000000" w:sz="8"/>
              <w:left w:val="dotted" w:color="000000" w:sz="8"/>
              <w:right w:val="none" w:color="000000" w:sz="8"/>
              <w:top w:val="dotted" w:color="000000" w:sz="8"/>
            </w:tcBorders>
          </w:tcPr>
          <w:p>
            <w:pPr>
              <w:pStyle w:val="PO151"/>
              <w:spacing w:lineRule="auto" w:line="240"/>
              <w:rPr>
                <w:rFonts w:ascii="맑은 고딕" w:eastAsia="맑은 고딕" w:hAnsi="맑은 고딕"/>
              </w:rPr>
            </w:pPr>
            <w:r>
              <w:rPr>
                <w:rStyle w:val="PO153"/>
                <w:sz w:val="16"/>
                <w:szCs w:val="16"/>
                <w:rFonts w:ascii="맑은 고딕" w:eastAsia="맑은 고딕" w:hAnsi="맑은 고딕"/>
              </w:rPr>
              <w:t>ERD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29"/>
        </w:trPr>
        <w:tc>
          <w:tcPr>
            <w:tcW w:type="dxa" w:w="138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dotted" w:color="000000" w:sz="8"/>
              <w:left w:val="none" w:color="000000" w:sz="8"/>
              <w:right w:val="dotted" w:color="000000" w:sz="8"/>
              <w:top w:val="dotted" w:color="000000" w:sz="8"/>
            </w:tcBorders>
          </w:tcPr>
          <w:p>
            <w:pPr>
              <w:pStyle w:val="PO151"/>
              <w:spacing w:lineRule="auto" w:line="240"/>
              <w:rPr>
                <w:rFonts w:ascii="맑은 고딕" w:eastAsia="맑은 고딕" w:hAnsi="맑은 고딕"/>
              </w:rPr>
            </w:pPr>
            <w:r>
              <w:rPr>
                <w:rStyle w:val="PO153"/>
                <w:b w:val="1"/>
                <w:sz w:val="16"/>
                <w:szCs w:val="16"/>
                <w:rFonts w:hint="eastAsia"/>
              </w:rPr>
              <w:t>2</w:t>
            </w:r>
            <w:r>
              <w:rPr>
                <w:rStyle w:val="PO153"/>
                <w:b w:val="1"/>
                <w:sz w:val="16"/>
                <w:szCs w:val="16"/>
              </w:rPr>
              <w:t xml:space="preserve">020. 06. 03</w:t>
            </w:r>
          </w:p>
        </w:tc>
        <w:tc>
          <w:tcPr>
            <w:tcW w:type="dxa" w:w="359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dotted" w:color="000000" w:sz="8"/>
              <w:left w:val="dotted" w:color="000000" w:sz="8"/>
              <w:right w:val="dotted" w:color="000000" w:sz="8"/>
              <w:top w:val="dotted" w:color="000000" w:sz="8"/>
            </w:tcBorders>
          </w:tcPr>
          <w:p>
            <w:pPr>
              <w:pStyle w:val="PO151"/>
              <w:spacing w:lineRule="auto" w:line="240"/>
              <w:rPr>
                <w:rFonts w:ascii="맑은 고딕" w:eastAsia="맑은 고딕" w:hAnsi="맑은 고딕"/>
              </w:rPr>
            </w:pPr>
            <w:r>
              <w:rPr>
                <w:rStyle w:val="PO153"/>
                <w:sz w:val="16"/>
                <w:szCs w:val="16"/>
                <w:rFonts w:ascii="맑은 고딕" w:eastAsia="맑은 고딕" w:hAnsi="맑은 고딕" w:hint="eastAsia"/>
              </w:rPr>
              <w:t xml:space="preserve">JAVA 더미 데이터 생성</w:t>
            </w:r>
          </w:p>
        </w:tc>
        <w:tc>
          <w:tcPr>
            <w:tcW w:type="dxa" w:w="359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dotted" w:color="000000" w:sz="8"/>
              <w:left w:val="dotted" w:color="000000" w:sz="8"/>
              <w:right w:val="none" w:color="000000" w:sz="8"/>
              <w:top w:val="dotted" w:color="000000" w:sz="8"/>
            </w:tcBorders>
          </w:tcPr>
          <w:p>
            <w:pPr>
              <w:pStyle w:val="PO151"/>
              <w:spacing w:lineRule="auto" w:line="240"/>
              <w:rPr>
                <w:rFonts w:ascii="맑은 고딕" w:eastAsia="맑은 고딕" w:hAnsi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29"/>
        </w:trPr>
        <w:tc>
          <w:tcPr>
            <w:tcW w:type="dxa" w:w="138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dotted" w:color="000000" w:sz="8"/>
              <w:left w:val="none" w:color="000000" w:sz="8"/>
              <w:right w:val="dotted" w:color="000000" w:sz="8"/>
              <w:top w:val="dotted" w:color="000000" w:sz="8"/>
            </w:tcBorders>
          </w:tcPr>
          <w:p>
            <w:pPr>
              <w:pStyle w:val="PO151"/>
              <w:spacing w:lineRule="auto" w:line="240"/>
              <w:rPr>
                <w:rStyle w:val="PO153"/>
                <w:b w:val="1"/>
                <w:sz w:val="16"/>
                <w:szCs w:val="16"/>
                <w:rFonts w:hint="eastAsia"/>
              </w:rPr>
            </w:pPr>
            <w:r>
              <w:rPr>
                <w:rStyle w:val="PO153"/>
                <w:b w:val="1"/>
                <w:sz w:val="16"/>
                <w:szCs w:val="16"/>
                <w:rFonts w:hint="eastAsia"/>
              </w:rPr>
              <w:t xml:space="preserve">2020. 06. 05</w:t>
            </w:r>
          </w:p>
        </w:tc>
        <w:tc>
          <w:tcPr>
            <w:tcW w:type="dxa" w:w="359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dotted" w:color="000000" w:sz="8"/>
              <w:left w:val="dotted" w:color="000000" w:sz="8"/>
              <w:right w:val="dotted" w:color="000000" w:sz="8"/>
              <w:top w:val="dotted" w:color="000000" w:sz="8"/>
            </w:tcBorders>
          </w:tcPr>
          <w:p>
            <w:pPr>
              <w:pStyle w:val="PO151"/>
              <w:spacing w:lineRule="auto" w:line="240"/>
              <w:rPr>
                <w:rStyle w:val="PO153"/>
                <w:sz w:val="16"/>
                <w:szCs w:val="16"/>
                <w:rFonts w:ascii="맑은 고딕" w:eastAsia="맑은 고딕" w:hAnsi="맑은 고딕"/>
              </w:rPr>
            </w:pPr>
            <w:r>
              <w:rPr>
                <w:rStyle w:val="PO153"/>
                <w:sz w:val="16"/>
                <w:szCs w:val="16"/>
                <w:rFonts w:ascii="맑은 고딕" w:eastAsia="맑은 고딕" w:hAnsi="맑은 고딕" w:hint="eastAsia"/>
              </w:rPr>
              <w:t xml:space="preserve">더미 데이터 정리 및 DDL 작업</w:t>
            </w:r>
          </w:p>
        </w:tc>
        <w:tc>
          <w:tcPr>
            <w:tcW w:type="dxa" w:w="359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dotted" w:color="000000" w:sz="8"/>
              <w:left w:val="dotted" w:color="000000" w:sz="8"/>
              <w:right w:val="none" w:color="000000" w:sz="8"/>
              <w:top w:val="dotted" w:color="000000" w:sz="8"/>
            </w:tcBorders>
          </w:tcPr>
          <w:p>
            <w:pPr>
              <w:pStyle w:val="PO151"/>
              <w:spacing w:lineRule="auto" w:line="240"/>
              <w:rPr>
                <w:rStyle w:val="PO153"/>
                <w:sz w:val="16"/>
                <w:szCs w:val="16"/>
                <w:rFonts w:ascii="맑은 고딕" w:eastAsia="맑은 고딕" w:hAnsi="맑은 고딕"/>
              </w:rPr>
            </w:pPr>
            <w:r>
              <w:rPr>
                <w:rStyle w:val="PO153"/>
                <w:sz w:val="16"/>
                <w:szCs w:val="16"/>
                <w:rFonts w:ascii="맑은 고딕" w:eastAsia="맑은 고딕" w:hAnsi="맑은 고딕"/>
              </w:rPr>
              <w:t xml:space="preserve">DML </w:t>
            </w:r>
            <w:r>
              <w:rPr>
                <w:rStyle w:val="PO153"/>
                <w:sz w:val="16"/>
                <w:szCs w:val="16"/>
                <w:rFonts w:ascii="맑은 고딕" w:eastAsia="맑은 고딕" w:hAnsi="맑은 고딕" w:hint="eastAsia"/>
              </w:rPr>
              <w:t>Script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29"/>
        </w:trPr>
        <w:tc>
          <w:tcPr>
            <w:tcW w:type="dxa" w:w="138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dotted" w:color="000000" w:sz="8"/>
              <w:left w:val="none" w:color="000000" w:sz="8"/>
              <w:right w:val="dotted" w:color="000000" w:sz="8"/>
              <w:top w:val="dotted" w:color="000000" w:sz="8"/>
            </w:tcBorders>
          </w:tcPr>
          <w:p>
            <w:pPr>
              <w:pStyle w:val="PO151"/>
              <w:spacing w:lineRule="auto" w:line="240"/>
              <w:rPr>
                <w:rStyle w:val="PO153"/>
                <w:b w:val="1"/>
                <w:sz w:val="16"/>
                <w:szCs w:val="16"/>
                <w:rFonts w:hint="eastAsia"/>
              </w:rPr>
            </w:pPr>
            <w:r>
              <w:rPr>
                <w:rStyle w:val="PO153"/>
                <w:b w:val="1"/>
                <w:sz w:val="16"/>
                <w:szCs w:val="16"/>
                <w:rFonts w:hint="eastAsia"/>
              </w:rPr>
              <w:t xml:space="preserve">2020. 06. 06</w:t>
            </w:r>
          </w:p>
        </w:tc>
        <w:tc>
          <w:tcPr>
            <w:tcW w:type="dxa" w:w="359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dotted" w:color="000000" w:sz="8"/>
              <w:left w:val="dotted" w:color="000000" w:sz="8"/>
              <w:right w:val="dotted" w:color="000000" w:sz="8"/>
              <w:top w:val="dotted" w:color="000000" w:sz="8"/>
            </w:tcBorders>
          </w:tcPr>
          <w:p>
            <w:pPr>
              <w:pStyle w:val="PO151"/>
              <w:spacing w:lineRule="auto" w:line="240"/>
              <w:rPr>
                <w:rStyle w:val="PO153"/>
                <w:sz w:val="16"/>
                <w:szCs w:val="16"/>
                <w:rFonts w:ascii="맑은 고딕" w:eastAsia="맑은 고딕" w:hAnsi="맑은 고딕"/>
              </w:rPr>
            </w:pPr>
            <w:r>
              <w:rPr>
                <w:rStyle w:val="PO153"/>
                <w:sz w:val="16"/>
                <w:szCs w:val="16"/>
                <w:rFonts w:ascii="맑은 고딕" w:eastAsia="맑은 고딕" w:hAnsi="맑은 고딕" w:hint="eastAsia"/>
              </w:rPr>
              <w:t>PROCEDURE</w:t>
            </w:r>
            <w:r>
              <w:rPr>
                <w:rStyle w:val="PO153"/>
                <w:sz w:val="16"/>
                <w:szCs w:val="16"/>
                <w:rFonts w:ascii="맑은 고딕" w:eastAsia="맑은 고딕" w:hAnsi="맑은 고딕"/>
              </w:rPr>
              <w:t xml:space="preserve"> </w:t>
            </w:r>
            <w:r>
              <w:rPr>
                <w:rStyle w:val="PO153"/>
                <w:sz w:val="16"/>
                <w:szCs w:val="16"/>
                <w:rFonts w:ascii="맑은 고딕" w:eastAsia="맑은 고딕" w:hAnsi="맑은 고딕" w:hint="eastAsia"/>
              </w:rPr>
              <w:t xml:space="preserve">코드 작성</w:t>
            </w:r>
          </w:p>
        </w:tc>
        <w:tc>
          <w:tcPr>
            <w:tcW w:type="dxa" w:w="359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dotted" w:color="000000" w:sz="8"/>
              <w:left w:val="dotted" w:color="000000" w:sz="8"/>
              <w:right w:val="none" w:color="000000" w:sz="8"/>
              <w:top w:val="dotted" w:color="000000" w:sz="8"/>
            </w:tcBorders>
          </w:tcPr>
          <w:p>
            <w:pPr>
              <w:pStyle w:val="PO151"/>
              <w:spacing w:lineRule="auto" w:line="240"/>
              <w:rPr>
                <w:rStyle w:val="PO153"/>
                <w:sz w:val="16"/>
                <w:szCs w:val="16"/>
                <w:rFonts w:ascii="맑은 고딕" w:eastAsia="맑은 고딕" w:hAnsi="맑은 고딕"/>
              </w:rPr>
            </w:pPr>
            <w:r>
              <w:rPr>
                <w:rStyle w:val="PO153"/>
                <w:sz w:val="16"/>
                <w:szCs w:val="16"/>
                <w:rFonts w:ascii="맑은 고딕" w:eastAsia="맑은 고딕" w:hAnsi="맑은 고딕" w:hint="eastAsia"/>
              </w:rPr>
              <w:t xml:space="preserve">DCL Script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29"/>
        </w:trPr>
        <w:tc>
          <w:tcPr>
            <w:tcW w:type="dxa" w:w="138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dotted" w:color="000000" w:sz="8"/>
              <w:left w:val="none" w:color="000000" w:sz="8"/>
              <w:right w:val="dotted" w:color="000000" w:sz="8"/>
              <w:top w:val="dotted" w:color="000000" w:sz="8"/>
            </w:tcBorders>
          </w:tcPr>
          <w:p>
            <w:pPr>
              <w:pStyle w:val="PO151"/>
              <w:spacing w:lineRule="auto" w:line="240"/>
              <w:rPr>
                <w:rStyle w:val="PO153"/>
                <w:b w:val="1"/>
                <w:sz w:val="16"/>
                <w:szCs w:val="16"/>
                <w:rFonts w:hint="eastAsia"/>
              </w:rPr>
            </w:pPr>
            <w:r>
              <w:rPr>
                <w:rStyle w:val="PO153"/>
                <w:b w:val="1"/>
                <w:sz w:val="16"/>
                <w:szCs w:val="16"/>
                <w:rFonts w:hint="eastAsia"/>
              </w:rPr>
              <w:t xml:space="preserve">2020. 06. 11</w:t>
            </w:r>
          </w:p>
        </w:tc>
        <w:tc>
          <w:tcPr>
            <w:tcW w:type="dxa" w:w="359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dotted" w:color="000000" w:sz="8"/>
              <w:left w:val="dotted" w:color="000000" w:sz="8"/>
              <w:right w:val="dotted" w:color="000000" w:sz="8"/>
              <w:top w:val="dotted" w:color="000000" w:sz="8"/>
            </w:tcBorders>
          </w:tcPr>
          <w:p>
            <w:pPr>
              <w:pStyle w:val="PO151"/>
              <w:spacing w:lineRule="auto" w:line="240"/>
              <w:rPr>
                <w:rStyle w:val="PO153"/>
                <w:sz w:val="16"/>
                <w:szCs w:val="16"/>
                <w:rFonts w:ascii="맑은 고딕" w:eastAsia="맑은 고딕" w:hAnsi="맑은 고딕"/>
              </w:rPr>
            </w:pPr>
            <w:r>
              <w:rPr>
                <w:rStyle w:val="PO153"/>
                <w:sz w:val="16"/>
                <w:szCs w:val="16"/>
                <w:rFonts w:ascii="맑은 고딕" w:eastAsia="맑은 고딕" w:hAnsi="맑은 고딕" w:hint="eastAsia"/>
              </w:rPr>
              <w:t>JAVA</w:t>
            </w:r>
            <w:r>
              <w:rPr>
                <w:rStyle w:val="PO153"/>
                <w:sz w:val="16"/>
                <w:szCs w:val="16"/>
                <w:rFonts w:ascii="맑은 고딕" w:eastAsia="맑은 고딕" w:hAnsi="맑은 고딕"/>
              </w:rPr>
              <w:t xml:space="preserve"> </w:t>
            </w:r>
            <w:r>
              <w:rPr>
                <w:rStyle w:val="PO153"/>
                <w:sz w:val="16"/>
                <w:szCs w:val="16"/>
                <w:rFonts w:ascii="맑은 고딕" w:eastAsia="맑은 고딕" w:hAnsi="맑은 고딕" w:hint="eastAsia"/>
              </w:rPr>
              <w:t xml:space="preserve">기능 구현 코드 작업</w:t>
            </w:r>
          </w:p>
        </w:tc>
        <w:tc>
          <w:tcPr>
            <w:tcW w:type="dxa" w:w="359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dotted" w:color="000000" w:sz="8"/>
              <w:left w:val="dotted" w:color="000000" w:sz="8"/>
              <w:right w:val="none" w:color="000000" w:sz="8"/>
              <w:top w:val="dotted" w:color="000000" w:sz="8"/>
            </w:tcBorders>
          </w:tcPr>
          <w:p>
            <w:pPr>
              <w:pStyle w:val="PO151"/>
              <w:spacing w:lineRule="auto" w:line="240"/>
              <w:rPr>
                <w:rStyle w:val="PO153"/>
                <w:sz w:val="16"/>
                <w:szCs w:val="16"/>
                <w:rFonts w:ascii="맑은 고딕" w:eastAsia="맑은 고딕" w:hAnsi="맑은 고딕"/>
              </w:rPr>
            </w:pPr>
            <w:r>
              <w:rPr>
                <w:rStyle w:val="PO153"/>
                <w:sz w:val="16"/>
                <w:szCs w:val="16"/>
                <w:rFonts w:ascii="맑은 고딕" w:eastAsia="맑은 고딕" w:hAnsi="맑은 고딕" w:hint="eastAsia"/>
              </w:rPr>
              <w:t xml:space="preserve">Java Document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29"/>
        </w:trPr>
        <w:tc>
          <w:tcPr>
            <w:tcW w:type="dxa" w:w="138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dotted" w:color="000000" w:sz="8"/>
              <w:left w:val="none" w:color="000000" w:sz="8"/>
              <w:right w:val="dotted" w:color="000000" w:sz="8"/>
              <w:top w:val="dotted" w:color="000000" w:sz="8"/>
            </w:tcBorders>
          </w:tcPr>
          <w:p>
            <w:pPr>
              <w:pStyle w:val="PO151"/>
              <w:spacing w:lineRule="auto" w:line="240"/>
              <w:rPr>
                <w:rStyle w:val="PO153"/>
                <w:b w:val="1"/>
                <w:sz w:val="16"/>
                <w:szCs w:val="16"/>
                <w:rFonts w:hint="eastAsia"/>
              </w:rPr>
            </w:pPr>
            <w:r>
              <w:rPr>
                <w:rStyle w:val="PO153"/>
                <w:b w:val="1"/>
                <w:sz w:val="16"/>
                <w:szCs w:val="16"/>
                <w:rFonts w:hint="eastAsia"/>
              </w:rPr>
              <w:t xml:space="preserve">2020. 06. 16</w:t>
            </w:r>
          </w:p>
        </w:tc>
        <w:tc>
          <w:tcPr>
            <w:tcW w:type="dxa" w:w="359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dotted" w:color="000000" w:sz="8"/>
              <w:left w:val="dotted" w:color="000000" w:sz="8"/>
              <w:right w:val="dotted" w:color="000000" w:sz="8"/>
              <w:top w:val="dotted" w:color="000000" w:sz="8"/>
            </w:tcBorders>
          </w:tcPr>
          <w:p>
            <w:pPr>
              <w:pStyle w:val="PO151"/>
              <w:spacing w:lineRule="auto" w:line="240"/>
              <w:rPr>
                <w:rStyle w:val="PO153"/>
                <w:sz w:val="16"/>
                <w:szCs w:val="16"/>
                <w:rFonts w:ascii="맑은 고딕" w:eastAsia="맑은 고딕" w:hAnsi="맑은 고딕"/>
              </w:rPr>
            </w:pPr>
            <w:r>
              <w:rPr>
                <w:rStyle w:val="PO153"/>
                <w:sz w:val="16"/>
                <w:szCs w:val="16"/>
                <w:rFonts w:ascii="맑은 고딕" w:eastAsia="맑은 고딕" w:hAnsi="맑은 고딕" w:hint="eastAsia"/>
              </w:rPr>
              <w:t xml:space="preserve">테스트 및 디버깅</w:t>
            </w:r>
          </w:p>
        </w:tc>
        <w:tc>
          <w:tcPr>
            <w:tcW w:type="dxa" w:w="359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dotted" w:color="000000" w:sz="8"/>
              <w:left w:val="dotted" w:color="000000" w:sz="8"/>
              <w:right w:val="none" w:color="000000" w:sz="8"/>
              <w:top w:val="dotted" w:color="000000" w:sz="8"/>
            </w:tcBorders>
          </w:tcPr>
          <w:p>
            <w:pPr>
              <w:pStyle w:val="PO151"/>
              <w:spacing w:lineRule="auto" w:line="240"/>
              <w:rPr>
                <w:rStyle w:val="PO153"/>
                <w:sz w:val="16"/>
                <w:szCs w:val="16"/>
                <w:rFonts w:ascii="맑은 고딕" w:eastAsia="맑은 고딕" w:hAnsi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29"/>
        </w:trPr>
        <w:tc>
          <w:tcPr>
            <w:tcW w:type="dxa" w:w="138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none" w:color="000000" w:sz="8"/>
              <w:right w:val="dotted" w:color="000000" w:sz="8"/>
              <w:top w:val="dotted" w:color="000000" w:sz="8"/>
            </w:tcBorders>
          </w:tcPr>
          <w:p>
            <w:pPr>
              <w:pStyle w:val="PO151"/>
              <w:spacing w:lineRule="auto" w:line="240"/>
              <w:rPr>
                <w:rStyle w:val="PO153"/>
                <w:b w:val="1"/>
                <w:sz w:val="16"/>
                <w:szCs w:val="16"/>
                <w:rFonts w:hint="eastAsia"/>
              </w:rPr>
            </w:pPr>
            <w:r>
              <w:rPr>
                <w:rStyle w:val="PO153"/>
                <w:b w:val="1"/>
                <w:sz w:val="16"/>
                <w:szCs w:val="16"/>
                <w:rFonts w:hint="eastAsia"/>
              </w:rPr>
              <w:t xml:space="preserve">2020. 06. 17</w:t>
            </w:r>
          </w:p>
        </w:tc>
        <w:tc>
          <w:tcPr>
            <w:tcW w:type="dxa" w:w="359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dotted" w:color="000000" w:sz="8"/>
              <w:right w:val="dotted" w:color="000000" w:sz="8"/>
              <w:top w:val="dotted" w:color="000000" w:sz="8"/>
            </w:tcBorders>
          </w:tcPr>
          <w:p>
            <w:pPr>
              <w:pStyle w:val="PO151"/>
              <w:spacing w:lineRule="auto" w:line="240"/>
              <w:rPr>
                <w:rStyle w:val="PO153"/>
                <w:sz w:val="16"/>
                <w:szCs w:val="16"/>
                <w:rFonts w:ascii="맑은 고딕" w:eastAsia="맑은 고딕" w:hAnsi="맑은 고딕"/>
              </w:rPr>
            </w:pPr>
            <w:r>
              <w:rPr>
                <w:rStyle w:val="PO153"/>
                <w:sz w:val="16"/>
                <w:szCs w:val="16"/>
                <w:rFonts w:ascii="맑은 고딕" w:eastAsia="맑은 고딕" w:hAnsi="맑은 고딕" w:hint="eastAsia"/>
              </w:rPr>
              <w:t xml:space="preserve">결과보고서 작성</w:t>
            </w:r>
          </w:p>
        </w:tc>
        <w:tc>
          <w:tcPr>
            <w:tcW w:type="dxa" w:w="359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dotted" w:color="000000" w:sz="8"/>
              <w:right w:val="none" w:color="000000" w:sz="8"/>
              <w:top w:val="dotted" w:color="000000" w:sz="8"/>
            </w:tcBorders>
          </w:tcPr>
          <w:p>
            <w:pPr>
              <w:pStyle w:val="PO151"/>
              <w:spacing w:lineRule="auto" w:line="240"/>
              <w:rPr>
                <w:rStyle w:val="PO153"/>
                <w:sz w:val="16"/>
                <w:szCs w:val="16"/>
                <w:rFonts w:ascii="맑은 고딕" w:eastAsia="맑은 고딕" w:hAnsi="맑은 고딕"/>
              </w:rPr>
            </w:pPr>
            <w:r>
              <w:rPr>
                <w:rStyle w:val="PO153"/>
                <w:sz w:val="16"/>
                <w:szCs w:val="16"/>
                <w:rFonts w:ascii="맑은 고딕" w:eastAsia="맑은 고딕" w:hAnsi="맑은 고딕" w:hint="eastAsia"/>
              </w:rPr>
              <w:t xml:space="preserve">발표본 </w:t>
            </w:r>
            <w:r>
              <w:rPr>
                <w:rStyle w:val="PO153"/>
                <w:sz w:val="16"/>
                <w:szCs w:val="16"/>
                <w:rFonts w:ascii="맑은 고딕" w:eastAsia="맑은 고딕" w:hAnsi="맑은 고딕"/>
              </w:rPr>
              <w:t>PPT</w:t>
            </w:r>
          </w:p>
        </w:tc>
      </w:tr>
    </w:tbl>
    <w:p>
      <w:pPr>
        <w:pStyle w:val="PO151"/>
        <w:spacing w:lineRule="auto" w:line="240"/>
        <w:rPr>
          <w:rFonts w:ascii="맑은 고딕" w:eastAsia="맑은 고딕" w:hAnsi="맑은 고딕"/>
        </w:rPr>
      </w:pPr>
    </w:p>
    <w:sectPr>
      <w15:footnoteColumns w:val="1"/>
      <w:pgSz w:w="11906" w:h="16838"/>
      <w:pgMar w:top="1525" w:left="851" w:bottom="1701" w:right="851" w:header="850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43" w:usb2="00000009" w:usb3="00000000" w:csb0="000001ff" w:csb1="00000000"/>
  </w:font>
  <w:font w:name="Gothic">
    <w:altName w:val="Century Gothic"/>
    <w:panose1 w:val="00000000000000000000"/>
    <w:charset w:val="0"/>
    <w:family w:val="roman"/>
    <w:pitch w:val="default"/>
    <w:sig w:usb0="00000000" w:usb1="00000000" w:usb2="00000000" w:usb3="00000000" w:csb0="0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3335"/>
    <w:lvl w:ilvl="0">
      <w:lvlJc w:val="left"/>
      <w:numFmt w:val="bullet"/>
      <w:start w:val="1"/>
      <w:suff w:val="tab"/>
      <w:pPr>
        <w:ind w:left="1000" w:hanging="600"/>
        <w:rPr/>
      </w:pPr>
      <w:rPr>
        <w:rFonts w:ascii="Wingdings" w:eastAsia="Wingdings" w:hAnsi="Wingdings" w:hint="default"/>
      </w:rPr>
      <w:lvlText w:val="n"/>
    </w:lvl>
    <w:lvl w:ilvl="1">
      <w:lvlJc w:val="left"/>
      <w:numFmt w:val="bullet"/>
      <w:start w:val="1"/>
      <w:suff w:val="tab"/>
      <w:pPr>
        <w:ind w:left="1600" w:hanging="600"/>
        <w:rPr/>
      </w:pPr>
      <w:rPr>
        <w:rFonts w:ascii="Wingdings" w:eastAsia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2200" w:hanging="600"/>
        <w:rPr/>
      </w:pPr>
      <w:rPr>
        <w:rFonts w:ascii="Wingdings" w:eastAsia="Wingdings" w:hAnsi="Wingdings" w:hint="default"/>
      </w:rPr>
      <w:lvlText w:val="n"/>
    </w:lvl>
    <w:lvl w:ilvl="3">
      <w:lvlJc w:val="left"/>
      <w:numFmt w:val="bullet"/>
      <w:start w:val="1"/>
      <w:suff w:val="tab"/>
      <w:pPr>
        <w:ind w:left="2800" w:hanging="600"/>
        <w:rPr/>
      </w:pPr>
      <w:rPr>
        <w:rFonts w:ascii="Wingdings" w:eastAsia="Wingdings" w:hAnsi="Wingdings" w:hint="default"/>
      </w:rPr>
      <w:lvlText w:val="n"/>
    </w:lvl>
    <w:lvl w:ilvl="4">
      <w:lvlJc w:val="left"/>
      <w:numFmt w:val="bullet"/>
      <w:start w:val="1"/>
      <w:suff w:val="tab"/>
      <w:pPr>
        <w:ind w:left="3400" w:hanging="600"/>
        <w:rPr/>
      </w:pPr>
      <w:rPr>
        <w:rFonts w:ascii="Wingdings" w:eastAsia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4000" w:hanging="600"/>
        <w:rPr/>
      </w:pPr>
      <w:rPr>
        <w:rFonts w:ascii="Wingdings" w:eastAsia="Wingdings" w:hAnsi="Wingdings" w:hint="default"/>
      </w:rPr>
      <w:lvlText w:val="n"/>
    </w:lvl>
    <w:lvl w:ilvl="6">
      <w:lvlJc w:val="left"/>
      <w:numFmt w:val="bullet"/>
      <w:start w:val="1"/>
      <w:suff w:val="tab"/>
      <w:pPr>
        <w:ind w:left="4600" w:hanging="600"/>
        <w:rPr/>
      </w:pPr>
      <w:rPr>
        <w:rFonts w:ascii="Wingdings" w:eastAsia="Wingdings" w:hAnsi="Wingdings" w:hint="default"/>
      </w:rPr>
      <w:lvlText w:val="n"/>
    </w:lvl>
    <w:lvl w:ilvl="7">
      <w:lvlJc w:val="left"/>
      <w:numFmt w:val="bullet"/>
      <w:start w:val="1"/>
      <w:suff w:val="tab"/>
      <w:pPr>
        <w:ind w:left="5200" w:hanging="600"/>
        <w:rPr/>
      </w:pPr>
      <w:rPr>
        <w:rFonts w:ascii="Wingdings" w:eastAsia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5800" w:hanging="600"/>
        <w:rPr/>
      </w:pPr>
      <w:rPr>
        <w:rFonts w:ascii="Wingdings" w:eastAsia="Wingdings" w:hAnsi="Wingdings" w:hint="default"/>
      </w:rPr>
      <w:lvlText w:val="n"/>
    </w:lvl>
  </w:abstractNum>
  <w:abstractNum w:abstractNumId="1">
    <w:multiLevelType w:val="hybridMultilevel"/>
    <w:nsid w:val="2F000001"/>
    <w:tmpl w:val="1F003636"/>
    <w:lvl w:ilvl="0">
      <w:lvlJc w:val="left"/>
      <w:numFmt w:val="bullet"/>
      <w:start w:val="1"/>
      <w:suff w:val="tab"/>
      <w:pPr>
        <w:ind w:left="1800" w:hanging="600"/>
        <w:rPr/>
      </w:pPr>
      <w:rPr>
        <w:rFonts w:ascii="Wingdings" w:eastAsia="Wingdings" w:hAnsi="Wingdings" w:hint="default"/>
      </w:rPr>
      <w:lvlText w:val="n"/>
    </w:lvl>
    <w:lvl w:ilvl="1">
      <w:lvlJc w:val="left"/>
      <w:numFmt w:val="bullet"/>
      <w:start w:val="1"/>
      <w:suff w:val="tab"/>
      <w:pPr>
        <w:ind w:left="2400" w:hanging="600"/>
        <w:rPr/>
      </w:pPr>
      <w:rPr>
        <w:rFonts w:ascii="Wingdings" w:eastAsia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3000" w:hanging="600"/>
        <w:rPr/>
      </w:pPr>
      <w:rPr>
        <w:rFonts w:ascii="Wingdings" w:eastAsia="Wingdings" w:hAnsi="Wingdings" w:hint="default"/>
      </w:rPr>
      <w:lvlText w:val="n"/>
    </w:lvl>
    <w:lvl w:ilvl="3">
      <w:lvlJc w:val="left"/>
      <w:numFmt w:val="bullet"/>
      <w:start w:val="1"/>
      <w:suff w:val="tab"/>
      <w:pPr>
        <w:ind w:left="3600" w:hanging="600"/>
        <w:rPr/>
      </w:pPr>
      <w:rPr>
        <w:rFonts w:ascii="Wingdings" w:eastAsia="Wingdings" w:hAnsi="Wingdings" w:hint="default"/>
      </w:rPr>
      <w:lvlText w:val="n"/>
    </w:lvl>
    <w:lvl w:ilvl="4">
      <w:lvlJc w:val="left"/>
      <w:numFmt w:val="bullet"/>
      <w:start w:val="1"/>
      <w:suff w:val="tab"/>
      <w:pPr>
        <w:ind w:left="4200" w:hanging="600"/>
        <w:rPr/>
      </w:pPr>
      <w:rPr>
        <w:rFonts w:ascii="Wingdings" w:eastAsia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4800" w:hanging="600"/>
        <w:rPr/>
      </w:pPr>
      <w:rPr>
        <w:rFonts w:ascii="Wingdings" w:eastAsia="Wingdings" w:hAnsi="Wingdings" w:hint="default"/>
      </w:rPr>
      <w:lvlText w:val="n"/>
    </w:lvl>
    <w:lvl w:ilvl="6">
      <w:lvlJc w:val="left"/>
      <w:numFmt w:val="bullet"/>
      <w:start w:val="1"/>
      <w:suff w:val="tab"/>
      <w:pPr>
        <w:ind w:left="5400" w:hanging="600"/>
        <w:rPr/>
      </w:pPr>
      <w:rPr>
        <w:rFonts w:ascii="Wingdings" w:eastAsia="Wingdings" w:hAnsi="Wingdings" w:hint="default"/>
      </w:rPr>
      <w:lvlText w:val="n"/>
    </w:lvl>
    <w:lvl w:ilvl="7">
      <w:lvlJc w:val="left"/>
      <w:numFmt w:val="bullet"/>
      <w:start w:val="1"/>
      <w:suff w:val="tab"/>
      <w:pPr>
        <w:ind w:left="6000" w:hanging="600"/>
        <w:rPr/>
      </w:pPr>
      <w:rPr>
        <w:rFonts w:ascii="Wingdings" w:eastAsia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6600" w:hanging="600"/>
        <w:rPr/>
      </w:pPr>
      <w:rPr>
        <w:rFonts w:ascii="Wingdings" w:eastAsia="Wingdings" w:hAnsi="Wingdings" w:hint="default"/>
      </w:rPr>
      <w:lvlText w:val="n"/>
    </w:lvl>
  </w:abstractNum>
  <w:abstractNum w:abstractNumId="2">
    <w:multiLevelType w:val="hybridMultilevel"/>
    <w:nsid w:val="2F000002"/>
    <w:tmpl w:val="1F0017BF"/>
    <w:lvl w:ilvl="0">
      <w:lvlJc w:val="left"/>
      <w:numFmt w:val="bullet"/>
      <w:start w:val="1"/>
      <w:suff w:val="tab"/>
      <w:pPr>
        <w:ind w:left="600" w:hanging="600"/>
        <w:rPr/>
      </w:pPr>
      <w:rPr>
        <w:rFonts w:ascii="Wingdings" w:eastAsia="Wingdings" w:hAnsi="Wingdings" w:hint="default"/>
      </w:rPr>
      <w:lvlText w:val="n"/>
    </w:lvl>
    <w:lvl w:ilvl="1">
      <w:lvlJc w:val="left"/>
      <w:numFmt w:val="bullet"/>
      <w:start w:val="1"/>
      <w:suff w:val="tab"/>
      <w:pPr>
        <w:ind w:left="1200" w:hanging="600"/>
        <w:rPr/>
      </w:pPr>
      <w:rPr>
        <w:rFonts w:ascii="Wingdings" w:eastAsia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800" w:hanging="600"/>
        <w:rPr/>
      </w:pPr>
      <w:rPr>
        <w:rFonts w:ascii="Wingdings" w:eastAsia="Wingdings" w:hAnsi="Wingdings" w:hint="default"/>
      </w:rPr>
      <w:lvlText w:val="n"/>
    </w:lvl>
    <w:lvl w:ilvl="3">
      <w:lvlJc w:val="left"/>
      <w:numFmt w:val="bullet"/>
      <w:start w:val="1"/>
      <w:suff w:val="tab"/>
      <w:pPr>
        <w:ind w:left="2400" w:hanging="600"/>
        <w:rPr/>
      </w:pPr>
      <w:rPr>
        <w:rFonts w:ascii="Wingdings" w:eastAsia="Wingdings" w:hAnsi="Wingdings" w:hint="default"/>
      </w:rPr>
      <w:lvlText w:val="n"/>
    </w:lvl>
    <w:lvl w:ilvl="4">
      <w:lvlJc w:val="left"/>
      <w:numFmt w:val="bullet"/>
      <w:start w:val="1"/>
      <w:suff w:val="tab"/>
      <w:pPr>
        <w:ind w:left="3000" w:hanging="600"/>
        <w:rPr/>
      </w:pPr>
      <w:rPr>
        <w:rFonts w:ascii="Wingdings" w:eastAsia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600" w:hanging="600"/>
        <w:rPr/>
      </w:pPr>
      <w:rPr>
        <w:rFonts w:ascii="Wingdings" w:eastAsia="Wingdings" w:hAnsi="Wingdings" w:hint="default"/>
      </w:rPr>
      <w:lvlText w:val="n"/>
    </w:lvl>
    <w:lvl w:ilvl="6">
      <w:lvlJc w:val="left"/>
      <w:numFmt w:val="bullet"/>
      <w:start w:val="1"/>
      <w:suff w:val="tab"/>
      <w:pPr>
        <w:ind w:left="4200" w:hanging="600"/>
        <w:rPr/>
      </w:pPr>
      <w:rPr>
        <w:rFonts w:ascii="Wingdings" w:eastAsia="Wingdings" w:hAnsi="Wingdings" w:hint="default"/>
      </w:rPr>
      <w:lvlText w:val="n"/>
    </w:lvl>
    <w:lvl w:ilvl="7">
      <w:lvlJc w:val="left"/>
      <w:numFmt w:val="bullet"/>
      <w:start w:val="1"/>
      <w:suff w:val="tab"/>
      <w:pPr>
        <w:ind w:left="4800" w:hanging="600"/>
        <w:rPr/>
      </w:pPr>
      <w:rPr>
        <w:rFonts w:ascii="Wingdings" w:eastAsia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5400" w:hanging="600"/>
        <w:rPr/>
      </w:pPr>
      <w:rPr>
        <w:rFonts w:ascii="Wingdings" w:eastAsia="Wingdings" w:hAnsi="Wingdings" w:hint="default"/>
      </w:rPr>
      <w:lvlText w:val="n"/>
    </w:lvl>
  </w:abstractNum>
  <w:abstractNum w:abstractNumId="3">
    <w:multiLevelType w:val="hybridMultilevel"/>
    <w:nsid w:val="2F000003"/>
    <w:tmpl w:val="1F003F13"/>
    <w:lvl w:ilvl="0">
      <w:lvlJc w:val="left"/>
      <w:numFmt w:val="bullet"/>
      <w:start w:val="1"/>
      <w:suff w:val="tab"/>
      <w:pPr>
        <w:ind w:left="1400" w:hanging="600"/>
        <w:rPr/>
      </w:pPr>
      <w:rPr>
        <w:rFonts w:ascii="Wingdings" w:eastAsia="Wingdings" w:hAnsi="Wingdings" w:hint="default"/>
      </w:rPr>
      <w:lvlText w:val="n"/>
    </w:lvl>
    <w:lvl w:ilvl="1">
      <w:lvlJc w:val="left"/>
      <w:numFmt w:val="bullet"/>
      <w:start w:val="1"/>
      <w:suff w:val="tab"/>
      <w:pPr>
        <w:ind w:left="2000" w:hanging="600"/>
        <w:rPr/>
      </w:pPr>
      <w:rPr>
        <w:rFonts w:ascii="Wingdings" w:eastAsia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2600" w:hanging="600"/>
        <w:rPr/>
      </w:pPr>
      <w:rPr>
        <w:rFonts w:ascii="Wingdings" w:eastAsia="Wingdings" w:hAnsi="Wingdings" w:hint="default"/>
      </w:rPr>
      <w:lvlText w:val="n"/>
    </w:lvl>
    <w:lvl w:ilvl="3">
      <w:lvlJc w:val="left"/>
      <w:numFmt w:val="bullet"/>
      <w:start w:val="1"/>
      <w:suff w:val="tab"/>
      <w:pPr>
        <w:ind w:left="3200" w:hanging="600"/>
        <w:rPr/>
      </w:pPr>
      <w:rPr>
        <w:rFonts w:ascii="Wingdings" w:eastAsia="Wingdings" w:hAnsi="Wingdings" w:hint="default"/>
      </w:rPr>
      <w:lvlText w:val="n"/>
    </w:lvl>
    <w:lvl w:ilvl="4">
      <w:lvlJc w:val="left"/>
      <w:numFmt w:val="bullet"/>
      <w:start w:val="1"/>
      <w:suff w:val="tab"/>
      <w:pPr>
        <w:ind w:left="3800" w:hanging="600"/>
        <w:rPr/>
      </w:pPr>
      <w:rPr>
        <w:rFonts w:ascii="Wingdings" w:eastAsia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4400" w:hanging="600"/>
        <w:rPr/>
      </w:pPr>
      <w:rPr>
        <w:rFonts w:ascii="Wingdings" w:eastAsia="Wingdings" w:hAnsi="Wingdings" w:hint="default"/>
      </w:rPr>
      <w:lvlText w:val="n"/>
    </w:lvl>
    <w:lvl w:ilvl="6">
      <w:lvlJc w:val="left"/>
      <w:numFmt w:val="bullet"/>
      <w:start w:val="1"/>
      <w:suff w:val="tab"/>
      <w:pPr>
        <w:ind w:left="5000" w:hanging="600"/>
        <w:rPr/>
      </w:pPr>
      <w:rPr>
        <w:rFonts w:ascii="Wingdings" w:eastAsia="Wingdings" w:hAnsi="Wingdings" w:hint="default"/>
      </w:rPr>
      <w:lvlText w:val="n"/>
    </w:lvl>
    <w:lvl w:ilvl="7">
      <w:lvlJc w:val="left"/>
      <w:numFmt w:val="bullet"/>
      <w:start w:val="1"/>
      <w:suff w:val="tab"/>
      <w:pPr>
        <w:ind w:left="5600" w:hanging="600"/>
        <w:rPr/>
      </w:pPr>
      <w:rPr>
        <w:rFonts w:ascii="Wingdings" w:eastAsia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6200" w:hanging="600"/>
        <w:rPr/>
      </w:pPr>
      <w:rPr>
        <w:rFonts w:ascii="Wingdings" w:eastAsia="Wingdings" w:hAnsi="Wingdings" w:hint="default"/>
      </w:rPr>
      <w:lvlText w:val="n"/>
    </w:lvl>
  </w:abstractNum>
  <w:abstractNum w:abstractNumId="4">
    <w:multiLevelType w:val="hybridMultilevel"/>
    <w:nsid w:val="2F000004"/>
    <w:tmpl w:val="1F002285"/>
    <w:lvl w:ilvl="0">
      <w:lvlJc w:val="left"/>
      <w:numFmt w:val="bullet"/>
      <w:start w:val="1"/>
      <w:suff w:val="tab"/>
      <w:pPr>
        <w:ind w:left="600" w:hanging="600"/>
        <w:rPr/>
      </w:pPr>
      <w:rPr>
        <w:rFonts w:ascii="Wingdings" w:eastAsia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600"/>
        <w:rPr/>
      </w:pPr>
      <w:rPr>
        <w:rFonts w:ascii="Wingdings" w:eastAsia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800" w:hanging="600"/>
        <w:rPr/>
      </w:pPr>
      <w:rPr>
        <w:rFonts w:ascii="Wingdings" w:eastAsia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2400" w:hanging="600"/>
        <w:rPr/>
      </w:pPr>
      <w:rPr>
        <w:rFonts w:ascii="Wingdings" w:eastAsia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000" w:hanging="600"/>
        <w:rPr/>
      </w:pPr>
      <w:rPr>
        <w:rFonts w:ascii="Wingdings" w:eastAsia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3600" w:hanging="600"/>
        <w:rPr/>
      </w:pPr>
      <w:rPr>
        <w:rFonts w:ascii="Wingdings" w:eastAsia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4200" w:hanging="600"/>
        <w:rPr/>
      </w:pPr>
      <w:rPr>
        <w:rFonts w:ascii="Wingdings" w:eastAsia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4800" w:hanging="600"/>
        <w:rPr/>
      </w:pPr>
      <w:rPr>
        <w:rFonts w:ascii="Wingdings" w:eastAsia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5400" w:hanging="600"/>
        <w:rPr/>
      </w:pPr>
      <w:rPr>
        <w:rFonts w:ascii="Wingdings" w:eastAsia="Wingdings" w:hAnsi="Wingdings" w:hint="default"/>
      </w:rPr>
      <w:lvlText w:val="l"/>
    </w:lvl>
  </w:abstractNum>
  <w:abstractNum w:abstractNumId="5">
    <w:multiLevelType w:val="hybridMultilevel"/>
    <w:nsid w:val="2F000005"/>
    <w:tmpl w:val="1F00143D"/>
    <w:lvl w:ilvl="0">
      <w:lvlJc w:val="left"/>
      <w:numFmt w:val="bullet"/>
      <w:start w:val="1"/>
      <w:suff w:val="tab"/>
      <w:pPr>
        <w:ind w:left="600" w:hanging="600"/>
        <w:rPr/>
      </w:pPr>
      <w:rPr>
        <w:rFonts w:ascii="Wingdings" w:eastAsia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600"/>
        <w:rPr/>
      </w:pPr>
      <w:rPr>
        <w:rFonts w:ascii="Wingdings" w:eastAsia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800" w:hanging="600"/>
        <w:rPr/>
      </w:pPr>
      <w:rPr>
        <w:rFonts w:ascii="Wingdings" w:eastAsia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2400" w:hanging="600"/>
        <w:rPr/>
      </w:pPr>
      <w:rPr>
        <w:rFonts w:ascii="Wingdings" w:eastAsia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000" w:hanging="600"/>
        <w:rPr/>
      </w:pPr>
      <w:rPr>
        <w:rFonts w:ascii="Wingdings" w:eastAsia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3600" w:hanging="600"/>
        <w:rPr/>
      </w:pPr>
      <w:rPr>
        <w:rFonts w:ascii="Wingdings" w:eastAsia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4200" w:hanging="600"/>
        <w:rPr/>
      </w:pPr>
      <w:rPr>
        <w:rFonts w:ascii="Wingdings" w:eastAsia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4800" w:hanging="600"/>
        <w:rPr/>
      </w:pPr>
      <w:rPr>
        <w:rFonts w:ascii="Wingdings" w:eastAsia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5400" w:hanging="600"/>
        <w:rPr/>
      </w:pPr>
      <w:rPr>
        <w:rFonts w:ascii="Wingdings" w:eastAsia="Wingdings" w:hAnsi="Wingdings" w:hint="default"/>
      </w:rPr>
      <w:lvlText w:val="l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rPr/>
      <w:wordWrap w:val="0"/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CCC1DE" w:themeColor="accent4" w:themeTint="66" w:sz="4"/>
        <w:insideH w:val="single" w:color="CCC1DE" w:themeColor="accent4" w:themeTint="66" w:sz="4"/>
        <w:insideV w:val="single" w:color="CCC1DE" w:themeColor="accent4" w:themeTint="66" w:sz="4"/>
        <w:left w:val="single" w:color="CCC1DE" w:themeColor="accent4" w:themeTint="66" w:sz="4"/>
        <w:right w:val="single" w:color="CCC1DE" w:themeColor="accent4" w:themeTint="66" w:sz="4"/>
        <w:top w:val="single" w:color="CCC1DE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E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E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FCD5B6" w:themeColor="accent6" w:themeTint="66" w:sz="4"/>
        <w:insideH w:val="single" w:color="FCD5B6" w:themeColor="accent6" w:themeTint="66" w:sz="4"/>
        <w:insideV w:val="single" w:color="FCD5B6" w:themeColor="accent6" w:themeTint="66" w:sz="4"/>
        <w:left w:val="single" w:color="FCD5B6" w:themeColor="accent6" w:themeTint="66" w:sz="4"/>
        <w:right w:val="single" w:color="FCD5B6" w:themeColor="accent6" w:themeTint="66" w:sz="4"/>
        <w:top w:val="single" w:color="FCD5B6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2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2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B3A2CE" w:themeColor="accent4" w:themeTint="99" w:sz="2"/>
        <w:insideH w:val="single" w:color="B3A2CE" w:themeColor="accent4" w:themeTint="99" w:sz="2"/>
        <w:insideV w:val="single" w:color="B3A2CE" w:themeColor="accent4" w:themeTint="99" w:sz="2"/>
        <w:top w:val="single" w:color="B3A2CE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auto" w:val="clear"/>
      </w:tcPr>
    </w:tblStylePr>
    <w:tblStylePr w:type="band1Vert">
      <w:tcPr>
        <w:shd w:fill="E6E0EF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B3A2CE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B3A2CE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FAC092" w:themeColor="accent6" w:themeTint="99" w:sz="2"/>
        <w:insideH w:val="single" w:color="FAC092" w:themeColor="accent6" w:themeTint="99" w:sz="2"/>
        <w:insideV w:val="single" w:color="FAC092" w:themeColor="accent6" w:themeTint="99" w:sz="2"/>
        <w:top w:val="single" w:color="FAC092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auto" w:val="clear"/>
      </w:tcPr>
    </w:tblStylePr>
    <w:tblStylePr w:type="band1Vert">
      <w:tcPr>
        <w:shd w:fill="FDEADB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AC092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AC092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B3A2CE" w:themeColor="accent4" w:themeTint="99" w:sz="4"/>
        <w:insideH w:val="single" w:color="B3A2CE" w:themeColor="accent4" w:themeTint="99" w:sz="4"/>
        <w:insideV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auto" w:val="clear"/>
      </w:tcPr>
    </w:tblStylePr>
    <w:tblStylePr w:type="band1Vert">
      <w:tcPr>
        <w:shd w:fill="E6E0EF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E" w:themeColor="accent4" w:themeTint="99" w:sz="4"/>
        </w:tcBorders>
      </w:tcPr>
    </w:tblStylePr>
    <w:tblStylePr w:type="nwCell">
      <w:tcPr>
        <w:tcBorders>
          <w:bottom w:val="single" w:color="B3A2CE" w:themeColor="accent4" w:themeTint="99" w:sz="4"/>
        </w:tcBorders>
      </w:tcPr>
    </w:tblStylePr>
    <w:tblStylePr w:type="seCell">
      <w:tcPr>
        <w:tcBorders>
          <w:top w:val="single" w:color="B3A2CE" w:themeColor="accent4" w:themeTint="99" w:sz="4"/>
        </w:tcBorders>
      </w:tcPr>
    </w:tblStylePr>
    <w:tblStylePr w:type="swCell">
      <w:tcPr>
        <w:tcBorders>
          <w:top w:val="single" w:color="B3A2CE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FAC092" w:themeColor="accent6" w:themeTint="99" w:sz="4"/>
        <w:insideH w:val="single" w:color="FAC092" w:themeColor="accent6" w:themeTint="99" w:sz="4"/>
        <w:insideV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auto" w:val="clear"/>
      </w:tcPr>
    </w:tblStylePr>
    <w:tblStylePr w:type="band1Vert">
      <w:tcPr>
        <w:shd w:fill="FDEADB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2" w:themeColor="accent6" w:themeTint="99" w:sz="4"/>
        </w:tcBorders>
      </w:tcPr>
    </w:tblStylePr>
    <w:tblStylePr w:type="nwCell">
      <w:tcPr>
        <w:tcBorders>
          <w:bottom w:val="single" w:color="FAC092" w:themeColor="accent6" w:themeTint="99" w:sz="4"/>
        </w:tcBorders>
      </w:tcPr>
    </w:tblStylePr>
    <w:tblStylePr w:type="seCell">
      <w:tcPr>
        <w:tcBorders>
          <w:top w:val="single" w:color="FAC092" w:themeColor="accent6" w:themeTint="99" w:sz="4"/>
        </w:tcBorders>
      </w:tcPr>
    </w:tblStylePr>
    <w:tblStylePr w:type="swCell">
      <w:tcPr>
        <w:tcBorders>
          <w:top w:val="single" w:color="FAC092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B3A2CE" w:themeColor="accent4" w:themeTint="99" w:sz="4"/>
        <w:insideH w:val="single" w:color="B3A2CE" w:themeColor="accent4" w:themeTint="99" w:sz="4"/>
        <w:insideV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auto" w:val="clear"/>
      </w:tcPr>
    </w:tblStylePr>
    <w:tblStylePr w:type="band1Vert">
      <w:tcPr>
        <w:shd w:fill="E6E0EF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D" w:themeFill="accent4" w:color="auto" w:val="clear"/>
        <w:tcBorders>
          <w:bottom w:val="single" w:color="8064AD" w:themeColor="accent4" w:sz="4"/>
          <w:insideH w:val="nil"/>
          <w:insideV w:val="nil"/>
          <w:left w:val="single" w:color="8064AD" w:themeColor="accent4" w:sz="4"/>
          <w:right w:val="single" w:color="8064AD" w:themeColor="accent4" w:sz="4"/>
          <w:top w:val="single" w:color="8064AD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D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FAC092" w:themeColor="accent6" w:themeTint="99" w:sz="4"/>
        <w:insideH w:val="single" w:color="FAC092" w:themeColor="accent6" w:themeTint="99" w:sz="4"/>
        <w:insideV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auto" w:val="clear"/>
      </w:tcPr>
    </w:tblStylePr>
    <w:tblStylePr w:type="band1Vert">
      <w:tcPr>
        <w:shd w:fill="FDEADB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9" w:themeFill="accent6" w:color="auto" w:val="clear"/>
        <w:tcBorders>
          <w:bottom w:val="single" w:color="F79649" w:themeColor="accent6" w:sz="4"/>
          <w:insideH w:val="nil"/>
          <w:insideV w:val="nil"/>
          <w:left w:val="single" w:color="F79649" w:themeColor="accent6" w:sz="4"/>
          <w:right w:val="single" w:color="F79649" w:themeColor="accent6" w:sz="4"/>
          <w:top w:val="single" w:color="F79649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9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F" w:themeFill="accent4" w:themeFillTint="33" w:color="auto" w:val="clear"/>
    </w:tcPr>
    <w:tblStylePr w:type="band1Horz">
      <w:tcPr>
        <w:shd w:fill="CCC1DE" w:themeFill="accent4" w:themeFillTint="66" w:color="auto" w:val="clear"/>
      </w:tcPr>
    </w:tblStylePr>
    <w:tblStylePr w:type="band1Vert">
      <w:tcPr>
        <w:shd w:fill="CCC1DE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8064AD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D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D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D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B" w:themeFill="accent6" w:themeFillTint="33" w:color="auto" w:val="clear"/>
    </w:tcPr>
    <w:tblStylePr w:type="band1Horz">
      <w:tcPr>
        <w:shd w:fill="FCD5B6" w:themeFill="accent6" w:themeFillTint="66" w:color="auto" w:val="clear"/>
      </w:tcPr>
    </w:tblStylePr>
    <w:tblStylePr w:type="band1Vert">
      <w:tcPr>
        <w:shd w:fill="FCD5B6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79649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9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9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9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E4685" w:themeColor="accent4" w:themeShade="BE"/>
    </w:rPr>
    <w:tblPr>
      <w:tblBorders>
        <w:bottom w:val="single" w:color="B3A2CE" w:themeColor="accent4" w:themeTint="99" w:sz="4"/>
        <w:insideH w:val="single" w:color="B3A2CE" w:themeColor="accent4" w:themeTint="99" w:sz="4"/>
        <w:insideV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auto" w:val="clear"/>
      </w:tcPr>
    </w:tblStylePr>
    <w:tblStylePr w:type="band1Vert">
      <w:tcPr>
        <w:shd w:fill="E6E0EF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E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E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56B0A" w:themeColor="accent6" w:themeShade="BE"/>
    </w:rPr>
    <w:tblPr>
      <w:tblBorders>
        <w:bottom w:val="single" w:color="FAC092" w:themeColor="accent6" w:themeTint="99" w:sz="4"/>
        <w:insideH w:val="single" w:color="FAC092" w:themeColor="accent6" w:themeTint="99" w:sz="4"/>
        <w:insideV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auto" w:val="clear"/>
      </w:tcPr>
    </w:tblStylePr>
    <w:tblStylePr w:type="band1Vert">
      <w:tcPr>
        <w:shd w:fill="FDEADB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2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2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E4685" w:themeColor="accent4" w:themeShade="BE"/>
    </w:rPr>
    <w:tblPr>
      <w:tblBorders>
        <w:bottom w:val="single" w:color="B3A2CE" w:themeColor="accent4" w:themeTint="99" w:sz="4"/>
        <w:insideH w:val="single" w:color="B3A2CE" w:themeColor="accent4" w:themeTint="99" w:sz="4"/>
        <w:insideV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auto" w:val="clear"/>
      </w:tcPr>
    </w:tblStylePr>
    <w:tblStylePr w:type="band1Vert">
      <w:tcPr>
        <w:shd w:fill="E6E0EF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E" w:themeColor="accent4" w:themeTint="99" w:sz="4"/>
        </w:tcBorders>
      </w:tcPr>
    </w:tblStylePr>
    <w:tblStylePr w:type="nwCell">
      <w:tcPr>
        <w:tcBorders>
          <w:bottom w:val="single" w:color="B3A2CE" w:themeColor="accent4" w:themeTint="99" w:sz="4"/>
        </w:tcBorders>
      </w:tcPr>
    </w:tblStylePr>
    <w:tblStylePr w:type="seCell">
      <w:tcPr>
        <w:tcBorders>
          <w:top w:val="single" w:color="B3A2CE" w:themeColor="accent4" w:themeTint="99" w:sz="4"/>
        </w:tcBorders>
      </w:tcPr>
    </w:tblStylePr>
    <w:tblStylePr w:type="swCell">
      <w:tcPr>
        <w:tcBorders>
          <w:top w:val="single" w:color="B3A2CE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56B0A" w:themeColor="accent6" w:themeShade="BE"/>
    </w:rPr>
    <w:tblPr>
      <w:tblBorders>
        <w:bottom w:val="single" w:color="FAC092" w:themeColor="accent6" w:themeTint="99" w:sz="4"/>
        <w:insideH w:val="single" w:color="FAC092" w:themeColor="accent6" w:themeTint="99" w:sz="4"/>
        <w:insideV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auto" w:val="clear"/>
      </w:tcPr>
    </w:tblStylePr>
    <w:tblStylePr w:type="band1Vert">
      <w:tcPr>
        <w:shd w:fill="FDEADB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2" w:themeColor="accent6" w:themeTint="99" w:sz="4"/>
        </w:tcBorders>
      </w:tcPr>
    </w:tblStylePr>
    <w:tblStylePr w:type="nwCell">
      <w:tcPr>
        <w:tcBorders>
          <w:bottom w:val="single" w:color="FAC092" w:themeColor="accent6" w:themeTint="99" w:sz="4"/>
        </w:tcBorders>
      </w:tcPr>
    </w:tblStylePr>
    <w:tblStylePr w:type="seCell">
      <w:tcPr>
        <w:tcBorders>
          <w:top w:val="single" w:color="FAC092" w:themeColor="accent6" w:themeTint="99" w:sz="4"/>
        </w:tcBorders>
      </w:tcPr>
    </w:tblStylePr>
    <w:tblStylePr w:type="swCell">
      <w:tcPr>
        <w:tcBorders>
          <w:top w:val="single" w:color="FAC092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auto" w:val="clear"/>
      </w:tcPr>
    </w:tblStylePr>
    <w:tblStylePr w:type="band1Vert">
      <w:tcPr>
        <w:shd w:fill="E6E0EF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E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E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auto" w:val="clear"/>
      </w:tcPr>
    </w:tblStylePr>
    <w:tblStylePr w:type="band1Vert">
      <w:tcPr>
        <w:shd w:fill="FDEADB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2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2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B3A2CE" w:themeColor="accent4" w:themeTint="99" w:sz="4"/>
        <w:insideH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auto" w:val="clear"/>
      </w:tcPr>
    </w:tblStylePr>
    <w:tblStylePr w:type="band1Vert">
      <w:tcPr>
        <w:shd w:fill="E6E0EF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FAC092" w:themeColor="accent6" w:themeTint="99" w:sz="4"/>
        <w:insideH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auto" w:val="clear"/>
      </w:tcPr>
    </w:tblStylePr>
    <w:tblStylePr w:type="band1Vert">
      <w:tcPr>
        <w:shd w:fill="FDEADB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8064AD" w:themeColor="accent4" w:sz="4"/>
        <w:left w:val="single" w:color="8064AD" w:themeColor="accent4" w:sz="4"/>
        <w:right w:val="single" w:color="8064AD" w:themeColor="accent4" w:sz="4"/>
        <w:top w:val="single" w:color="8064AD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D" w:themeColor="accent4" w:sz="4"/>
          <w:insideH w:val="nil"/>
          <w:top w:val="single" w:color="8064AD" w:themeColor="accent4" w:sz="4"/>
        </w:tcBorders>
      </w:tcPr>
    </w:tblStylePr>
    <w:tblStylePr w:type="band1Vert">
      <w:tcPr>
        <w:tcBorders>
          <w:left w:val="single" w:color="8064AD" w:themeColor="accent4" w:sz="4"/>
          <w:right w:val="single" w:color="8064AD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D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8064AD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D" w:themeColor="accent4" w:sz="4"/>
        </w:tcBorders>
      </w:tcPr>
    </w:tblStylePr>
    <w:tblStylePr w:type="swCell">
      <w:tcPr>
        <w:tcBorders>
          <w:right w:val="nil"/>
          <w:top w:val="double" w:color="8064AD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F79649" w:themeColor="accent6" w:sz="4"/>
        <w:left w:val="single" w:color="F79649" w:themeColor="accent6" w:sz="4"/>
        <w:right w:val="single" w:color="F79649" w:themeColor="accent6" w:sz="4"/>
        <w:top w:val="single" w:color="F79649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9" w:themeColor="accent6" w:sz="4"/>
          <w:insideH w:val="nil"/>
          <w:top w:val="single" w:color="F79649" w:themeColor="accent6" w:sz="4"/>
        </w:tcBorders>
      </w:tcPr>
    </w:tblStylePr>
    <w:tblStylePr w:type="band1Vert">
      <w:tcPr>
        <w:tcBorders>
          <w:left w:val="single" w:color="F79649" w:themeColor="accent6" w:sz="4"/>
          <w:right w:val="single" w:color="F79649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9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79649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9" w:themeColor="accent6" w:sz="4"/>
        </w:tcBorders>
      </w:tcPr>
    </w:tblStylePr>
    <w:tblStylePr w:type="swCell">
      <w:tcPr>
        <w:tcBorders>
          <w:right w:val="nil"/>
          <w:top w:val="double" w:color="F79649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B3A2CE" w:themeColor="accent4" w:themeTint="99" w:sz="4"/>
        <w:insideH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auto" w:val="clear"/>
      </w:tcPr>
    </w:tblStylePr>
    <w:tblStylePr w:type="band1Vert">
      <w:tcPr>
        <w:shd w:fill="E6E0EF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D" w:themeFill="accent4" w:color="auto" w:val="clear"/>
        <w:tcBorders>
          <w:bottom w:val="single" w:color="8064AD" w:themeColor="accent4" w:sz="4"/>
          <w:insideH w:val="nil"/>
          <w:left w:val="single" w:color="8064AD" w:themeColor="accent4" w:sz="4"/>
          <w:right w:val="single" w:color="8064AD" w:themeColor="accent4" w:sz="4"/>
          <w:top w:val="single" w:color="8064AD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E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FAC092" w:themeColor="accent6" w:themeTint="99" w:sz="4"/>
        <w:insideH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auto" w:val="clear"/>
      </w:tcPr>
    </w:tblStylePr>
    <w:tblStylePr w:type="band1Vert">
      <w:tcPr>
        <w:shd w:fill="FDEADB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9" w:themeFill="accent6" w:color="auto" w:val="clear"/>
        <w:tcBorders>
          <w:bottom w:val="single" w:color="F79649" w:themeColor="accent6" w:sz="4"/>
          <w:insideH w:val="nil"/>
          <w:left w:val="single" w:color="F79649" w:themeColor="accent6" w:sz="4"/>
          <w:right w:val="single" w:color="F79649" w:themeColor="accent6" w:sz="4"/>
          <w:top w:val="single" w:color="F79649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2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8064AD" w:themeColor="accent4" w:sz="24"/>
        <w:left w:val="single" w:color="8064AD" w:themeColor="accent4" w:sz="24"/>
        <w:right w:val="single" w:color="8064AD" w:themeColor="accent4" w:sz="24"/>
        <w:top w:val="single" w:color="8064AD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D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F79649" w:themeColor="accent6" w:sz="24"/>
        <w:left w:val="single" w:color="F79649" w:themeColor="accent6" w:sz="24"/>
        <w:right w:val="single" w:color="F79649" w:themeColor="accent6" w:sz="24"/>
        <w:top w:val="single" w:color="F79649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9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E4685" w:themeColor="accent4" w:themeShade="BE"/>
    </w:rPr>
    <w:tblPr>
      <w:tblBorders>
        <w:bottom w:val="single" w:color="8064AD" w:themeColor="accent4" w:sz="4"/>
        <w:top w:val="single" w:color="8064AD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auto" w:val="clear"/>
      </w:tcPr>
    </w:tblStylePr>
    <w:tblStylePr w:type="band1Vert">
      <w:tcPr>
        <w:shd w:fill="E6E0EF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D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D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56B0A" w:themeColor="accent6" w:themeShade="BE"/>
    </w:rPr>
    <w:tblPr>
      <w:tblBorders>
        <w:bottom w:val="single" w:color="F79649" w:themeColor="accent6" w:sz="4"/>
        <w:top w:val="single" w:color="F79649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auto" w:val="clear"/>
      </w:tcPr>
    </w:tblStylePr>
    <w:tblStylePr w:type="band1Vert">
      <w:tcPr>
        <w:shd w:fill="FDEADB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9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9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60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7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6923C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E4685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1" w:themeFill="accent4" w:themeFillTint="33" w:color="auto" w:val="clear"/>
      </w:tcPr>
    </w:tblStylePr>
    <w:tblStylePr w:type="band1Vert">
      <w:tcPr>
        <w:shd w:fill="EDEAF1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8064AD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8064AD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8064AD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8064AD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1849B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56B0A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79649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79649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79649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79649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paragraph">
    <w:name w:val="Default Paragraph Style"/>
    <w:uiPriority w:val="151"/>
    <w:pPr>
      <w:spacing w:lineRule="auto" w:line="196"/>
      <w:rPr/>
      <w:wordWrap w:val="0"/>
    </w:pPr>
  </w:style>
  <w:style w:customStyle="1" w:styleId="PO152" w:type="paragraph">
    <w:name w:val="Default Numbering Style"/>
    <w:uiPriority w:val="152"/>
    <w:pPr>
      <w:ind w:left="800" w:firstLine="0" w:leftChars="800"/>
      <w:rPr/>
    </w:pPr>
  </w:style>
  <w:style w:customStyle="1" w:styleId="PO153" w:type="character">
    <w:name w:val="Default TextRun Style"/>
    <w:uiPriority w:val="153"/>
    <w:rPr>
      <w:color w:val="000000"/>
      <w:sz w:val="20"/>
      <w:szCs w:val="20"/>
    </w:rPr>
  </w:style>
  <w:style w:customStyle="1" w:styleId="PO154" w:type="character">
    <w:name w:val="Default Footnote Style"/>
    <w:uiPriority w:val="154"/>
    <w:rPr>
      <w:vertAlign w:val="superscript"/>
    </w:rPr>
  </w:style>
  <w:style w:customStyle="1" w:styleId="PO155" w:type="table">
    <w:name w:val="Default Table Style"/>
    <w:uiPriority w:val="155"/>
    <w:pPr>
      <w:spacing w:lineRule="exact" w:line="240"/>
      <w:rPr/>
    </w:pPr>
    <w:tblPr>
      <w:tblCellMar>
        <w:bottom w:type="dxa" w:w="0"/>
        <w:left w:type="dxa" w:w="0"/>
        <w:right w:type="dxa" w:w="0"/>
        <w:top w:type="dxa" w:w="0"/>
      </w:tblCellMar>
      <w:tblInd w:type="dxa" w:w="0"/>
    </w:tblPr>
    <w:tc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866</Characters>
  <CharactersWithSpaces>0</CharactersWithSpaces>
  <DocSecurity>0</DocSecurity>
  <HyperlinksChanged>false</HyperlinksChanged>
  <Lines>6</Lines>
  <LinksUpToDate>false</LinksUpToDate>
  <Pages>2</Pages>
  <Paragraphs>1</Paragraphs>
  <Words>129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삼삼</dc:creator>
  <cp:lastModifiedBy>김 영현</cp:lastModifiedBy>
  <cp:version>9.101.23.39576</cp:version>
  <dcterms:modified xsi:type="dcterms:W3CDTF">2020-06-20T14:16:00Z</dcterms:modified>
</cp:coreProperties>
</file>