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설계서</w:t>
      </w:r>
    </w:p>
    <w:p w:rsidR="00A773D6" w:rsidRDefault="00A773D6"/>
    <w:p w:rsidR="00A31451" w:rsidRDefault="00A314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8"/>
        <w:gridCol w:w="3887"/>
        <w:gridCol w:w="176"/>
        <w:gridCol w:w="1110"/>
        <w:gridCol w:w="668"/>
        <w:gridCol w:w="1447"/>
      </w:tblGrid>
      <w:tr w:rsidR="00124BDB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1E6415" w:rsidRPr="0040234E" w:rsidRDefault="002732BC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124BDB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D84DC0" w:rsidRPr="0040234E" w:rsidRDefault="00D84DC0" w:rsidP="00D84DC0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E6415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1E6415" w:rsidRPr="0040234E" w:rsidRDefault="00D84DC0" w:rsidP="001E641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D3F0C">
              <w:rPr>
                <w:rFonts w:asciiTheme="minorEastAsia" w:hAnsiTheme="minorEastAsia"/>
                <w:sz w:val="18"/>
              </w:rPr>
              <w:t>(</w:t>
            </w:r>
            <w:proofErr w:type="gramStart"/>
            <w:r w:rsidR="002D3F0C"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 w:rsidR="002D3F0C"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1E6415" w:rsidRPr="0040234E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40234E" w:rsidRDefault="009750C0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D44B70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D44B70">
              <w:rPr>
                <w:rFonts w:asciiTheme="minorEastAsia" w:hAnsiTheme="minorEastAsia"/>
                <w:sz w:val="18"/>
              </w:rPr>
              <w:t>–</w:t>
            </w:r>
            <w:r w:rsidR="00D44B70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업체</w:t>
            </w:r>
            <w:r w:rsidR="007B4C04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관리</w:t>
            </w:r>
            <w:r w:rsidR="002732BC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732BC"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proofErr w:type="spellStart"/>
            <w:r w:rsidRPr="009750C0">
              <w:rPr>
                <w:rFonts w:asciiTheme="minorEastAsia" w:hAnsiTheme="minorEastAsia" w:hint="eastAsia"/>
                <w:sz w:val="18"/>
              </w:rPr>
              <w:t>메인화면</w:t>
            </w:r>
            <w:proofErr w:type="spellEnd"/>
            <w:r w:rsidRPr="009750C0"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및 </w:t>
            </w:r>
            <w:r w:rsidRPr="009750C0">
              <w:rPr>
                <w:rFonts w:asciiTheme="minorEastAsia" w:hAnsiTheme="minorEastAsia"/>
                <w:sz w:val="18"/>
              </w:rPr>
              <w:t>업체</w:t>
            </w:r>
            <w:r w:rsidR="007B4C04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750C0">
              <w:rPr>
                <w:rFonts w:asciiTheme="minorEastAsia" w:hAnsiTheme="minorEastAsia"/>
                <w:sz w:val="18"/>
              </w:rPr>
              <w:t>관리</w:t>
            </w:r>
          </w:p>
        </w:tc>
      </w:tr>
      <w:tr w:rsidR="001E6415" w:rsidRPr="00CE04AD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CE04AD" w:rsidRDefault="001E6415" w:rsidP="00490FD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24BDB" w:rsidRPr="00CE04AD" w:rsidTr="00D44B70">
        <w:tc>
          <w:tcPr>
            <w:tcW w:w="5920" w:type="dxa"/>
            <w:gridSpan w:val="3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124BDB" w:rsidTr="00D44B70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E67591" w:rsidRDefault="00124BDB" w:rsidP="00E6759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</w:rPr>
              <w:drawing>
                <wp:inline distT="0" distB="0" distL="0" distR="0" wp14:anchorId="693AE026" wp14:editId="12B5FEFA">
                  <wp:extent cx="1895398" cy="17399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991" cy="174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noProof/>
                <w:sz w:val="18"/>
              </w:rPr>
              <w:drawing>
                <wp:inline distT="0" distB="0" distL="0" distR="0" wp14:anchorId="3F69EC87" wp14:editId="5DA3BA41">
                  <wp:extent cx="2078745" cy="1479550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259" cy="1482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7B4C04" w:rsidRDefault="007B4C04" w:rsidP="00E67591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업체 관리 선택 시 리스트 형식으로 출력되고 항목선택시 상세 정보가 출력되고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관리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수 있다.</w:t>
            </w:r>
          </w:p>
          <w:p w:rsidR="00E82ED1" w:rsidRPr="00D44B70" w:rsidRDefault="007B4C04" w:rsidP="00124BDB">
            <w:pPr>
              <w:ind w:left="160" w:hangingChars="100" w:hanging="160"/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승인</w:t>
            </w:r>
            <w:r w:rsidR="00124BDB">
              <w:rPr>
                <w:rFonts w:asciiTheme="minorEastAsia" w:hAnsiTheme="minorEastAsia" w:hint="eastAsia"/>
                <w:sz w:val="16"/>
              </w:rPr>
              <w:t>,</w:t>
            </w:r>
            <w:r w:rsidR="00124BDB">
              <w:rPr>
                <w:rFonts w:asciiTheme="minorEastAsia" w:hAnsiTheme="minorEastAsia"/>
                <w:sz w:val="16"/>
              </w:rPr>
              <w:t xml:space="preserve"> </w:t>
            </w:r>
            <w:r w:rsidR="00124BDB">
              <w:rPr>
                <w:rFonts w:asciiTheme="minorEastAsia" w:hAnsiTheme="minorEastAsia" w:hint="eastAsia"/>
                <w:sz w:val="16"/>
              </w:rPr>
              <w:t>거부</w:t>
            </w:r>
            <w:r>
              <w:rPr>
                <w:rFonts w:asciiTheme="minorEastAsia" w:hAnsiTheme="minorEastAsia" w:hint="eastAsia"/>
                <w:sz w:val="16"/>
              </w:rPr>
              <w:t xml:space="preserve"> 및 </w:t>
            </w:r>
            <w:r w:rsidR="00124BDB">
              <w:rPr>
                <w:rFonts w:asciiTheme="minorEastAsia" w:hAnsiTheme="minorEastAsia" w:hint="eastAsia"/>
                <w:sz w:val="16"/>
              </w:rPr>
              <w:t>업체삭</w:t>
            </w:r>
            <w:r>
              <w:rPr>
                <w:rFonts w:asciiTheme="minorEastAsia" w:hAnsiTheme="minorEastAsia" w:hint="eastAsia"/>
                <w:sz w:val="16"/>
              </w:rPr>
              <w:t>제</w:t>
            </w:r>
            <w:r w:rsidR="00124BDB">
              <w:rPr>
                <w:rFonts w:asciiTheme="minorEastAsia" w:hAnsiTheme="minorEastAsia" w:hint="eastAsia"/>
                <w:sz w:val="16"/>
              </w:rPr>
              <w:t xml:space="preserve"> 기능을 구현한다.</w:t>
            </w:r>
            <w:r>
              <w:rPr>
                <w:rFonts w:asciiTheme="minorEastAsia" w:hAnsiTheme="minorEastAsia" w:hint="eastAsia"/>
                <w:sz w:val="16"/>
              </w:rPr>
              <w:t xml:space="preserve">  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E67591" w:rsidRPr="00F91987" w:rsidRDefault="00E67591" w:rsidP="00E6759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D402B9" w:rsidRDefault="00D402B9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/>
    <w:p w:rsidR="00124BDB" w:rsidRDefault="00124BDB" w:rsidP="009750C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9"/>
        <w:gridCol w:w="3892"/>
        <w:gridCol w:w="176"/>
        <w:gridCol w:w="1103"/>
        <w:gridCol w:w="664"/>
        <w:gridCol w:w="1442"/>
      </w:tblGrid>
      <w:tr w:rsidR="00124BDB" w:rsidRPr="0040234E" w:rsidTr="00C463CE">
        <w:tc>
          <w:tcPr>
            <w:tcW w:w="1758" w:type="dxa"/>
            <w:shd w:val="clear" w:color="auto" w:fill="D9D9D9" w:themeFill="background1" w:themeFillShade="D9"/>
          </w:tcPr>
          <w:p w:rsidR="007B4C04" w:rsidRPr="0040234E" w:rsidRDefault="007B4C04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124BDB" w:rsidRPr="0040234E" w:rsidTr="00C463CE">
        <w:tc>
          <w:tcPr>
            <w:tcW w:w="1758" w:type="dxa"/>
            <w:shd w:val="clear" w:color="auto" w:fill="D9D9D9" w:themeFill="background1" w:themeFillShade="D9"/>
          </w:tcPr>
          <w:p w:rsidR="007B4C04" w:rsidRPr="0040234E" w:rsidRDefault="007B4C04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24BDB" w:rsidRPr="0040234E" w:rsidTr="00C463CE">
        <w:tc>
          <w:tcPr>
            <w:tcW w:w="1758" w:type="dxa"/>
            <w:shd w:val="clear" w:color="auto" w:fill="D9D9D9" w:themeFill="background1" w:themeFillShade="D9"/>
          </w:tcPr>
          <w:p w:rsidR="007B4C04" w:rsidRPr="0040234E" w:rsidRDefault="007B4C04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124BDB" w:rsidRPr="0040234E" w:rsidTr="00C463C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4C04" w:rsidRPr="0040234E" w:rsidRDefault="007B4C04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7B4C04" w:rsidRPr="0040234E" w:rsidRDefault="007B4C04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업체 관리 </w:t>
            </w:r>
            <w:r>
              <w:rPr>
                <w:rFonts w:asciiTheme="minorEastAsia" w:hAnsiTheme="minorEastAsia"/>
                <w:sz w:val="18"/>
              </w:rPr>
              <w:t>–</w:t>
            </w:r>
            <w:r w:rsidR="00124BDB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750C0">
              <w:rPr>
                <w:rFonts w:asciiTheme="minorEastAsia" w:hAnsiTheme="minorEastAsia"/>
                <w:sz w:val="18"/>
              </w:rPr>
              <w:t>관리</w:t>
            </w:r>
          </w:p>
        </w:tc>
      </w:tr>
      <w:tr w:rsidR="00124BDB" w:rsidRPr="00CE04AD" w:rsidTr="00C463C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4C04" w:rsidRPr="00CE04AD" w:rsidRDefault="007B4C04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7B4C04" w:rsidRPr="00CE04AD" w:rsidRDefault="007B4C04" w:rsidP="00C463C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24BDB" w:rsidRPr="00CE04AD" w:rsidTr="00C463CE">
        <w:tc>
          <w:tcPr>
            <w:tcW w:w="5920" w:type="dxa"/>
            <w:gridSpan w:val="3"/>
            <w:shd w:val="clear" w:color="auto" w:fill="D9D9D9" w:themeFill="background1" w:themeFillShade="D9"/>
          </w:tcPr>
          <w:p w:rsidR="007B4C04" w:rsidRPr="00CE04AD" w:rsidRDefault="007B4C04" w:rsidP="00C463C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B4C04" w:rsidRPr="00CE04AD" w:rsidRDefault="007B4C04" w:rsidP="00C463C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7B4C04" w:rsidRPr="00CE04AD" w:rsidRDefault="007B4C04" w:rsidP="00C463C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124BDB" w:rsidTr="00C463C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7B4C04" w:rsidRDefault="00124BDB" w:rsidP="00C463C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</w:rPr>
              <w:drawing>
                <wp:inline distT="0" distB="0" distL="0" distR="0" wp14:anchorId="464C9D09" wp14:editId="043134FF">
                  <wp:extent cx="2440052" cy="1206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3" cy="1208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6"/>
              </w:rPr>
              <w:drawing>
                <wp:inline distT="0" distB="0" distL="0" distR="0" wp14:anchorId="3639F8A9" wp14:editId="69053FD6">
                  <wp:extent cx="1764751" cy="1447800"/>
                  <wp:effectExtent l="0" t="0" r="698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72" cy="145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7B4C04" w:rsidRDefault="007B4C04" w:rsidP="00C463CE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회원</w:t>
            </w:r>
            <w:r>
              <w:rPr>
                <w:rFonts w:asciiTheme="minorEastAsia" w:hAnsiTheme="minorEastAsia" w:hint="eastAsia"/>
                <w:sz w:val="16"/>
              </w:rPr>
              <w:t xml:space="preserve">관리 선택 시 리스트 형식으로 출력되고 항목선택시 상세 정보가 출력되고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관리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수 있다.</w:t>
            </w:r>
          </w:p>
          <w:p w:rsidR="007B4C04" w:rsidRPr="00D44B70" w:rsidRDefault="007B4C04" w:rsidP="00C463CE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부동산 중개사와 일반회원을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구분한다.</w:t>
            </w:r>
            <w:r w:rsidR="00124BDB">
              <w:rPr>
                <w:rFonts w:asciiTheme="minorEastAsia" w:hAnsiTheme="minorEastAsia" w:hint="eastAsia"/>
                <w:sz w:val="16"/>
              </w:rPr>
              <w:t>회원</w:t>
            </w:r>
            <w:proofErr w:type="gramEnd"/>
            <w:r w:rsidR="00124BDB">
              <w:rPr>
                <w:rFonts w:asciiTheme="minorEastAsia" w:hAnsiTheme="minorEastAsia" w:hint="eastAsia"/>
                <w:sz w:val="16"/>
              </w:rPr>
              <w:t xml:space="preserve"> 삭제,</w:t>
            </w:r>
            <w:r w:rsidR="00124BDB">
              <w:rPr>
                <w:rFonts w:asciiTheme="minorEastAsia" w:hAnsiTheme="minorEastAsia"/>
                <w:sz w:val="16"/>
              </w:rPr>
              <w:t xml:space="preserve"> </w:t>
            </w:r>
            <w:r w:rsidR="00124BDB">
              <w:rPr>
                <w:rFonts w:asciiTheme="minorEastAsia" w:hAnsiTheme="minorEastAsia" w:hint="eastAsia"/>
                <w:sz w:val="16"/>
              </w:rPr>
              <w:t>수정 기능을 구현한다.</w:t>
            </w:r>
            <w:r>
              <w:rPr>
                <w:rFonts w:asciiTheme="minorEastAsia" w:hAnsiTheme="minorEastAsia" w:hint="eastAsia"/>
                <w:sz w:val="16"/>
              </w:rPr>
              <w:t xml:space="preserve"> 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7B4C04" w:rsidRPr="00F91987" w:rsidRDefault="007B4C04" w:rsidP="00C463C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7B4C04" w:rsidRDefault="007B4C04" w:rsidP="009750C0"/>
    <w:p w:rsidR="00124BDB" w:rsidRDefault="00124BDB" w:rsidP="00124BD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3884"/>
        <w:gridCol w:w="176"/>
        <w:gridCol w:w="1114"/>
        <w:gridCol w:w="669"/>
        <w:gridCol w:w="1450"/>
      </w:tblGrid>
      <w:tr w:rsidR="00124BDB" w:rsidRPr="0040234E" w:rsidTr="00C463CE">
        <w:tc>
          <w:tcPr>
            <w:tcW w:w="1758" w:type="dxa"/>
            <w:shd w:val="clear" w:color="auto" w:fill="D9D9D9" w:themeFill="background1" w:themeFillShade="D9"/>
          </w:tcPr>
          <w:p w:rsidR="00124BDB" w:rsidRPr="0040234E" w:rsidRDefault="00124BDB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124BDB" w:rsidRPr="0040234E" w:rsidTr="00C463CE">
        <w:tc>
          <w:tcPr>
            <w:tcW w:w="1758" w:type="dxa"/>
            <w:shd w:val="clear" w:color="auto" w:fill="D9D9D9" w:themeFill="background1" w:themeFillShade="D9"/>
          </w:tcPr>
          <w:p w:rsidR="00124BDB" w:rsidRPr="0040234E" w:rsidRDefault="00124BDB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24BDB" w:rsidRPr="0040234E" w:rsidTr="00C463CE">
        <w:tc>
          <w:tcPr>
            <w:tcW w:w="1758" w:type="dxa"/>
            <w:shd w:val="clear" w:color="auto" w:fill="D9D9D9" w:themeFill="background1" w:themeFillShade="D9"/>
          </w:tcPr>
          <w:p w:rsidR="00124BDB" w:rsidRPr="0040234E" w:rsidRDefault="00124BDB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124BDB" w:rsidRPr="0040234E" w:rsidTr="00C463C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4BDB" w:rsidRPr="0040234E" w:rsidRDefault="00124BDB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24BDB" w:rsidRPr="0040234E" w:rsidRDefault="00124BDB" w:rsidP="00C463C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업체 관리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블랙리스트 관리</w:t>
            </w:r>
          </w:p>
        </w:tc>
      </w:tr>
      <w:tr w:rsidR="00124BDB" w:rsidRPr="00CE04AD" w:rsidTr="00C463C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4BDB" w:rsidRPr="00CE04AD" w:rsidRDefault="00124BDB" w:rsidP="00C463C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24BDB" w:rsidRPr="00CE04AD" w:rsidRDefault="00124BDB" w:rsidP="00C463C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24BDB" w:rsidRPr="00CE04AD" w:rsidTr="00C463CE">
        <w:tc>
          <w:tcPr>
            <w:tcW w:w="5920" w:type="dxa"/>
            <w:gridSpan w:val="3"/>
            <w:shd w:val="clear" w:color="auto" w:fill="D9D9D9" w:themeFill="background1" w:themeFillShade="D9"/>
          </w:tcPr>
          <w:p w:rsidR="00124BDB" w:rsidRPr="00CE04AD" w:rsidRDefault="00124BDB" w:rsidP="00C463C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24BDB" w:rsidRPr="00CE04AD" w:rsidRDefault="00124BDB" w:rsidP="00C463C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24BDB" w:rsidRPr="00CE04AD" w:rsidRDefault="00124BDB" w:rsidP="00C463C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124BDB" w:rsidTr="00C463C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124BDB" w:rsidRDefault="00124BDB" w:rsidP="00C463C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6"/>
              </w:rPr>
              <w:drawing>
                <wp:inline distT="0" distB="0" distL="0" distR="0" wp14:anchorId="6FAFB38E" wp14:editId="42883D68">
                  <wp:extent cx="1809750" cy="1017232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350" cy="102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124BDB" w:rsidRPr="00D44B70" w:rsidRDefault="00124BDB" w:rsidP="00C463CE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업체와 회원의 블랙리스트를 리스트형식으로 출력하고 해당 블랙리스트의 상세정보를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수 있다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124BDB" w:rsidRPr="00F91987" w:rsidRDefault="00124BDB" w:rsidP="00C463C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124BDB" w:rsidRPr="00124BDB" w:rsidRDefault="00124BDB" w:rsidP="009750C0">
      <w:pPr>
        <w:rPr>
          <w:rFonts w:hint="eastAsia"/>
        </w:rPr>
      </w:pPr>
      <w:bookmarkStart w:id="0" w:name="_GoBack"/>
      <w:bookmarkEnd w:id="0"/>
    </w:p>
    <w:sectPr w:rsidR="00124BDB" w:rsidRPr="00124BDB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492" w:rsidRDefault="00380492" w:rsidP="00F54E28">
      <w:r>
        <w:separator/>
      </w:r>
    </w:p>
  </w:endnote>
  <w:endnote w:type="continuationSeparator" w:id="0">
    <w:p w:rsidR="00380492" w:rsidRDefault="00380492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492" w:rsidRDefault="00380492" w:rsidP="00F54E28">
      <w:r>
        <w:separator/>
      </w:r>
    </w:p>
  </w:footnote>
  <w:footnote w:type="continuationSeparator" w:id="0">
    <w:p w:rsidR="00380492" w:rsidRDefault="00380492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341B2"/>
    <w:rsid w:val="00041380"/>
    <w:rsid w:val="00044BF2"/>
    <w:rsid w:val="00082482"/>
    <w:rsid w:val="000F18D3"/>
    <w:rsid w:val="00124BDB"/>
    <w:rsid w:val="001317EF"/>
    <w:rsid w:val="001357D8"/>
    <w:rsid w:val="00147113"/>
    <w:rsid w:val="00151DCE"/>
    <w:rsid w:val="0017524C"/>
    <w:rsid w:val="00185B2E"/>
    <w:rsid w:val="0019362F"/>
    <w:rsid w:val="00196D4A"/>
    <w:rsid w:val="001E6415"/>
    <w:rsid w:val="001F36AE"/>
    <w:rsid w:val="00210D06"/>
    <w:rsid w:val="00214DF3"/>
    <w:rsid w:val="002732BC"/>
    <w:rsid w:val="00273408"/>
    <w:rsid w:val="00287875"/>
    <w:rsid w:val="00290229"/>
    <w:rsid w:val="00290A4C"/>
    <w:rsid w:val="002A468E"/>
    <w:rsid w:val="002B6E3A"/>
    <w:rsid w:val="002C1309"/>
    <w:rsid w:val="002D3F0C"/>
    <w:rsid w:val="002E4BA1"/>
    <w:rsid w:val="002F55A0"/>
    <w:rsid w:val="002F5E5D"/>
    <w:rsid w:val="00301CB6"/>
    <w:rsid w:val="003131C9"/>
    <w:rsid w:val="00315325"/>
    <w:rsid w:val="00325FF8"/>
    <w:rsid w:val="003264E7"/>
    <w:rsid w:val="003327D5"/>
    <w:rsid w:val="00375F60"/>
    <w:rsid w:val="00380492"/>
    <w:rsid w:val="00380BC0"/>
    <w:rsid w:val="003B0479"/>
    <w:rsid w:val="003C21A5"/>
    <w:rsid w:val="003E3C42"/>
    <w:rsid w:val="00421D48"/>
    <w:rsid w:val="0042386C"/>
    <w:rsid w:val="00435C7F"/>
    <w:rsid w:val="0045649F"/>
    <w:rsid w:val="00484509"/>
    <w:rsid w:val="004845E3"/>
    <w:rsid w:val="00490FD4"/>
    <w:rsid w:val="00494019"/>
    <w:rsid w:val="004D164A"/>
    <w:rsid w:val="004E0E30"/>
    <w:rsid w:val="005403E8"/>
    <w:rsid w:val="00567F92"/>
    <w:rsid w:val="005A2F22"/>
    <w:rsid w:val="005B64E8"/>
    <w:rsid w:val="005C54EC"/>
    <w:rsid w:val="005E56E9"/>
    <w:rsid w:val="005E718E"/>
    <w:rsid w:val="00622854"/>
    <w:rsid w:val="00640A50"/>
    <w:rsid w:val="006448CC"/>
    <w:rsid w:val="00665F5E"/>
    <w:rsid w:val="00670849"/>
    <w:rsid w:val="00684006"/>
    <w:rsid w:val="00684FAF"/>
    <w:rsid w:val="00697C7B"/>
    <w:rsid w:val="006D63EC"/>
    <w:rsid w:val="006D6DAB"/>
    <w:rsid w:val="007103BC"/>
    <w:rsid w:val="00717053"/>
    <w:rsid w:val="00720A9B"/>
    <w:rsid w:val="00722664"/>
    <w:rsid w:val="00734528"/>
    <w:rsid w:val="007420D6"/>
    <w:rsid w:val="00743FC0"/>
    <w:rsid w:val="00777771"/>
    <w:rsid w:val="00791C44"/>
    <w:rsid w:val="007A7349"/>
    <w:rsid w:val="007B05B9"/>
    <w:rsid w:val="007B4C04"/>
    <w:rsid w:val="007D0EFC"/>
    <w:rsid w:val="00802B8D"/>
    <w:rsid w:val="00806184"/>
    <w:rsid w:val="0080705E"/>
    <w:rsid w:val="00812BDA"/>
    <w:rsid w:val="0083317A"/>
    <w:rsid w:val="00870D17"/>
    <w:rsid w:val="00882B46"/>
    <w:rsid w:val="008977AE"/>
    <w:rsid w:val="008B31A7"/>
    <w:rsid w:val="008D4264"/>
    <w:rsid w:val="008E6923"/>
    <w:rsid w:val="009036D3"/>
    <w:rsid w:val="00907EF3"/>
    <w:rsid w:val="0091755A"/>
    <w:rsid w:val="0093012D"/>
    <w:rsid w:val="009423A1"/>
    <w:rsid w:val="009560CC"/>
    <w:rsid w:val="00967A53"/>
    <w:rsid w:val="009718A5"/>
    <w:rsid w:val="00972406"/>
    <w:rsid w:val="009750C0"/>
    <w:rsid w:val="0098751B"/>
    <w:rsid w:val="009A3D7F"/>
    <w:rsid w:val="009B63CC"/>
    <w:rsid w:val="009E6C05"/>
    <w:rsid w:val="009F7C8E"/>
    <w:rsid w:val="00A01451"/>
    <w:rsid w:val="00A0641C"/>
    <w:rsid w:val="00A31451"/>
    <w:rsid w:val="00A4244A"/>
    <w:rsid w:val="00A44A4D"/>
    <w:rsid w:val="00A45022"/>
    <w:rsid w:val="00A7236A"/>
    <w:rsid w:val="00A773D6"/>
    <w:rsid w:val="00A97FF3"/>
    <w:rsid w:val="00AA1674"/>
    <w:rsid w:val="00AC0EA0"/>
    <w:rsid w:val="00AD0A9D"/>
    <w:rsid w:val="00AD2A95"/>
    <w:rsid w:val="00AE2479"/>
    <w:rsid w:val="00AE6E6F"/>
    <w:rsid w:val="00B1691F"/>
    <w:rsid w:val="00B27EBD"/>
    <w:rsid w:val="00B32D1F"/>
    <w:rsid w:val="00B354CB"/>
    <w:rsid w:val="00B60B2F"/>
    <w:rsid w:val="00B86355"/>
    <w:rsid w:val="00BB47D5"/>
    <w:rsid w:val="00BD1E63"/>
    <w:rsid w:val="00BF48A5"/>
    <w:rsid w:val="00BF5220"/>
    <w:rsid w:val="00C054A1"/>
    <w:rsid w:val="00C2118B"/>
    <w:rsid w:val="00C43B8C"/>
    <w:rsid w:val="00C5008C"/>
    <w:rsid w:val="00C64C6B"/>
    <w:rsid w:val="00C72854"/>
    <w:rsid w:val="00C80CBF"/>
    <w:rsid w:val="00C90BF7"/>
    <w:rsid w:val="00CB237D"/>
    <w:rsid w:val="00CE04AD"/>
    <w:rsid w:val="00CE7D39"/>
    <w:rsid w:val="00CF3FF0"/>
    <w:rsid w:val="00D402B9"/>
    <w:rsid w:val="00D412B0"/>
    <w:rsid w:val="00D44B70"/>
    <w:rsid w:val="00D84DC0"/>
    <w:rsid w:val="00D91059"/>
    <w:rsid w:val="00D91903"/>
    <w:rsid w:val="00D9307B"/>
    <w:rsid w:val="00DA6923"/>
    <w:rsid w:val="00DB4AD8"/>
    <w:rsid w:val="00DC6897"/>
    <w:rsid w:val="00E00F4A"/>
    <w:rsid w:val="00E16B42"/>
    <w:rsid w:val="00E17E43"/>
    <w:rsid w:val="00E32B2C"/>
    <w:rsid w:val="00E51FDF"/>
    <w:rsid w:val="00E56E17"/>
    <w:rsid w:val="00E6035E"/>
    <w:rsid w:val="00E67591"/>
    <w:rsid w:val="00E73E0F"/>
    <w:rsid w:val="00E82ED1"/>
    <w:rsid w:val="00EB57D2"/>
    <w:rsid w:val="00EB7BEE"/>
    <w:rsid w:val="00ED3D7C"/>
    <w:rsid w:val="00ED5090"/>
    <w:rsid w:val="00ED7930"/>
    <w:rsid w:val="00F00D08"/>
    <w:rsid w:val="00F46116"/>
    <w:rsid w:val="00F54E28"/>
    <w:rsid w:val="00F765F7"/>
    <w:rsid w:val="00F91987"/>
    <w:rsid w:val="00F94DC6"/>
    <w:rsid w:val="00F96369"/>
    <w:rsid w:val="00FA6331"/>
    <w:rsid w:val="00F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BFDD7"/>
  <w15:docId w15:val="{DB779B19-4989-4D4F-BAC9-09E016E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93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9773E-7C8B-44D8-B9B1-41724318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3</cp:revision>
  <dcterms:created xsi:type="dcterms:W3CDTF">2020-07-24T07:04:00Z</dcterms:created>
  <dcterms:modified xsi:type="dcterms:W3CDTF">2020-07-24T07:34:00Z</dcterms:modified>
</cp:coreProperties>
</file>