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■ UI 설계서</w:t>
      </w: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최예림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회원 </w:t>
            </w:r>
            <w:r>
              <w:rPr>
                <w:sz w:val="18"/>
                <w:szCs w:val="18"/>
                <w:rFonts w:asciiTheme="minorEastAsia" w:hAnsiTheme="minorEastAsia"/>
              </w:rPr>
              <w:t>–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매물등록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475355" cy="1960245"/>
                  <wp:effectExtent l="0" t="0" r="0" b="0"/>
                  <wp:docPr id="57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st55/AppData/Roaming/PolarisOffice/ETemp/11612_12568520/fImage1007405779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19608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color="000000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매물 등록 화면에 들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어갈시 공인중개사 인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증과 등본인증, 매물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등록에 대한 버튼이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뜨고 원하는 버튼을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선택하여 이동 가능하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최예림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회원 </w:t>
            </w:r>
            <w:r>
              <w:rPr>
                <w:sz w:val="18"/>
                <w:szCs w:val="18"/>
                <w:rFonts w:asciiTheme="minorEastAsia" w:hAnsiTheme="minorEastAsia"/>
              </w:rPr>
              <w:t>–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매물등록-매물 등록(인증없이 버튼 클릭시)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58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ist55/AppData/Roaming/PolarisOffice/ETemp/11612_12568520/fImage1035205878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등본인증이나 공인중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개사 인증 내역 없이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매물 등록 버튼을 누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를시 공인인증서 등록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을 요청하는 팝업이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뜬다.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/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회원 </w:t>
            </w:r>
            <w:r>
              <w:rPr>
                <w:sz w:val="18"/>
                <w:szCs w:val="18"/>
                <w:rFonts w:asciiTheme="minorEastAsia" w:hAnsiTheme="minorEastAsia"/>
              </w:rPr>
              <w:t>–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 - 공인중개사 인증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59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ist55/AppData/Roaming/PolarisOffice/ETemp/11612_12568520/fImage923435919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공인중개사 인증에 대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한 페이지로 자격증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파일과 사무실에 대한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간략한 정보를 적을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수 있다.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회원 </w:t>
            </w:r>
            <w:r>
              <w:rPr>
                <w:sz w:val="18"/>
                <w:szCs w:val="18"/>
                <w:rFonts w:asciiTheme="minorEastAsia" w:hAnsiTheme="minorEastAsia"/>
              </w:rPr>
              <w:t>–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 - 공인중개사 인증 - 공인 중개사 자격증 파일 등록 팝업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257425"/>
                  <wp:effectExtent l="0" t="0" r="0" b="0"/>
                  <wp:docPr id="60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sist55/AppData/Roaming/PolarisOffice/ETemp/11612_12568520/fImage256116022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2580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본인의 공인중개사 자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격증 파일을 업로드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할 수 있다. 업로드시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버튼을 눌러 브라우저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에서 찾을 수 있고,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드래그 하여 파일을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등록할 수 도 있다.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/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회원 </w:t>
            </w:r>
            <w:r>
              <w:rPr>
                <w:sz w:val="18"/>
                <w:szCs w:val="18"/>
                <w:rFonts w:asciiTheme="minorEastAsia" w:hAnsiTheme="minorEastAsia"/>
              </w:rPr>
              <w:t>–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 - 공인중개사 인증 - 우편번호 검색 팝업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anchor distT="0" distB="0" distL="0" distR="0" simplePos="0" relativeHeight="251624978" behindDoc="0" locked="0" layoutInCell="1" allowOverlap="1">
                  <wp:simplePos x="0" y="0"/>
                  <wp:positionH relativeFrom="column">
                    <wp:posOffset>945520</wp:posOffset>
                  </wp:positionH>
                  <wp:positionV relativeFrom="paragraph">
                    <wp:posOffset>293374</wp:posOffset>
                  </wp:positionV>
                  <wp:extent cx="1914525" cy="1531620"/>
                  <wp:effectExtent l="0" t="0" r="0" b="0"/>
                  <wp:wrapSquare wrapText="bothSides"/>
                  <wp:docPr id="61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sist55/AppData/Roaming/PolarisOffice/ETemp/11612_12568520/fImage46672615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18" t="-1595" r="49919" b="1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0" cy="15322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843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사무실 정보 등록시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우편번호 검색을 누르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면 뜨는 팝업이다. 지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역에 대한 정보를 입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력하면 우편번호를 검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색해준다.</w:t>
            </w:r>
          </w:p>
        </w:tc>
        <w:tc>
          <w:tcPr>
            <w:tcW w:type="dxa" w:w="1479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/>
      </w:pPr>
    </w:p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회원 </w:t>
            </w:r>
            <w:r>
              <w:rPr>
                <w:sz w:val="18"/>
                <w:szCs w:val="18"/>
                <w:rFonts w:asciiTheme="minorEastAsia" w:hAnsiTheme="minorEastAsia"/>
              </w:rPr>
              <w:t>–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 - 공인중개사 인증 - 등록하기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6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sist55/AppData/Roaming/PolarisOffice/ETemp/11612_12568520/fImage836326323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등록하기 버튼을 누를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시 뜨는 안내 팝업이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다. </w:t>
            </w:r>
          </w:p>
        </w:tc>
        <w:tc>
          <w:tcPr>
            <w:tcW w:type="dxa" w:w="1479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등본 인증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65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sist55/AppData/Roaming/PolarisOffice/ETemp/11612_12568520/fImage826586526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등본 인증에 대한 페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이지로 본인의 등본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사진과 해당 등본에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대한 상세정보를 입력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하거나 선택할 수 있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등본 인증 - 등본 등록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257425"/>
                  <wp:effectExtent l="0" t="0" r="0" b="0"/>
                  <wp:docPr id="66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sist55/AppData/Roaming/PolarisOffice/ETemp/11612_12568520/fImage256116656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2580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본인의 등본 파일을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업로드 할 수 있다.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업로드시 버튼을 눌러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브라우저에서 찾을 수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있고, 드래그 하여 파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일을 등록할 수 도 있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다.</w:t>
            </w:r>
          </w:p>
        </w:tc>
        <w:tc>
          <w:tcPr>
            <w:tcW w:type="dxa" w:w="1479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등본 인증 - 등록하기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75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sist55/AppData/Roaming/PolarisOffice/ETemp/11612_12568520/fImage697837536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등록하기 버튼을 누를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시 뜨는 안내 팝업이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다. 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매물등록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76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sist55/AppData/Roaming/PolarisOffice/ETemp/11612_12568520/fImage61380762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매물등록을 누를시 나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오는 첫화면으로 위치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등록과 사진 등록을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할 수 있다. 사진 등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록시 미리보기 창으로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올린 사진을 볼 수 있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다. 이미지 파일을 올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릴 때 브라우저 창으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로 검색하여 올릴 수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있다.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매물등록 - 우편번호 검색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1812290" cy="1544320"/>
                  <wp:effectExtent l="0" t="0" r="0" b="0"/>
                  <wp:docPr id="80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sist55/AppData/Roaming/PolarisOffice/ETemp/11612_12568520/fImage466728015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964" b="-2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25" cy="15449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사무실 정보 등록시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우편번호 검색을 누르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면 뜨는 팝업이다. 지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역에 대한 정보를 입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력하면 우편번호를 검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색해준다.</w:t>
            </w:r>
          </w:p>
        </w:tc>
        <w:tc>
          <w:tcPr>
            <w:tcW w:type="dxa" w:w="1479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매물등록 - 2번째 페이지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81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sist55/AppData/Roaming/PolarisOffice/ETemp/11612_12568520/fImage830398189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매물 등록에 대한 정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보를 입력할 수 있다.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현재 시세보기 창을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누를시 해당 지역의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시세를 볼 수 있는 팝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업창이 뜬다.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매물등록 - 2번째 페이지 - 해당 지역 시세보기</w:t>
            </w:r>
          </w:p>
        </w:tc>
      </w:tr>
      <w:tr>
        <w:trPr/>
        <w:tc>
          <w:tcPr>
            <w:tcW w:type="dxa" w:w="175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715895"/>
                  <wp:effectExtent l="0" t="0" r="0" b="0"/>
                  <wp:docPr id="82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sist55/AppData/Roaming/PolarisOffice/ETemp/11612_12568520/fImage334258216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7165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해당 지역을 검색하여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그 지역의 시세를 볼 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수 있는 팝업이다.</w:t>
            </w:r>
          </w:p>
        </w:tc>
        <w:tc>
          <w:tcPr>
            <w:tcW w:type="dxa" w:w="147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58"/>
        <w:gridCol w:w="3986"/>
        <w:gridCol w:w="176"/>
        <w:gridCol w:w="1154"/>
        <w:gridCol w:w="689"/>
        <w:gridCol w:w="1479"/>
      </w:tblGrid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986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  <w:tc>
          <w:tcPr>
            <w:tcW w:type="dxa" w:w="1330"/>
            <w:vAlign w:val="top"/>
            <w:gridSpan w:val="2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2168"/>
            <w:vAlign w:val="top"/>
            <w:gridSpan w:val="2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758"/>
            <w:vAlign w:val="top"/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사용 도구</w:t>
            </w:r>
          </w:p>
        </w:tc>
        <w:tc>
          <w:tcPr>
            <w:tcW w:type="dxa" w:w="7484"/>
            <w:vAlign w:val="top"/>
            <w:gridSpan w:val="5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발사믹 목업 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(Balsamiq  Mockups)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 - 매물등록 - 매물등록 - 2번째 페이지 - 등록하기</w:t>
            </w:r>
          </w:p>
        </w:tc>
      </w:tr>
      <w:tr>
        <w:trPr/>
        <w:tc>
          <w:tcPr>
            <w:tcW w:type="dxa" w:w="1758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484"/>
            <w:vAlign w:val="top"/>
            <w:gridSpan w:val="5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5920"/>
            <w:vAlign w:val="top"/>
            <w:gridSpan w:val="3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화면</w:t>
            </w:r>
          </w:p>
        </w:tc>
        <w:tc>
          <w:tcPr>
            <w:tcW w:type="dxa" w:w="1843"/>
            <w:vAlign w:val="top"/>
            <w:gridSpan w:val="2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내역</w:t>
            </w:r>
          </w:p>
        </w:tc>
        <w:tc>
          <w:tcPr>
            <w:tcW w:type="dxa" w:w="1479"/>
            <w:vAlign w:val="top"/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요구</w:t>
            </w:r>
            <w:r>
              <w:rPr>
                <w:sz w:val="18"/>
                <w:szCs w:val="18"/>
                <w:rFonts w:asciiTheme="minorEastAsia" w:hAnsiTheme="minorEastAsia"/>
              </w:rPr>
              <w:t xml:space="preserve"> </w:t>
            </w: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명세 번호</w:t>
            </w:r>
          </w:p>
        </w:tc>
      </w:tr>
      <w:tr>
        <w:trPr>
          <w:trHeight w:hRule="atleast" w:val="3133"/>
        </w:trPr>
        <w:tc>
          <w:tcPr>
            <w:tcW w:type="dxa" w:w="5920"/>
            <w:vAlign w:val="center"/>
            <w:gridSpan w:val="3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622040" cy="2037080"/>
                  <wp:effectExtent l="0" t="0" r="0" b="0"/>
                  <wp:docPr id="85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sist55/AppData/Roaming/PolarisOffice/ETemp/11612_12568520/fImage832578584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20377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3"/>
            <w:vAlign w:val="top"/>
            <w:gridSpan w:val="2"/>
            <w:shd w:val="clear" w:fill="FFFFFF" w:themeFill="background1"/>
          </w:tcPr>
          <w:p>
            <w:pPr>
              <w:jc w:val="left"/>
              <w:rPr>
                <w:sz w:val="16"/>
                <w:szCs w:val="16"/>
                <w:rFonts w:asciiTheme="minorEastAsia" w:hAnsiTheme="minorEastAsia" w:hint="eastAsia"/>
              </w:rPr>
            </w:pP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등록 하기 버튼을 누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 xml:space="preserve">를 시 뜨는 안내 팝업</w:t>
            </w:r>
            <w:r>
              <w:rPr>
                <w:sz w:val="16"/>
                <w:szCs w:val="16"/>
                <w:rFonts w:asciiTheme="minorEastAsia" w:hAnsiTheme="minorEastAsia" w:hint="eastAsia"/>
                <w:lang w:eastAsia="ko-KR"/>
              </w:rPr>
              <w:t>이다.</w:t>
            </w:r>
          </w:p>
        </w:tc>
        <w:tc>
          <w:tcPr>
            <w:tcW w:type="dxa" w:w="1479"/>
            <w:vAlign w:val="center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rPr>
          <w:lang w:eastAsia="ko-KR"/>
        </w:rPr>
      </w:pPr>
    </w:p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48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0179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1A7C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2E4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</w:style>
  <w:style w:styleId="PO37" w:type="table">
    <w:name w:val="Table Grid"/>
    <w:basedOn w:val="PO3"/>
    <w:uiPriority w:val="37"/>
    <w:pPr>
      <w:jc w:val="both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styleId="PO155" w:type="paragraph">
    <w:name w:val="Balloon Text"/>
    <w:basedOn w:val="PO1"/>
    <w:link w:val="PO156"/>
    <w:uiPriority w:val="155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6" w:type="character">
    <w:name w:val="풍선 도움말 텍스트 Char"/>
    <w:basedOn w:val="PO2"/>
    <w:link w:val="PO155"/>
    <w:uiPriority w:val="156"/>
    <w:semiHidden/>
    <w:rPr>
      <w:sz w:val="18"/>
      <w:szCs w:val="18"/>
      <w:rFonts w:asciiTheme="majorHAnsi" w:eastAsiaTheme="majorEastAsia" w:hAnsiTheme="majorHAnsi" w:cstheme="minorBidi"/>
    </w:rPr>
  </w:style>
  <w:style w:styleId="PO157" w:type="character">
    <w:name w:val="Hyperlink"/>
    <w:basedOn w:val="PO2"/>
    <w:uiPriority w:val="157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0740577923.png"></Relationship><Relationship Id="rId6" Type="http://schemas.openxmlformats.org/officeDocument/2006/relationships/image" Target="media/fImage103520587822.png"></Relationship><Relationship Id="rId7" Type="http://schemas.openxmlformats.org/officeDocument/2006/relationships/image" Target="media/fImage92343591929.png"></Relationship><Relationship Id="rId8" Type="http://schemas.openxmlformats.org/officeDocument/2006/relationships/image" Target="media/fImage25611602293.png"></Relationship><Relationship Id="rId9" Type="http://schemas.openxmlformats.org/officeDocument/2006/relationships/image" Target="media/fImage46672615095.png"></Relationship><Relationship Id="rId10" Type="http://schemas.openxmlformats.org/officeDocument/2006/relationships/image" Target="media/fImage83632632317.png"></Relationship><Relationship Id="rId11" Type="http://schemas.openxmlformats.org/officeDocument/2006/relationships/image" Target="media/fImage82658652679.png"></Relationship><Relationship Id="rId12" Type="http://schemas.openxmlformats.org/officeDocument/2006/relationships/image" Target="media/fImage25611665602.png"></Relationship><Relationship Id="rId13" Type="http://schemas.openxmlformats.org/officeDocument/2006/relationships/image" Target="media/fImage69783753672.png"></Relationship><Relationship Id="rId14" Type="http://schemas.openxmlformats.org/officeDocument/2006/relationships/image" Target="media/fImage61380762130.png"></Relationship><Relationship Id="rId15" Type="http://schemas.openxmlformats.org/officeDocument/2006/relationships/image" Target="media/fImage46672801567.png"></Relationship><Relationship Id="rId16" Type="http://schemas.openxmlformats.org/officeDocument/2006/relationships/image" Target="media/fImage83039818904.png"></Relationship><Relationship Id="rId17" Type="http://schemas.openxmlformats.org/officeDocument/2006/relationships/image" Target="media/fImage33425821632.png"></Relationship><Relationship Id="rId18" Type="http://schemas.openxmlformats.org/officeDocument/2006/relationships/image" Target="media/fImage83257858433.png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235</Characters>
  <CharactersWithSpaces>0</CharactersWithSpaces>
  <DocSecurity>0</DocSecurity>
  <HyperlinksChanged>false</HyperlinksChanged>
  <Lines>1</Lines>
  <LinksUpToDate>false</LinksUpToDate>
  <Pages>7</Pages>
  <Paragraphs>1</Paragraphs>
  <Words>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김 영현</cp:lastModifiedBy>
  <cp:version>9.101.23.39576</cp:version>
  <dcterms:modified xsi:type="dcterms:W3CDTF">2020-07-24T05:46:00Z</dcterms:modified>
</cp:coreProperties>
</file>