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192" w14:textId="6A5832BA" w:rsidR="00400032" w:rsidRDefault="001F19D6">
      <w:r>
        <w:rPr>
          <w:rFonts w:hint="eastAsia"/>
        </w:rPr>
        <w:t xml:space="preserve">비트 </w:t>
      </w:r>
      <w:r>
        <w:t>- 2</w:t>
      </w:r>
      <w:r>
        <w:rPr>
          <w:rFonts w:hint="eastAsia"/>
        </w:rPr>
        <w:t>진수</w:t>
      </w:r>
    </w:p>
    <w:p w14:paraId="1C4EDAF6" w14:textId="4D571EB5" w:rsidR="001F19D6" w:rsidRDefault="001F19D6">
      <w:r>
        <w:rPr>
          <w:rFonts w:hint="eastAsia"/>
        </w:rPr>
        <w:t xml:space="preserve">바이트 </w:t>
      </w:r>
      <w:r>
        <w:t>– 8</w:t>
      </w:r>
      <w:r>
        <w:rPr>
          <w:rFonts w:hint="eastAsia"/>
        </w:rPr>
        <w:t>개 비트</w:t>
      </w:r>
    </w:p>
    <w:p w14:paraId="2241E404" w14:textId="51A8F611" w:rsidR="001F19D6" w:rsidRDefault="001F19D6">
      <w:r>
        <w:t>중앙처리장치</w:t>
      </w:r>
      <w:r>
        <w:t xml:space="preserve">, </w:t>
      </w:r>
      <w:r>
        <w:t>주기억장치</w:t>
      </w:r>
      <w:r>
        <w:t xml:space="preserve">, </w:t>
      </w:r>
      <w:r>
        <w:t>보조기억장치</w:t>
      </w:r>
      <w:r>
        <w:t xml:space="preserve">, </w:t>
      </w:r>
      <w:r>
        <w:t>입출력장치</w:t>
      </w:r>
    </w:p>
    <w:p w14:paraId="0F94DA9D" w14:textId="59F4BC72" w:rsidR="001F19D6" w:rsidRDefault="001F19D6">
      <w:r>
        <w:t>제어장치 – 명령어를 해석하여 그 실행에 필요한 제어 신호를 발생시킴</w:t>
      </w:r>
    </w:p>
    <w:p w14:paraId="1CEE4C30" w14:textId="68948BCE" w:rsidR="001F19D6" w:rsidRDefault="001F19D6">
      <w:r>
        <w:t>ALU – 산술 연산 및 논리 연산 등을 수행</w:t>
      </w:r>
    </w:p>
    <w:p w14:paraId="25C4563F" w14:textId="164BC18B" w:rsidR="001F19D6" w:rsidRDefault="001F19D6">
      <w:r>
        <w:t>레지스터 – 연산의 대상 (operand) 및 연산 결과 등을 저장</w:t>
      </w:r>
    </w:p>
    <w:p w14:paraId="734CA6C4" w14:textId="09445965" w:rsidR="001F19D6" w:rsidRDefault="001F19D6">
      <w:r>
        <w:rPr>
          <w:rFonts w:hint="eastAsia"/>
        </w:rPr>
        <w:t xml:space="preserve">램 </w:t>
      </w:r>
      <w:r>
        <w:t xml:space="preserve">– </w:t>
      </w:r>
      <w:r>
        <w:rPr>
          <w:rFonts w:hint="eastAsia"/>
        </w:rPr>
        <w:t>휘발성,</w:t>
      </w:r>
      <w:r>
        <w:t xml:space="preserve"> </w:t>
      </w:r>
      <w:r>
        <w:rPr>
          <w:rFonts w:hint="eastAsia"/>
        </w:rPr>
        <w:t>읽기/쓰기 가능</w:t>
      </w:r>
    </w:p>
    <w:p w14:paraId="1E26362F" w14:textId="6803C677" w:rsidR="001F19D6" w:rsidRDefault="001F19D6">
      <w:r>
        <w:rPr>
          <w:rFonts w:hint="eastAsia"/>
        </w:rPr>
        <w:t>롬</w:t>
      </w:r>
      <w:r>
        <w:t xml:space="preserve"> – </w:t>
      </w:r>
      <w:proofErr w:type="spellStart"/>
      <w:r>
        <w:rPr>
          <w:rFonts w:hint="eastAsia"/>
        </w:rPr>
        <w:t>보존성</w:t>
      </w:r>
      <w:proofErr w:type="spellEnd"/>
      <w:r>
        <w:t xml:space="preserve">, </w:t>
      </w:r>
      <w:r>
        <w:rPr>
          <w:rFonts w:hint="eastAsia"/>
        </w:rPr>
        <w:t>읽기만 가능</w:t>
      </w:r>
    </w:p>
    <w:p w14:paraId="663C0ECE" w14:textId="14E9F078" w:rsidR="001E521B" w:rsidRDefault="001E521B">
      <w:r>
        <w:t>시스템 소프트웨어</w:t>
      </w:r>
      <w:r>
        <w:rPr>
          <w:rFonts w:hint="eastAsia"/>
        </w:rPr>
        <w:t xml:space="preserve"> </w:t>
      </w:r>
      <w:r>
        <w:t xml:space="preserve">- </w:t>
      </w:r>
      <w:r>
        <w:t>컴퓨터 시스템을 운용하거나 소프트웨어 개발을 지원하는 데 이용</w:t>
      </w:r>
    </w:p>
    <w:p w14:paraId="6DBAFAA4" w14:textId="40EFCCF5" w:rsidR="001E521B" w:rsidRDefault="001E521B">
      <w:r>
        <w:t>응용 소프트웨어</w:t>
      </w:r>
      <w:r>
        <w:rPr>
          <w:rFonts w:hint="eastAsia"/>
        </w:rPr>
        <w:t xml:space="preserve"> </w:t>
      </w:r>
      <w:r>
        <w:t xml:space="preserve">- </w:t>
      </w:r>
      <w:r>
        <w:t>컴퓨터 시스템이 응용될 분야에 따른 기능을 수행</w:t>
      </w:r>
    </w:p>
    <w:p w14:paraId="4A96BD1A" w14:textId="38C3A77B" w:rsidR="001E521B" w:rsidRDefault="00DE0A38">
      <w:r>
        <w:rPr>
          <w:rFonts w:hint="eastAsia"/>
        </w:rPr>
        <w:t xml:space="preserve">운영체제 </w:t>
      </w:r>
      <w:r>
        <w:t xml:space="preserve">– </w:t>
      </w:r>
      <w:r>
        <w:t>프로세스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메모리,</w:t>
      </w:r>
      <w:r>
        <w:t xml:space="preserve"> </w:t>
      </w:r>
      <w:r>
        <w:rPr>
          <w:rFonts w:hint="eastAsia"/>
        </w:rPr>
        <w:t>파일 시스템,</w:t>
      </w:r>
      <w:r>
        <w:t xml:space="preserve"> </w:t>
      </w:r>
      <w:r>
        <w:rPr>
          <w:rFonts w:hint="eastAsia"/>
        </w:rPr>
        <w:t>입출력 장치 관리</w:t>
      </w:r>
    </w:p>
    <w:p w14:paraId="44FCFC97" w14:textId="41C96FBD" w:rsidR="00DE0A38" w:rsidRDefault="00E11E97">
      <w:pPr>
        <w:rPr>
          <w:rFonts w:hint="eastAsia"/>
        </w:rPr>
      </w:pPr>
      <w:r>
        <w:rPr>
          <w:rFonts w:hint="eastAsia"/>
        </w:rPr>
        <w:t xml:space="preserve"> </w:t>
      </w:r>
    </w:p>
    <w:p w14:paraId="43488B33" w14:textId="77777777" w:rsidR="001F19D6" w:rsidRDefault="001F19D6">
      <w:pPr>
        <w:rPr>
          <w:rFonts w:hint="eastAsia"/>
        </w:rPr>
      </w:pPr>
    </w:p>
    <w:sectPr w:rsidR="001F19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7D"/>
    <w:rsid w:val="0017725D"/>
    <w:rsid w:val="001E521B"/>
    <w:rsid w:val="001F19D6"/>
    <w:rsid w:val="00400032"/>
    <w:rsid w:val="00DE0A38"/>
    <w:rsid w:val="00E11E97"/>
    <w:rsid w:val="00F0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B573"/>
  <w15:chartTrackingRefBased/>
  <w15:docId w15:val="{0E4E3585-CA68-40A1-9CD9-99FCFEC3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3</cp:revision>
  <dcterms:created xsi:type="dcterms:W3CDTF">2022-04-25T03:44:00Z</dcterms:created>
  <dcterms:modified xsi:type="dcterms:W3CDTF">2022-04-25T09:53:00Z</dcterms:modified>
</cp:coreProperties>
</file>