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24EEA" w14:textId="77777777" w:rsidR="00463C11" w:rsidRPr="00463C11" w:rsidRDefault="00463C11" w:rsidP="00463C11">
      <w:pPr>
        <w:rPr>
          <w:lang w:val="en-FI"/>
        </w:rPr>
      </w:pPr>
      <w:r w:rsidRPr="00463C11">
        <w:rPr>
          <w:lang w:val="en-FI"/>
        </w:rPr>
        <w:t>The future of circuit racing is set to be shaped by advancements in technology, sustainability initiatives, and evolving fan engagement. As the automotive industry moves toward electrification and alternative fuels, motorsport will continue to adapt, ensuring both high-performance competition and environmental responsibility.</w:t>
      </w:r>
    </w:p>
    <w:p w14:paraId="625A3C93" w14:textId="77777777" w:rsidR="00463C11" w:rsidRPr="00463C11" w:rsidRDefault="00463C11" w:rsidP="00463C11">
      <w:pPr>
        <w:rPr>
          <w:lang w:val="en-FI"/>
        </w:rPr>
      </w:pPr>
      <w:r w:rsidRPr="00463C11">
        <w:rPr>
          <w:lang w:val="en-FI"/>
        </w:rPr>
        <w:t>One of the biggest transformations will come from powertrain innovation. While Formula E has already established itself as the premier all-electric racing series, hybrid and hydrogen-powered vehicles are expected to become more prevalent across multiple disciplines. Formula One, for example, is set to introduce sustainable fuels by 2026, aiming to reduce carbon emissions without sacrificing the excitement of internal combustion engines. Endurance racing will also see increased use of hydrogen-powered cars, with manufacturers like Toyota and Peugeot leading development efforts in this area.</w:t>
      </w:r>
    </w:p>
    <w:p w14:paraId="3AD2BDE0" w14:textId="77777777" w:rsidR="00463C11" w:rsidRPr="00463C11" w:rsidRDefault="00463C11" w:rsidP="00463C11">
      <w:pPr>
        <w:rPr>
          <w:lang w:val="en-FI"/>
        </w:rPr>
      </w:pPr>
      <w:r w:rsidRPr="00463C11">
        <w:rPr>
          <w:lang w:val="en-FI"/>
        </w:rPr>
        <w:t>Autonomous and AI-assisted technology may play a growing role in circuit racing. While human drivers will remain central to the sport, AI-driven systems could enhance strategy, assist with safety measures, and optimize performance. Some experimental series may even feature fully autonomous race cars, serving as a testing ground for self-driving technology. However, the essence of motorsport—human skill and competition—is expected to remain at the forefront.</w:t>
      </w:r>
    </w:p>
    <w:p w14:paraId="41CB187C" w14:textId="77777777" w:rsidR="00463C11" w:rsidRPr="00463C11" w:rsidRDefault="00463C11" w:rsidP="00463C11">
      <w:pPr>
        <w:rPr>
          <w:lang w:val="en-FI"/>
        </w:rPr>
      </w:pPr>
      <w:r w:rsidRPr="00463C11">
        <w:rPr>
          <w:lang w:val="en-FI"/>
        </w:rPr>
        <w:t>Sustainability efforts will extend beyond vehicle technology. Circuit racing series are increasingly focusing on eco-friendly track operations, with solar-powered circuits, sustainable materials in car construction, and carbon-neutral logistics becoming more common. Initiatives such as Extreme E, which highlights climate change and environmental responsibility, may influence how traditional racing series structure their future events.</w:t>
      </w:r>
    </w:p>
    <w:p w14:paraId="27772C48" w14:textId="77777777" w:rsidR="00463C11" w:rsidRPr="00463C11" w:rsidRDefault="00463C11" w:rsidP="00463C11">
      <w:pPr>
        <w:rPr>
          <w:lang w:val="en-FI"/>
        </w:rPr>
      </w:pPr>
      <w:r w:rsidRPr="00463C11">
        <w:rPr>
          <w:lang w:val="en-FI"/>
        </w:rPr>
        <w:t xml:space="preserve">Fan engagement is also set to evolve with the rise of virtual reality (VR), augmented reality (AR), and advanced streaming technologies. Spectators may soon </w:t>
      </w:r>
      <w:proofErr w:type="gramStart"/>
      <w:r w:rsidRPr="00463C11">
        <w:rPr>
          <w:lang w:val="en-FI"/>
        </w:rPr>
        <w:t>have the ability to</w:t>
      </w:r>
      <w:proofErr w:type="gramEnd"/>
      <w:r w:rsidRPr="00463C11">
        <w:rPr>
          <w:lang w:val="en-FI"/>
        </w:rPr>
        <w:t xml:space="preserve"> experience races from multiple angles in real time through immersive VR broadcasts. Esports racing, already growing in popularity, will likely merge further with traditional motorsport, allowing sim racers and professional drivers to compete on an even playing field in hybrid digital-physical championships.</w:t>
      </w:r>
    </w:p>
    <w:p w14:paraId="21EA9AD4" w14:textId="77777777" w:rsidR="00463C11" w:rsidRPr="00463C11" w:rsidRDefault="00463C11" w:rsidP="00463C11">
      <w:pPr>
        <w:rPr>
          <w:lang w:val="en-FI"/>
        </w:rPr>
      </w:pPr>
      <w:r w:rsidRPr="00463C11">
        <w:rPr>
          <w:lang w:val="en-FI"/>
        </w:rPr>
        <w:t>Another key aspect of the future of circuit racing is global expansion. Emerging markets in Asia, the Middle East, and Africa are likely to see increased investment in motorsport infrastructure, leading to new circuits and fan bases. This will diversify the talent pool, bringing more international drivers and manufacturers into elite competition.</w:t>
      </w:r>
    </w:p>
    <w:p w14:paraId="4042743B" w14:textId="77777777" w:rsidR="00463C11" w:rsidRPr="00463C11" w:rsidRDefault="00463C11" w:rsidP="00463C11">
      <w:pPr>
        <w:rPr>
          <w:lang w:val="en-FI"/>
        </w:rPr>
      </w:pPr>
      <w:r w:rsidRPr="00463C11">
        <w:rPr>
          <w:lang w:val="en-FI"/>
        </w:rPr>
        <w:t>As circuit racing moves forward, balancing tradition with innovation will be crucial. While technology and sustainability will drive progress, preserving the core excitement of motorsport—high-speed competition, driver skill, and team strategy—will remain essential to its continued success. The future of circuit racing promises to be dynamic, with new advancements ensuring the sport remains relevant, engaging, and at the cutting edge of automotive performance.</w:t>
      </w:r>
    </w:p>
    <w:p w14:paraId="37067DD1" w14:textId="77777777" w:rsidR="00A71634" w:rsidRDefault="00A71634"/>
    <w:sectPr w:rsidR="00A7163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11"/>
    <w:rsid w:val="00062657"/>
    <w:rsid w:val="00463C11"/>
    <w:rsid w:val="007402EB"/>
    <w:rsid w:val="00A71634"/>
    <w:rsid w:val="00BF5B58"/>
    <w:rsid w:val="00C9716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54E9"/>
  <w15:chartTrackingRefBased/>
  <w15:docId w15:val="{E675FC98-686E-4068-9C1A-FC009748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fi-FI"/>
    </w:rPr>
  </w:style>
  <w:style w:type="paragraph" w:styleId="Otsikko1">
    <w:name w:val="heading 1"/>
    <w:basedOn w:val="Normaali"/>
    <w:next w:val="Normaali"/>
    <w:link w:val="Otsikko1Char"/>
    <w:uiPriority w:val="9"/>
    <w:qFormat/>
    <w:rsid w:val="00463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463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463C11"/>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463C11"/>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463C11"/>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463C11"/>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463C11"/>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463C11"/>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463C11"/>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63C11"/>
    <w:rPr>
      <w:rFonts w:asciiTheme="majorHAnsi" w:eastAsiaTheme="majorEastAsia" w:hAnsiTheme="majorHAnsi" w:cstheme="majorBidi"/>
      <w:color w:val="0F4761" w:themeColor="accent1" w:themeShade="BF"/>
      <w:sz w:val="40"/>
      <w:szCs w:val="40"/>
      <w:lang w:val="fi-FI"/>
    </w:rPr>
  </w:style>
  <w:style w:type="character" w:customStyle="1" w:styleId="Otsikko2Char">
    <w:name w:val="Otsikko 2 Char"/>
    <w:basedOn w:val="Kappaleenoletusfontti"/>
    <w:link w:val="Otsikko2"/>
    <w:uiPriority w:val="9"/>
    <w:semiHidden/>
    <w:rsid w:val="00463C11"/>
    <w:rPr>
      <w:rFonts w:asciiTheme="majorHAnsi" w:eastAsiaTheme="majorEastAsia" w:hAnsiTheme="majorHAnsi" w:cstheme="majorBidi"/>
      <w:color w:val="0F4761" w:themeColor="accent1" w:themeShade="BF"/>
      <w:sz w:val="32"/>
      <w:szCs w:val="32"/>
      <w:lang w:val="fi-FI"/>
    </w:rPr>
  </w:style>
  <w:style w:type="character" w:customStyle="1" w:styleId="Otsikko3Char">
    <w:name w:val="Otsikko 3 Char"/>
    <w:basedOn w:val="Kappaleenoletusfontti"/>
    <w:link w:val="Otsikko3"/>
    <w:uiPriority w:val="9"/>
    <w:semiHidden/>
    <w:rsid w:val="00463C11"/>
    <w:rPr>
      <w:rFonts w:eastAsiaTheme="majorEastAsia" w:cstheme="majorBidi"/>
      <w:color w:val="0F4761" w:themeColor="accent1" w:themeShade="BF"/>
      <w:sz w:val="28"/>
      <w:szCs w:val="28"/>
      <w:lang w:val="fi-FI"/>
    </w:rPr>
  </w:style>
  <w:style w:type="character" w:customStyle="1" w:styleId="Otsikko4Char">
    <w:name w:val="Otsikko 4 Char"/>
    <w:basedOn w:val="Kappaleenoletusfontti"/>
    <w:link w:val="Otsikko4"/>
    <w:uiPriority w:val="9"/>
    <w:semiHidden/>
    <w:rsid w:val="00463C11"/>
    <w:rPr>
      <w:rFonts w:eastAsiaTheme="majorEastAsia" w:cstheme="majorBidi"/>
      <w:i/>
      <w:iCs/>
      <w:color w:val="0F4761" w:themeColor="accent1" w:themeShade="BF"/>
      <w:lang w:val="fi-FI"/>
    </w:rPr>
  </w:style>
  <w:style w:type="character" w:customStyle="1" w:styleId="Otsikko5Char">
    <w:name w:val="Otsikko 5 Char"/>
    <w:basedOn w:val="Kappaleenoletusfontti"/>
    <w:link w:val="Otsikko5"/>
    <w:uiPriority w:val="9"/>
    <w:semiHidden/>
    <w:rsid w:val="00463C11"/>
    <w:rPr>
      <w:rFonts w:eastAsiaTheme="majorEastAsia" w:cstheme="majorBidi"/>
      <w:color w:val="0F4761" w:themeColor="accent1" w:themeShade="BF"/>
      <w:lang w:val="fi-FI"/>
    </w:rPr>
  </w:style>
  <w:style w:type="character" w:customStyle="1" w:styleId="Otsikko6Char">
    <w:name w:val="Otsikko 6 Char"/>
    <w:basedOn w:val="Kappaleenoletusfontti"/>
    <w:link w:val="Otsikko6"/>
    <w:uiPriority w:val="9"/>
    <w:semiHidden/>
    <w:rsid w:val="00463C11"/>
    <w:rPr>
      <w:rFonts w:eastAsiaTheme="majorEastAsia" w:cstheme="majorBidi"/>
      <w:i/>
      <w:iCs/>
      <w:color w:val="595959" w:themeColor="text1" w:themeTint="A6"/>
      <w:lang w:val="fi-FI"/>
    </w:rPr>
  </w:style>
  <w:style w:type="character" w:customStyle="1" w:styleId="Otsikko7Char">
    <w:name w:val="Otsikko 7 Char"/>
    <w:basedOn w:val="Kappaleenoletusfontti"/>
    <w:link w:val="Otsikko7"/>
    <w:uiPriority w:val="9"/>
    <w:semiHidden/>
    <w:rsid w:val="00463C11"/>
    <w:rPr>
      <w:rFonts w:eastAsiaTheme="majorEastAsia" w:cstheme="majorBidi"/>
      <w:color w:val="595959" w:themeColor="text1" w:themeTint="A6"/>
      <w:lang w:val="fi-FI"/>
    </w:rPr>
  </w:style>
  <w:style w:type="character" w:customStyle="1" w:styleId="Otsikko8Char">
    <w:name w:val="Otsikko 8 Char"/>
    <w:basedOn w:val="Kappaleenoletusfontti"/>
    <w:link w:val="Otsikko8"/>
    <w:uiPriority w:val="9"/>
    <w:semiHidden/>
    <w:rsid w:val="00463C11"/>
    <w:rPr>
      <w:rFonts w:eastAsiaTheme="majorEastAsia" w:cstheme="majorBidi"/>
      <w:i/>
      <w:iCs/>
      <w:color w:val="272727" w:themeColor="text1" w:themeTint="D8"/>
      <w:lang w:val="fi-FI"/>
    </w:rPr>
  </w:style>
  <w:style w:type="character" w:customStyle="1" w:styleId="Otsikko9Char">
    <w:name w:val="Otsikko 9 Char"/>
    <w:basedOn w:val="Kappaleenoletusfontti"/>
    <w:link w:val="Otsikko9"/>
    <w:uiPriority w:val="9"/>
    <w:semiHidden/>
    <w:rsid w:val="00463C11"/>
    <w:rPr>
      <w:rFonts w:eastAsiaTheme="majorEastAsia" w:cstheme="majorBidi"/>
      <w:color w:val="272727" w:themeColor="text1" w:themeTint="D8"/>
      <w:lang w:val="fi-FI"/>
    </w:rPr>
  </w:style>
  <w:style w:type="paragraph" w:styleId="Otsikko">
    <w:name w:val="Title"/>
    <w:basedOn w:val="Normaali"/>
    <w:next w:val="Normaali"/>
    <w:link w:val="OtsikkoChar"/>
    <w:uiPriority w:val="10"/>
    <w:qFormat/>
    <w:rsid w:val="00463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463C11"/>
    <w:rPr>
      <w:rFonts w:asciiTheme="majorHAnsi" w:eastAsiaTheme="majorEastAsia" w:hAnsiTheme="majorHAnsi" w:cstheme="majorBidi"/>
      <w:spacing w:val="-10"/>
      <w:kern w:val="28"/>
      <w:sz w:val="56"/>
      <w:szCs w:val="56"/>
      <w:lang w:val="fi-FI"/>
    </w:rPr>
  </w:style>
  <w:style w:type="paragraph" w:styleId="Alaotsikko">
    <w:name w:val="Subtitle"/>
    <w:basedOn w:val="Normaali"/>
    <w:next w:val="Normaali"/>
    <w:link w:val="AlaotsikkoChar"/>
    <w:uiPriority w:val="11"/>
    <w:qFormat/>
    <w:rsid w:val="00463C11"/>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463C11"/>
    <w:rPr>
      <w:rFonts w:eastAsiaTheme="majorEastAsia" w:cstheme="majorBidi"/>
      <w:color w:val="595959" w:themeColor="text1" w:themeTint="A6"/>
      <w:spacing w:val="15"/>
      <w:sz w:val="28"/>
      <w:szCs w:val="28"/>
      <w:lang w:val="fi-FI"/>
    </w:rPr>
  </w:style>
  <w:style w:type="paragraph" w:styleId="Lainaus">
    <w:name w:val="Quote"/>
    <w:basedOn w:val="Normaali"/>
    <w:next w:val="Normaali"/>
    <w:link w:val="LainausChar"/>
    <w:uiPriority w:val="29"/>
    <w:qFormat/>
    <w:rsid w:val="00463C11"/>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463C11"/>
    <w:rPr>
      <w:i/>
      <w:iCs/>
      <w:color w:val="404040" w:themeColor="text1" w:themeTint="BF"/>
      <w:lang w:val="fi-FI"/>
    </w:rPr>
  </w:style>
  <w:style w:type="paragraph" w:styleId="Luettelokappale">
    <w:name w:val="List Paragraph"/>
    <w:basedOn w:val="Normaali"/>
    <w:uiPriority w:val="34"/>
    <w:qFormat/>
    <w:rsid w:val="00463C11"/>
    <w:pPr>
      <w:ind w:left="720"/>
      <w:contextualSpacing/>
    </w:pPr>
  </w:style>
  <w:style w:type="character" w:styleId="Voimakaskorostus">
    <w:name w:val="Intense Emphasis"/>
    <w:basedOn w:val="Kappaleenoletusfontti"/>
    <w:uiPriority w:val="21"/>
    <w:qFormat/>
    <w:rsid w:val="00463C11"/>
    <w:rPr>
      <w:i/>
      <w:iCs/>
      <w:color w:val="0F4761" w:themeColor="accent1" w:themeShade="BF"/>
    </w:rPr>
  </w:style>
  <w:style w:type="paragraph" w:styleId="Erottuvalainaus">
    <w:name w:val="Intense Quote"/>
    <w:basedOn w:val="Normaali"/>
    <w:next w:val="Normaali"/>
    <w:link w:val="ErottuvalainausChar"/>
    <w:uiPriority w:val="30"/>
    <w:qFormat/>
    <w:rsid w:val="00463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463C11"/>
    <w:rPr>
      <w:i/>
      <w:iCs/>
      <w:color w:val="0F4761" w:themeColor="accent1" w:themeShade="BF"/>
      <w:lang w:val="fi-FI"/>
    </w:rPr>
  </w:style>
  <w:style w:type="character" w:styleId="Erottuvaviittaus">
    <w:name w:val="Intense Reference"/>
    <w:basedOn w:val="Kappaleenoletusfontti"/>
    <w:uiPriority w:val="32"/>
    <w:qFormat/>
    <w:rsid w:val="00463C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21927">
      <w:bodyDiv w:val="1"/>
      <w:marLeft w:val="0"/>
      <w:marRight w:val="0"/>
      <w:marTop w:val="0"/>
      <w:marBottom w:val="0"/>
      <w:divBdr>
        <w:top w:val="none" w:sz="0" w:space="0" w:color="auto"/>
        <w:left w:val="none" w:sz="0" w:space="0" w:color="auto"/>
        <w:bottom w:val="none" w:sz="0" w:space="0" w:color="auto"/>
        <w:right w:val="none" w:sz="0" w:space="0" w:color="auto"/>
      </w:divBdr>
    </w:div>
    <w:div w:id="195409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Kettunen</dc:creator>
  <cp:keywords/>
  <dc:description/>
  <cp:lastModifiedBy>Joona Kettunen</cp:lastModifiedBy>
  <cp:revision>1</cp:revision>
  <dcterms:created xsi:type="dcterms:W3CDTF">2025-03-02T13:38:00Z</dcterms:created>
  <dcterms:modified xsi:type="dcterms:W3CDTF">2025-03-02T13:39:00Z</dcterms:modified>
</cp:coreProperties>
</file>