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ECF48" w14:textId="77777777" w:rsidR="00725516" w:rsidRDefault="00725516" w:rsidP="00682117">
      <w:pPr>
        <w:rPr>
          <w:b/>
          <w:bCs/>
          <w:lang w:val="en-FI"/>
        </w:rPr>
      </w:pPr>
    </w:p>
    <w:p w14:paraId="72611318" w14:textId="77777777" w:rsidR="00725516" w:rsidRDefault="00725516" w:rsidP="00682117">
      <w:pPr>
        <w:rPr>
          <w:b/>
          <w:bCs/>
          <w:lang w:val="en-FI"/>
        </w:rPr>
      </w:pPr>
    </w:p>
    <w:p w14:paraId="09DBB6F4" w14:textId="77777777" w:rsidR="00725516" w:rsidRDefault="00725516" w:rsidP="00682117">
      <w:pPr>
        <w:rPr>
          <w:b/>
          <w:bCs/>
          <w:lang w:val="en-FI"/>
        </w:rPr>
      </w:pPr>
    </w:p>
    <w:p w14:paraId="0B982BEC" w14:textId="77777777" w:rsidR="00725516" w:rsidRDefault="00725516" w:rsidP="00682117">
      <w:pPr>
        <w:rPr>
          <w:b/>
          <w:bCs/>
          <w:lang w:val="en-FI"/>
        </w:rPr>
      </w:pPr>
    </w:p>
    <w:p w14:paraId="2854D63E" w14:textId="77777777" w:rsidR="00725516" w:rsidRDefault="00725516" w:rsidP="00682117">
      <w:pPr>
        <w:rPr>
          <w:b/>
          <w:bCs/>
          <w:lang w:val="en-FI"/>
        </w:rPr>
      </w:pPr>
    </w:p>
    <w:p w14:paraId="2A3D00E1" w14:textId="67D9C483" w:rsidR="00682117" w:rsidRPr="00682117" w:rsidRDefault="00682117" w:rsidP="00682117">
      <w:pPr>
        <w:rPr>
          <w:b/>
          <w:bCs/>
          <w:lang w:val="en-FI"/>
        </w:rPr>
      </w:pPr>
      <w:r w:rsidRPr="00682117">
        <w:rPr>
          <w:b/>
          <w:bCs/>
          <w:lang w:val="en-FI"/>
        </w:rPr>
        <w:t>The Future of Drag Racing</w:t>
      </w:r>
    </w:p>
    <w:p w14:paraId="015793FB" w14:textId="77777777" w:rsidR="00682117" w:rsidRPr="00682117" w:rsidRDefault="00682117" w:rsidP="00682117">
      <w:pPr>
        <w:rPr>
          <w:lang w:val="en-FI"/>
        </w:rPr>
      </w:pPr>
      <w:r w:rsidRPr="00682117">
        <w:rPr>
          <w:lang w:val="en-FI"/>
        </w:rPr>
        <w:t>Drag racing is evolving with new technologies, trends, and fan expectations. Here's what the future might hold:</w:t>
      </w:r>
    </w:p>
    <w:p w14:paraId="17D4A84D" w14:textId="77777777" w:rsidR="00682117" w:rsidRPr="00682117" w:rsidRDefault="00682117" w:rsidP="00682117">
      <w:pPr>
        <w:numPr>
          <w:ilvl w:val="0"/>
          <w:numId w:val="1"/>
        </w:numPr>
        <w:rPr>
          <w:lang w:val="en-FI"/>
        </w:rPr>
      </w:pPr>
      <w:r w:rsidRPr="00682117">
        <w:rPr>
          <w:b/>
          <w:bCs/>
          <w:lang w:val="en-FI"/>
        </w:rPr>
        <w:t>Electric Drag Racing</w:t>
      </w:r>
      <w:r w:rsidRPr="00682117">
        <w:rPr>
          <w:lang w:val="en-FI"/>
        </w:rPr>
        <w:br/>
        <w:t>Electric vehicles (EVs) are gaining traction due to their instant torque and sustainability. The rise of electric drag racing leagues, like the EVRA, could lead to EVs competing with traditional nitro-</w:t>
      </w:r>
      <w:proofErr w:type="spellStart"/>
      <w:r w:rsidRPr="00682117">
        <w:rPr>
          <w:lang w:val="en-FI"/>
        </w:rPr>
        <w:t>fueled</w:t>
      </w:r>
      <w:proofErr w:type="spellEnd"/>
      <w:r w:rsidRPr="00682117">
        <w:rPr>
          <w:lang w:val="en-FI"/>
        </w:rPr>
        <w:t xml:space="preserve"> cars, offering faster speeds and cleaner racing.</w:t>
      </w:r>
    </w:p>
    <w:p w14:paraId="54495A94" w14:textId="77777777" w:rsidR="00682117" w:rsidRPr="00682117" w:rsidRDefault="00682117" w:rsidP="00682117">
      <w:pPr>
        <w:numPr>
          <w:ilvl w:val="0"/>
          <w:numId w:val="1"/>
        </w:numPr>
        <w:rPr>
          <w:lang w:val="en-FI"/>
        </w:rPr>
      </w:pPr>
      <w:r w:rsidRPr="00682117">
        <w:rPr>
          <w:b/>
          <w:bCs/>
          <w:lang w:val="en-FI"/>
        </w:rPr>
        <w:t>Autonomous Racing</w:t>
      </w:r>
      <w:r w:rsidRPr="00682117">
        <w:rPr>
          <w:lang w:val="en-FI"/>
        </w:rPr>
        <w:br/>
        <w:t>Self-driving technology may soon enter the sport, focusing on the technology itself and possibly opening new racing formats. Autonomous vehicles could appeal to fans interested in AI and robotics.</w:t>
      </w:r>
    </w:p>
    <w:p w14:paraId="1D24C57C" w14:textId="77777777" w:rsidR="00682117" w:rsidRPr="00682117" w:rsidRDefault="00682117" w:rsidP="00682117">
      <w:pPr>
        <w:numPr>
          <w:ilvl w:val="0"/>
          <w:numId w:val="1"/>
        </w:numPr>
        <w:rPr>
          <w:lang w:val="en-FI"/>
        </w:rPr>
      </w:pPr>
      <w:r w:rsidRPr="00682117">
        <w:rPr>
          <w:b/>
          <w:bCs/>
          <w:lang w:val="en-FI"/>
        </w:rPr>
        <w:t>Hybrid Technology</w:t>
      </w:r>
      <w:r w:rsidRPr="00682117">
        <w:rPr>
          <w:lang w:val="en-FI"/>
        </w:rPr>
        <w:br/>
        <w:t>Hybrid dragsters combining electric motors and internal combustion engines could offer superior acceleration and high speeds. We might see hybrid categories introduced alongside traditional and electric racing.</w:t>
      </w:r>
    </w:p>
    <w:p w14:paraId="26B8DC72" w14:textId="77777777" w:rsidR="00682117" w:rsidRPr="00682117" w:rsidRDefault="00682117" w:rsidP="00682117">
      <w:pPr>
        <w:numPr>
          <w:ilvl w:val="0"/>
          <w:numId w:val="1"/>
        </w:numPr>
        <w:rPr>
          <w:lang w:val="en-FI"/>
        </w:rPr>
      </w:pPr>
      <w:r w:rsidRPr="00682117">
        <w:rPr>
          <w:b/>
          <w:bCs/>
          <w:lang w:val="en-FI"/>
        </w:rPr>
        <w:t>Advanced Materials &amp; Design</w:t>
      </w:r>
      <w:r w:rsidRPr="00682117">
        <w:rPr>
          <w:lang w:val="en-FI"/>
        </w:rPr>
        <w:br/>
        <w:t>Cars will become lighter and stronger with materials like graphene, and aerodynamic designs will improve. 3D printing could speed up car development, enhancing performance and safety.</w:t>
      </w:r>
    </w:p>
    <w:p w14:paraId="1CEDD64F" w14:textId="77777777" w:rsidR="00682117" w:rsidRPr="00682117" w:rsidRDefault="00682117" w:rsidP="00682117">
      <w:pPr>
        <w:numPr>
          <w:ilvl w:val="0"/>
          <w:numId w:val="1"/>
        </w:numPr>
        <w:rPr>
          <w:lang w:val="en-FI"/>
        </w:rPr>
      </w:pPr>
      <w:r w:rsidRPr="00682117">
        <w:rPr>
          <w:b/>
          <w:bCs/>
          <w:lang w:val="en-FI"/>
        </w:rPr>
        <w:t>Fan Engagement &amp; VR</w:t>
      </w:r>
      <w:r w:rsidRPr="00682117">
        <w:rPr>
          <w:lang w:val="en-FI"/>
        </w:rPr>
        <w:br/>
        <w:t>Virtual reality (VR) and augmented reality (AR) will bring fans closer to the action, allowing them to experience races from a driver’s perspective or participate in virtual races. Digital platforms like Twitch and TikTok will expand the sport’s outreach.</w:t>
      </w:r>
    </w:p>
    <w:p w14:paraId="6B4366D1" w14:textId="77777777" w:rsidR="00682117" w:rsidRPr="00682117" w:rsidRDefault="00682117" w:rsidP="00682117">
      <w:pPr>
        <w:numPr>
          <w:ilvl w:val="0"/>
          <w:numId w:val="1"/>
        </w:numPr>
        <w:rPr>
          <w:lang w:val="en-FI"/>
        </w:rPr>
      </w:pPr>
      <w:r w:rsidRPr="00682117">
        <w:rPr>
          <w:b/>
          <w:bCs/>
          <w:lang w:val="en-FI"/>
        </w:rPr>
        <w:t>Sustainability</w:t>
      </w:r>
      <w:r w:rsidRPr="00682117">
        <w:rPr>
          <w:lang w:val="en-FI"/>
        </w:rPr>
        <w:br/>
        <w:t>With a focus on eco-friendly practices, drag racing will adopt greener technologies, such as biofuels, hydrogen, or electric vehicles. Sustainable track facilities and reduced emissions will also become priorities.</w:t>
      </w:r>
    </w:p>
    <w:p w14:paraId="13CC6321" w14:textId="77777777" w:rsidR="00682117" w:rsidRPr="00682117" w:rsidRDefault="00682117" w:rsidP="00682117">
      <w:pPr>
        <w:rPr>
          <w:b/>
          <w:bCs/>
          <w:lang w:val="en-FI"/>
        </w:rPr>
      </w:pPr>
      <w:r w:rsidRPr="00682117">
        <w:rPr>
          <w:b/>
          <w:bCs/>
          <w:lang w:val="en-FI"/>
        </w:rPr>
        <w:t>Conclusion</w:t>
      </w:r>
    </w:p>
    <w:p w14:paraId="23039E90" w14:textId="77777777" w:rsidR="00682117" w:rsidRPr="00682117" w:rsidRDefault="00682117" w:rsidP="00682117">
      <w:pPr>
        <w:rPr>
          <w:lang w:val="en-FI"/>
        </w:rPr>
      </w:pPr>
      <w:r w:rsidRPr="00682117">
        <w:rPr>
          <w:lang w:val="en-FI"/>
        </w:rPr>
        <w:t>The future of drag racing promises thrilling innovations, including electric and hybrid vehicles, autonomous technology, and immersive fan experiences. As the sport embraces these advancements, it will continue to push boundaries and captivate audiences.</w:t>
      </w:r>
    </w:p>
    <w:p w14:paraId="439EC003" w14:textId="77777777" w:rsidR="00A71634" w:rsidRPr="00682117" w:rsidRDefault="00A71634" w:rsidP="00682117"/>
    <w:sectPr w:rsidR="00A71634" w:rsidRPr="006821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895753"/>
    <w:multiLevelType w:val="multilevel"/>
    <w:tmpl w:val="98AA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223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ED"/>
    <w:rsid w:val="00050449"/>
    <w:rsid w:val="00447446"/>
    <w:rsid w:val="00631229"/>
    <w:rsid w:val="00682117"/>
    <w:rsid w:val="00725516"/>
    <w:rsid w:val="007402EB"/>
    <w:rsid w:val="008573E3"/>
    <w:rsid w:val="00895476"/>
    <w:rsid w:val="00A71634"/>
    <w:rsid w:val="00B317ED"/>
    <w:rsid w:val="00BF5B58"/>
    <w:rsid w:val="00C97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AAA"/>
  <w15:chartTrackingRefBased/>
  <w15:docId w15:val="{3EB957C2-EE37-4729-A235-B46E62A7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B3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3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317ED"/>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317ED"/>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317ED"/>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317ED"/>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317ED"/>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317ED"/>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317ED"/>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317ED"/>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B317ED"/>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B317ED"/>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B317ED"/>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B317ED"/>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B317ED"/>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B317ED"/>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B317ED"/>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B317ED"/>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B3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317ED"/>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B317ED"/>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317ED"/>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B317ED"/>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317ED"/>
    <w:rPr>
      <w:i/>
      <w:iCs/>
      <w:color w:val="404040" w:themeColor="text1" w:themeTint="BF"/>
      <w:lang w:val="fi-FI"/>
    </w:rPr>
  </w:style>
  <w:style w:type="paragraph" w:styleId="Luettelokappale">
    <w:name w:val="List Paragraph"/>
    <w:basedOn w:val="Normaali"/>
    <w:uiPriority w:val="34"/>
    <w:qFormat/>
    <w:rsid w:val="00B317ED"/>
    <w:pPr>
      <w:ind w:left="720"/>
      <w:contextualSpacing/>
    </w:pPr>
  </w:style>
  <w:style w:type="character" w:styleId="Voimakaskorostus">
    <w:name w:val="Intense Emphasis"/>
    <w:basedOn w:val="Kappaleenoletusfontti"/>
    <w:uiPriority w:val="21"/>
    <w:qFormat/>
    <w:rsid w:val="00B317ED"/>
    <w:rPr>
      <w:i/>
      <w:iCs/>
      <w:color w:val="0F4761" w:themeColor="accent1" w:themeShade="BF"/>
    </w:rPr>
  </w:style>
  <w:style w:type="paragraph" w:styleId="Erottuvalainaus">
    <w:name w:val="Intense Quote"/>
    <w:basedOn w:val="Normaali"/>
    <w:next w:val="Normaali"/>
    <w:link w:val="ErottuvalainausChar"/>
    <w:uiPriority w:val="30"/>
    <w:qFormat/>
    <w:rsid w:val="00B3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317ED"/>
    <w:rPr>
      <w:i/>
      <w:iCs/>
      <w:color w:val="0F4761" w:themeColor="accent1" w:themeShade="BF"/>
      <w:lang w:val="fi-FI"/>
    </w:rPr>
  </w:style>
  <w:style w:type="character" w:styleId="Erottuvaviittaus">
    <w:name w:val="Intense Reference"/>
    <w:basedOn w:val="Kappaleenoletusfontti"/>
    <w:uiPriority w:val="32"/>
    <w:qFormat/>
    <w:rsid w:val="00B317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35916">
      <w:bodyDiv w:val="1"/>
      <w:marLeft w:val="0"/>
      <w:marRight w:val="0"/>
      <w:marTop w:val="0"/>
      <w:marBottom w:val="0"/>
      <w:divBdr>
        <w:top w:val="none" w:sz="0" w:space="0" w:color="auto"/>
        <w:left w:val="none" w:sz="0" w:space="0" w:color="auto"/>
        <w:bottom w:val="none" w:sz="0" w:space="0" w:color="auto"/>
        <w:right w:val="none" w:sz="0" w:space="0" w:color="auto"/>
      </w:divBdr>
    </w:div>
    <w:div w:id="287130843">
      <w:bodyDiv w:val="1"/>
      <w:marLeft w:val="0"/>
      <w:marRight w:val="0"/>
      <w:marTop w:val="0"/>
      <w:marBottom w:val="0"/>
      <w:divBdr>
        <w:top w:val="none" w:sz="0" w:space="0" w:color="auto"/>
        <w:left w:val="none" w:sz="0" w:space="0" w:color="auto"/>
        <w:bottom w:val="none" w:sz="0" w:space="0" w:color="auto"/>
        <w:right w:val="none" w:sz="0" w:space="0" w:color="auto"/>
      </w:divBdr>
    </w:div>
    <w:div w:id="487592841">
      <w:bodyDiv w:val="1"/>
      <w:marLeft w:val="0"/>
      <w:marRight w:val="0"/>
      <w:marTop w:val="0"/>
      <w:marBottom w:val="0"/>
      <w:divBdr>
        <w:top w:val="none" w:sz="0" w:space="0" w:color="auto"/>
        <w:left w:val="none" w:sz="0" w:space="0" w:color="auto"/>
        <w:bottom w:val="none" w:sz="0" w:space="0" w:color="auto"/>
        <w:right w:val="none" w:sz="0" w:space="0" w:color="auto"/>
      </w:divBdr>
      <w:divsChild>
        <w:div w:id="1120076264">
          <w:marLeft w:val="0"/>
          <w:marRight w:val="0"/>
          <w:marTop w:val="0"/>
          <w:marBottom w:val="0"/>
          <w:divBdr>
            <w:top w:val="none" w:sz="0" w:space="0" w:color="auto"/>
            <w:left w:val="none" w:sz="0" w:space="0" w:color="auto"/>
            <w:bottom w:val="none" w:sz="0" w:space="0" w:color="auto"/>
            <w:right w:val="none" w:sz="0" w:space="0" w:color="auto"/>
          </w:divBdr>
        </w:div>
      </w:divsChild>
    </w:div>
    <w:div w:id="629897999">
      <w:bodyDiv w:val="1"/>
      <w:marLeft w:val="0"/>
      <w:marRight w:val="0"/>
      <w:marTop w:val="0"/>
      <w:marBottom w:val="0"/>
      <w:divBdr>
        <w:top w:val="none" w:sz="0" w:space="0" w:color="auto"/>
        <w:left w:val="none" w:sz="0" w:space="0" w:color="auto"/>
        <w:bottom w:val="none" w:sz="0" w:space="0" w:color="auto"/>
        <w:right w:val="none" w:sz="0" w:space="0" w:color="auto"/>
      </w:divBdr>
    </w:div>
    <w:div w:id="1016226319">
      <w:bodyDiv w:val="1"/>
      <w:marLeft w:val="0"/>
      <w:marRight w:val="0"/>
      <w:marTop w:val="0"/>
      <w:marBottom w:val="0"/>
      <w:divBdr>
        <w:top w:val="none" w:sz="0" w:space="0" w:color="auto"/>
        <w:left w:val="none" w:sz="0" w:space="0" w:color="auto"/>
        <w:bottom w:val="none" w:sz="0" w:space="0" w:color="auto"/>
        <w:right w:val="none" w:sz="0" w:space="0" w:color="auto"/>
      </w:divBdr>
    </w:div>
    <w:div w:id="1317031362">
      <w:bodyDiv w:val="1"/>
      <w:marLeft w:val="0"/>
      <w:marRight w:val="0"/>
      <w:marTop w:val="0"/>
      <w:marBottom w:val="0"/>
      <w:divBdr>
        <w:top w:val="none" w:sz="0" w:space="0" w:color="auto"/>
        <w:left w:val="none" w:sz="0" w:space="0" w:color="auto"/>
        <w:bottom w:val="none" w:sz="0" w:space="0" w:color="auto"/>
        <w:right w:val="none" w:sz="0" w:space="0" w:color="auto"/>
      </w:divBdr>
    </w:div>
    <w:div w:id="1420366938">
      <w:bodyDiv w:val="1"/>
      <w:marLeft w:val="0"/>
      <w:marRight w:val="0"/>
      <w:marTop w:val="0"/>
      <w:marBottom w:val="0"/>
      <w:divBdr>
        <w:top w:val="none" w:sz="0" w:space="0" w:color="auto"/>
        <w:left w:val="none" w:sz="0" w:space="0" w:color="auto"/>
        <w:bottom w:val="none" w:sz="0" w:space="0" w:color="auto"/>
        <w:right w:val="none" w:sz="0" w:space="0" w:color="auto"/>
      </w:divBdr>
      <w:divsChild>
        <w:div w:id="1035693810">
          <w:marLeft w:val="0"/>
          <w:marRight w:val="0"/>
          <w:marTop w:val="0"/>
          <w:marBottom w:val="0"/>
          <w:divBdr>
            <w:top w:val="none" w:sz="0" w:space="0" w:color="auto"/>
            <w:left w:val="none" w:sz="0" w:space="0" w:color="auto"/>
            <w:bottom w:val="none" w:sz="0" w:space="0" w:color="auto"/>
            <w:right w:val="none" w:sz="0" w:space="0" w:color="auto"/>
          </w:divBdr>
        </w:div>
      </w:divsChild>
    </w:div>
    <w:div w:id="201248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4</cp:revision>
  <dcterms:created xsi:type="dcterms:W3CDTF">2025-03-01T20:29:00Z</dcterms:created>
  <dcterms:modified xsi:type="dcterms:W3CDTF">2025-03-02T17:42:00Z</dcterms:modified>
</cp:coreProperties>
</file>