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Veikko Keränen ja sanojen kombinatoriikka – tutkimuskooste</w:t>
      </w:r>
    </w:p>
    <w:p>
      <w:r>
        <w:rPr>
          <w:b/>
        </w:rPr>
        <w:t xml:space="preserve">Huomautus: </w:t>
      </w:r>
      <w:r>
        <w:t>Tämä on synteesi julkisesti tunnetuista tutkimusaiheista ja käyttäjän toimittamasta materiaalista. Se ei korvaa kaikkien alkuperäisjulkaisujen täydellistä lukemista.</w:t>
        <w:br/>
      </w:r>
    </w:p>
    <w:p>
      <w:pPr>
        <w:pStyle w:val="Heading2"/>
      </w:pPr>
      <w:r>
        <w:t>1. Tausta</w:t>
      </w:r>
    </w:p>
    <w:p>
      <w:r>
        <w:t>Sanojen kombinatoriikka tutkii merkkijonojen rakennetta, toistoja, morfismeja ja vältettäviä kuvioita. Alan juuret ulottuvat Axel Thuen töihin 1900-luvun alkuun.</w:t>
      </w:r>
    </w:p>
    <w:p>
      <w:pPr>
        <w:pStyle w:val="Heading2"/>
      </w:pPr>
      <w:r>
        <w:t>2. Abelin neliöt</w:t>
      </w:r>
    </w:p>
    <w:p>
      <w:r>
        <w:t>Abelin neliö tarkoittaa kahta peräkkäistä osaa, joissa kirjainten lukumäärät ovat samat järjestyksestä riippumatta. Näiden välttäminen äärettömissä sanoissa oli pitkään avoin ongelma.</w:t>
      </w:r>
    </w:p>
    <w:p>
      <w:pPr>
        <w:pStyle w:val="Heading2"/>
      </w:pPr>
      <w:r>
        <w:t>3. Keräsen läpimurto</w:t>
      </w:r>
    </w:p>
    <w:p>
      <w:r>
        <w:t>Vuonna 1992 Veikko Keränen osoitti, että ääretön Abelin neliöistä vapaa sana voidaan rakentaa neljän kirjaimen aakkostolla. Tulos ratkaisi Erdősin esittämän avoimen ongelman.</w:t>
      </w:r>
    </w:p>
    <w:p>
      <w:pPr>
        <w:pStyle w:val="Heading2"/>
      </w:pPr>
      <w:r>
        <w:t>4. Morfismit</w:t>
      </w:r>
    </w:p>
    <w:p>
      <w:r>
        <w:t>Keräsen työ perustuu tasamittaisiin morfismeihin, joiden iterointi tuottaa äärettömiä sanoja. Morfismit ovat keskeinen työkalu sanojen kombinatoriikassa.</w:t>
      </w:r>
    </w:p>
    <w:p>
      <w:pPr>
        <w:pStyle w:val="Heading2"/>
      </w:pPr>
      <w:r>
        <w:t>5. Myöhemmät tutkimukset</w:t>
      </w:r>
    </w:p>
    <w:p>
      <w:r>
        <w:t>1984–2010 julkaisuissa kehitettiin uusia morfismeja, tietokoneavusteisia hakuja, Mathematica-visualisointeja ja analysoitiin epäsuotuisia tekijöitä, jotka estävät pitkien Abelin neliöistä vapaiden sanojen syntymistä.</w:t>
      </w:r>
    </w:p>
    <w:p>
      <w:pPr>
        <w:pStyle w:val="Heading2"/>
      </w:pPr>
      <w:r>
        <w:t>6. Structures Graphics Music</w:t>
      </w:r>
    </w:p>
    <w:p>
      <w:r>
        <w:t>Keräsen visualisointiprojekti tutkii kuinka merkkijonot voidaan kuvata geometrisina rakenteina, väreinä, verkkoina ja musiikkina. Se havainnollistaa abstrakteja kombinatorisia ilmiöitä.</w:t>
      </w:r>
    </w:p>
    <w:p>
      <w:pPr>
        <w:pStyle w:val="Heading2"/>
      </w:pPr>
      <w:r>
        <w:t>7. Sovelluksia</w:t>
      </w:r>
    </w:p>
    <w:p>
      <w:r>
        <w:t>Tutkimuksella on yhteyksiä formaaleihin kieliin, automaatteihin, algoritmeihin, kryptografiaan, bioinformatiikkaan, generatiiviseen taiteeseen ja tekoälyyn.</w:t>
      </w:r>
    </w:p>
    <w:p>
      <w:pPr>
        <w:pStyle w:val="Heading2"/>
      </w:pPr>
      <w:r>
        <w:t>8. Keskeiset julkaisut</w:t>
      </w:r>
    </w:p>
    <w:p>
      <w:r>
        <w:t>- 1984 On k-Repetition Free Words...</w:t>
        <w:br/>
        <w:t>- 1986 On the k-freeness of morphisms...</w:t>
        <w:br/>
        <w:t>- 1987 STACS</w:t>
        <w:br/>
        <w:t>- 1992 Abelian Squares are Avoidable on 4 Letters</w:t>
        <w:br/>
        <w:t>- 1995 Mathematica in research...</w:t>
        <w:br/>
        <w:t>- 1996 On abelian repetition-free words</w:t>
        <w:br/>
        <w:t>- 2002 DT0L-languages</w:t>
        <w:br/>
        <w:t>- 2009 A powerful abelian square-free substitution over 4 letters</w:t>
        <w:br/>
        <w:t>- 2010 Suppression of Unfavorable Factors in Pattern Avoidance</w:t>
      </w:r>
    </w:p>
    <w:p>
      <w:pPr>
        <w:pStyle w:val="Heading2"/>
      </w:pPr>
      <w:r>
        <w:t>9. Jatkokehitys</w:t>
      </w:r>
    </w:p>
    <w:p>
      <w:r>
        <w:t>Aihetta voidaan laajentaa kattamaan Parikh-vektorit, Dejeanin konjektuuri, automaatit, symbolinen dynamiikka sekä LLM-mallien hyödyntäminen kombinatoristen rakenteiden analyysissä.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