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14AA8" w14:textId="77777777" w:rsidR="00194D0D" w:rsidRPr="00194D0D" w:rsidRDefault="00194D0D" w:rsidP="00194D0D">
      <w:pPr>
        <w:rPr>
          <w:lang w:val="en-FI"/>
        </w:rPr>
      </w:pPr>
      <w:r w:rsidRPr="00194D0D">
        <w:rPr>
          <w:lang w:val="en-US"/>
        </w:rPr>
        <w:t>1.     </w:t>
      </w:r>
      <w:proofErr w:type="gramStart"/>
      <w:r w:rsidRPr="00194D0D">
        <w:rPr>
          <w:lang w:val="en-US"/>
        </w:rPr>
        <w:t>   (</w:t>
      </w:r>
      <w:proofErr w:type="gramEnd"/>
      <w:r w:rsidRPr="00194D0D">
        <w:rPr>
          <w:lang w:val="en-US"/>
        </w:rPr>
        <w:t>0.2p) Divide the dataset into calibration partition and test partition and present the reasoning behind your partition.</w:t>
      </w:r>
    </w:p>
    <w:p w14:paraId="47C9E32D" w14:textId="77777777" w:rsidR="00194D0D" w:rsidRPr="00194D0D" w:rsidRDefault="00194D0D" w:rsidP="00194D0D">
      <w:pPr>
        <w:rPr>
          <w:lang w:val="en-FI"/>
        </w:rPr>
      </w:pPr>
      <w:r w:rsidRPr="00194D0D">
        <w:rPr>
          <w:lang w:val="en-US"/>
        </w:rPr>
        <w:t>2.    </w:t>
      </w:r>
      <w:proofErr w:type="gramStart"/>
      <w:r w:rsidRPr="00194D0D">
        <w:rPr>
          <w:lang w:val="en-US"/>
        </w:rPr>
        <w:t>   (</w:t>
      </w:r>
      <w:proofErr w:type="gramEnd"/>
      <w:r w:rsidRPr="00194D0D">
        <w:rPr>
          <w:lang w:val="en-US"/>
        </w:rPr>
        <w:t xml:space="preserve">0.2p) Pretreat the dataset: remove the rows missing values, if there are any. If it is more convenient to remove a variable that generally has little entries, do so. Center and scale the calibration </w:t>
      </w:r>
      <w:proofErr w:type="gramStart"/>
      <w:r w:rsidRPr="00194D0D">
        <w:rPr>
          <w:lang w:val="en-US"/>
        </w:rPr>
        <w:t>partition, and</w:t>
      </w:r>
      <w:proofErr w:type="gramEnd"/>
      <w:r w:rsidRPr="00194D0D">
        <w:rPr>
          <w:lang w:val="en-US"/>
        </w:rPr>
        <w:t xml:space="preserve"> use the mean and standard deviation of the calibration partition to center the test data. If there is any categorical data (values that do not represent numbers on a continuous scale with a known step), we drop it from the data.</w:t>
      </w:r>
    </w:p>
    <w:p w14:paraId="271D0E84" w14:textId="77777777" w:rsidR="00194D0D" w:rsidRPr="00194D0D" w:rsidRDefault="00194D0D" w:rsidP="00194D0D">
      <w:pPr>
        <w:rPr>
          <w:lang w:val="en-FI"/>
        </w:rPr>
      </w:pPr>
      <w:r w:rsidRPr="00194D0D">
        <w:rPr>
          <w:lang w:val="en-US"/>
        </w:rPr>
        <w:t>3.     </w:t>
      </w:r>
      <w:proofErr w:type="gramStart"/>
      <w:r w:rsidRPr="00194D0D">
        <w:rPr>
          <w:lang w:val="en-US"/>
        </w:rPr>
        <w:t>   (</w:t>
      </w:r>
      <w:proofErr w:type="gramEnd"/>
      <w:r w:rsidRPr="00194D0D">
        <w:rPr>
          <w:lang w:val="en-US"/>
        </w:rPr>
        <w:t>0.2p) Calibrate a PLS and a PCR model for the calibration partition.</w:t>
      </w:r>
    </w:p>
    <w:p w14:paraId="20C29747" w14:textId="77777777" w:rsidR="00194D0D" w:rsidRPr="00194D0D" w:rsidRDefault="00194D0D" w:rsidP="00194D0D">
      <w:pPr>
        <w:rPr>
          <w:lang w:val="en-FI"/>
        </w:rPr>
      </w:pPr>
      <w:r w:rsidRPr="00194D0D">
        <w:rPr>
          <w:lang w:val="en-US"/>
        </w:rPr>
        <w:t>4.    </w:t>
      </w:r>
      <w:proofErr w:type="gramStart"/>
      <w:r w:rsidRPr="00194D0D">
        <w:rPr>
          <w:lang w:val="en-US"/>
        </w:rPr>
        <w:t>   (</w:t>
      </w:r>
      <w:proofErr w:type="gramEnd"/>
      <w:r w:rsidRPr="00194D0D">
        <w:rPr>
          <w:lang w:val="en-US"/>
        </w:rPr>
        <w:t>0.4p) Analyze the PLS and PCR models comparatively. Plot and comment on the plot the explained variance in X and the explained variance in Y for the two methods. What can you observe?</w:t>
      </w:r>
    </w:p>
    <w:p w14:paraId="6432308B" w14:textId="77777777" w:rsidR="00194D0D" w:rsidRPr="00194D0D" w:rsidRDefault="00194D0D" w:rsidP="00194D0D">
      <w:pPr>
        <w:rPr>
          <w:lang w:val="en-FI"/>
        </w:rPr>
      </w:pPr>
      <w:r w:rsidRPr="00194D0D">
        <w:rPr>
          <w:lang w:val="en-US"/>
        </w:rPr>
        <w:t>5.    </w:t>
      </w:r>
      <w:proofErr w:type="gramStart"/>
      <w:r w:rsidRPr="00194D0D">
        <w:rPr>
          <w:lang w:val="en-US"/>
        </w:rPr>
        <w:t>   (</w:t>
      </w:r>
      <w:proofErr w:type="gramEnd"/>
      <w:r w:rsidRPr="00194D0D">
        <w:rPr>
          <w:lang w:val="en-US"/>
        </w:rPr>
        <w:t>0.5p) Decide on the optimal number of latent variables, both for PLS and PCR. For deciding, use MSE plots for the test partition and the Q</w:t>
      </w:r>
      <w:r w:rsidRPr="00194D0D">
        <w:rPr>
          <w:vertAlign w:val="superscript"/>
          <w:lang w:val="en-US"/>
        </w:rPr>
        <w:t>2</w:t>
      </w:r>
      <w:r w:rsidRPr="00194D0D">
        <w:rPr>
          <w:lang w:val="en-US"/>
        </w:rPr>
        <w:t> indicator.</w:t>
      </w:r>
    </w:p>
    <w:p w14:paraId="747D35B6" w14:textId="77777777" w:rsidR="00194D0D" w:rsidRPr="00194D0D" w:rsidRDefault="00194D0D" w:rsidP="00194D0D">
      <w:pPr>
        <w:rPr>
          <w:lang w:val="en-FI"/>
        </w:rPr>
      </w:pPr>
      <w:r w:rsidRPr="00194D0D">
        <w:rPr>
          <w:lang w:val="en-US"/>
        </w:rPr>
        <w:t>6.    </w:t>
      </w:r>
      <w:proofErr w:type="gramStart"/>
      <w:r w:rsidRPr="00194D0D">
        <w:rPr>
          <w:lang w:val="en-US"/>
        </w:rPr>
        <w:t>   (</w:t>
      </w:r>
      <w:proofErr w:type="gramEnd"/>
      <w:r w:rsidRPr="00194D0D">
        <w:rPr>
          <w:lang w:val="en-US"/>
        </w:rPr>
        <w:t>0.5p) Using bar plots of the regression coefficients (both for PLS and PCR), decide on the importance of the original variables to the model. Comment on the differences between the models.</w:t>
      </w:r>
    </w:p>
    <w:p w14:paraId="02827292" w14:textId="77777777" w:rsidR="00194D0D" w:rsidRPr="00194D0D" w:rsidRDefault="00194D0D" w:rsidP="00194D0D">
      <w:pPr>
        <w:rPr>
          <w:lang w:val="en-FI"/>
        </w:rPr>
      </w:pPr>
      <w:r w:rsidRPr="00194D0D">
        <w:rPr>
          <w:lang w:val="en-US"/>
        </w:rPr>
        <w:t xml:space="preserve">7.    </w:t>
      </w:r>
      <w:proofErr w:type="gramStart"/>
      <w:r w:rsidRPr="00194D0D">
        <w:rPr>
          <w:lang w:val="en-US"/>
        </w:rPr>
        <w:t>   (</w:t>
      </w:r>
      <w:proofErr w:type="gramEnd"/>
      <w:r w:rsidRPr="00194D0D">
        <w:rPr>
          <w:lang w:val="en-US"/>
        </w:rPr>
        <w:t xml:space="preserve">0.5p)  Interpret a PLS </w:t>
      </w:r>
      <w:proofErr w:type="spellStart"/>
      <w:r w:rsidRPr="00194D0D">
        <w:rPr>
          <w:lang w:val="en-US"/>
        </w:rPr>
        <w:t>triplot</w:t>
      </w:r>
      <w:proofErr w:type="spellEnd"/>
      <w:r w:rsidRPr="00194D0D">
        <w:rPr>
          <w:lang w:val="en-US"/>
        </w:rPr>
        <w:t xml:space="preserve"> with X-side weights(W), Y-side loadings(Q), and x-side scores (T) (or alternatively T, P, Q).</w:t>
      </w:r>
    </w:p>
    <w:p w14:paraId="6171EA6F" w14:textId="77777777" w:rsidR="00194D0D" w:rsidRPr="00194D0D" w:rsidRDefault="00194D0D" w:rsidP="00194D0D">
      <w:pPr>
        <w:rPr>
          <w:lang w:val="en-FI"/>
        </w:rPr>
      </w:pPr>
      <w:r w:rsidRPr="00194D0D">
        <w:rPr>
          <w:lang w:val="en-US"/>
        </w:rPr>
        <w:t>8.    </w:t>
      </w:r>
      <w:proofErr w:type="gramStart"/>
      <w:r w:rsidRPr="00194D0D">
        <w:rPr>
          <w:lang w:val="en-US"/>
        </w:rPr>
        <w:t>   (</w:t>
      </w:r>
      <w:proofErr w:type="gramEnd"/>
      <w:r w:rsidRPr="00194D0D">
        <w:rPr>
          <w:lang w:val="en-US"/>
        </w:rPr>
        <w:t>0.5p) Calibrate PLS and PCR models with the most important variables in prediction selected at the previous step (you can choose a number). Does anything change in the model performance, when considering Q</w:t>
      </w:r>
      <w:r w:rsidRPr="00194D0D">
        <w:rPr>
          <w:vertAlign w:val="superscript"/>
          <w:lang w:val="en-US"/>
        </w:rPr>
        <w:t>2</w:t>
      </w:r>
      <w:r w:rsidRPr="00194D0D">
        <w:rPr>
          <w:lang w:val="en-US"/>
        </w:rPr>
        <w:t> and MSE indicators? Comment on the differences between models.</w:t>
      </w:r>
    </w:p>
    <w:p w14:paraId="6A3B8249" w14:textId="77777777" w:rsidR="00194D0D" w:rsidRPr="00194D0D" w:rsidRDefault="00194D0D" w:rsidP="00194D0D">
      <w:pPr>
        <w:rPr>
          <w:lang w:val="en-FI"/>
        </w:rPr>
      </w:pPr>
      <w:r w:rsidRPr="00194D0D">
        <w:rPr>
          <w:lang w:val="en-US"/>
        </w:rPr>
        <w:t>9.    </w:t>
      </w:r>
      <w:proofErr w:type="gramStart"/>
      <w:r w:rsidRPr="00194D0D">
        <w:rPr>
          <w:lang w:val="en-US"/>
        </w:rPr>
        <w:t>   (</w:t>
      </w:r>
      <w:proofErr w:type="gramEnd"/>
      <w:r w:rsidRPr="00194D0D">
        <w:rPr>
          <w:lang w:val="en-US"/>
        </w:rPr>
        <w:t>0.5p) Plot the true values and the predicted values against each other. Can you say that the model has a better performance on a certain interval of values? </w:t>
      </w:r>
    </w:p>
    <w:p w14:paraId="080212D3" w14:textId="77777777" w:rsidR="00194D0D" w:rsidRPr="00194D0D" w:rsidRDefault="00194D0D" w:rsidP="00194D0D">
      <w:pPr>
        <w:rPr>
          <w:lang w:val="en-FI"/>
        </w:rPr>
      </w:pPr>
      <w:r w:rsidRPr="00194D0D">
        <w:rPr>
          <w:lang w:val="en-US"/>
        </w:rPr>
        <w:t>10.   </w:t>
      </w:r>
      <w:proofErr w:type="gramStart"/>
      <w:r w:rsidRPr="00194D0D">
        <w:rPr>
          <w:lang w:val="en-US"/>
        </w:rPr>
        <w:t xml:space="preserve">   (</w:t>
      </w:r>
      <w:proofErr w:type="gramEnd"/>
      <w:r w:rsidRPr="00194D0D">
        <w:rPr>
          <w:lang w:val="en-US"/>
        </w:rPr>
        <w:t>0.5p) Plot the residuals as a function of the true value. Do you have larger residuals at the extremities of the interval? Comment on the differences between models.</w:t>
      </w:r>
    </w:p>
    <w:p w14:paraId="5253832F" w14:textId="77777777" w:rsidR="00C635C4" w:rsidRDefault="00C635C4"/>
    <w:sectPr w:rsidR="00C6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0D"/>
    <w:rsid w:val="00194D0D"/>
    <w:rsid w:val="00201C51"/>
    <w:rsid w:val="00442994"/>
    <w:rsid w:val="00561A61"/>
    <w:rsid w:val="0073264E"/>
    <w:rsid w:val="00A650B6"/>
    <w:rsid w:val="00C635C4"/>
    <w:rsid w:val="00DA7EA7"/>
    <w:rsid w:val="00F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3903B"/>
  <w15:chartTrackingRefBased/>
  <w15:docId w15:val="{CB4D3637-9138-40F2-837E-DFA58570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Pitkäniemi</dc:creator>
  <cp:keywords/>
  <dc:description/>
  <cp:lastModifiedBy>Joonas Pitkäniemi</cp:lastModifiedBy>
  <cp:revision>1</cp:revision>
  <dcterms:created xsi:type="dcterms:W3CDTF">2024-09-24T17:15:00Z</dcterms:created>
  <dcterms:modified xsi:type="dcterms:W3CDTF">2024-09-24T17:15:00Z</dcterms:modified>
</cp:coreProperties>
</file>