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2538" w14:textId="2492F9FB" w:rsidR="00550CB2" w:rsidRDefault="00FF3451" w:rsidP="00E04632">
      <w:pPr>
        <w:pStyle w:val="Seliteteksti"/>
      </w:pPr>
      <w:r w:rsidRPr="00E04632">
        <w:rPr>
          <w:noProof/>
          <w:lang w:val="en-US"/>
        </w:rPr>
        <w:drawing>
          <wp:anchor distT="0" distB="0" distL="114300" distR="114300" simplePos="0" relativeHeight="251655167" behindDoc="1" locked="1" layoutInCell="1" allowOverlap="1" wp14:anchorId="358CE787" wp14:editId="119AB24C">
            <wp:simplePos x="0" y="0"/>
            <wp:positionH relativeFrom="margin">
              <wp:posOffset>-1440180</wp:posOffset>
            </wp:positionH>
            <wp:positionV relativeFrom="margin">
              <wp:posOffset>-729962</wp:posOffset>
            </wp:positionV>
            <wp:extent cx="7610400" cy="10753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0400" cy="107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BBAF1" w14:textId="64A5C7EB" w:rsidR="007964D3" w:rsidRDefault="007964D3" w:rsidP="007964D3">
      <w:pPr>
        <w:pStyle w:val="kansiopnimi18pt"/>
        <w:ind w:left="0"/>
        <w:jc w:val="left"/>
        <w:rPr>
          <w:rFonts w:cs="Arial"/>
        </w:rPr>
      </w:pPr>
    </w:p>
    <w:p w14:paraId="460FBB71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496BCAF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5D16F3A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EA4BBE4" w14:textId="77777777" w:rsidR="00F40F4A" w:rsidRDefault="00F40F4A" w:rsidP="00F40F4A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20C90008" w14:textId="77777777" w:rsidR="00F40F4A" w:rsidRPr="00C672B5" w:rsidRDefault="00F40F4A" w:rsidP="00F40F4A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A130374" w14:textId="164ED873" w:rsidR="00811427" w:rsidRPr="00DC03EE" w:rsidRDefault="00F74CD7" w:rsidP="00F40F4A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  <w:lang w:val="en-GB"/>
        </w:rPr>
      </w:pPr>
      <w:r>
        <w:rPr>
          <w:rFonts w:cs="Arial"/>
          <w:color w:val="4E008E" w:themeColor="text1"/>
          <w:sz w:val="52"/>
          <w:szCs w:val="52"/>
          <w:lang w:val="en-GB"/>
        </w:rPr>
        <w:t>Airport Simulator</w:t>
      </w:r>
    </w:p>
    <w:p w14:paraId="26785D19" w14:textId="620CA714" w:rsidR="003447FD" w:rsidRPr="00DC03EE" w:rsidRDefault="00F40F4A" w:rsidP="005B4A9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  <w:lang w:val="en-GB"/>
        </w:rPr>
      </w:pPr>
      <w:r w:rsidRPr="00DC03EE">
        <w:rPr>
          <w:rFonts w:cs="Arial"/>
          <w:color w:val="171717" w:themeColor="text2" w:themeShade="1A"/>
          <w:lang w:val="en-GB"/>
        </w:rPr>
        <w:br/>
      </w:r>
      <w:r w:rsidR="001F321F" w:rsidRPr="00DC03EE">
        <w:rPr>
          <w:rFonts w:cs="Arial"/>
          <w:color w:val="171717" w:themeColor="text2" w:themeShade="1A"/>
          <w:lang w:val="en-GB"/>
        </w:rPr>
        <w:t>Joonas Tontti</w:t>
      </w:r>
      <w:r w:rsidR="00312ACD" w:rsidRPr="00DC03EE">
        <w:rPr>
          <w:rFonts w:cs="Arial"/>
          <w:color w:val="171717" w:themeColor="text2" w:themeShade="1A"/>
          <w:lang w:val="en-GB"/>
        </w:rPr>
        <w:br/>
      </w:r>
      <w:r w:rsidR="004B1838" w:rsidRPr="00DC03EE">
        <w:rPr>
          <w:rFonts w:cs="Arial"/>
          <w:color w:val="171717" w:themeColor="text2" w:themeShade="1A"/>
          <w:lang w:val="en-GB"/>
        </w:rPr>
        <w:t>joonas.tontti@tuni.fi</w:t>
      </w:r>
    </w:p>
    <w:p w14:paraId="72984765" w14:textId="6526D3C7" w:rsidR="00C46257" w:rsidRPr="00BF7A35" w:rsidRDefault="004B1838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+358 509 175 382</w:t>
      </w:r>
    </w:p>
    <w:p w14:paraId="56F7DA30" w14:textId="77777777" w:rsidR="007964D3" w:rsidRPr="00C672B5" w:rsidRDefault="007964D3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7D7A3DDF" w14:textId="77777777" w:rsidR="007964D3" w:rsidRPr="00C672B5" w:rsidRDefault="007964D3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5A49D6E" w14:textId="4CB65A2A" w:rsidR="00B85EE2" w:rsidRPr="00C672B5" w:rsidRDefault="00496D3B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RAPORTTI</w:t>
      </w:r>
    </w:p>
    <w:p w14:paraId="273863E6" w14:textId="388CBC1C" w:rsidR="00B85EE2" w:rsidRPr="00C672B5" w:rsidRDefault="006C656D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Maaliskuu</w:t>
      </w:r>
      <w:r w:rsidR="00F53BEB" w:rsidRPr="00C672B5">
        <w:rPr>
          <w:rFonts w:cs="Arial"/>
          <w:color w:val="171717" w:themeColor="text2" w:themeShade="1A"/>
        </w:rPr>
        <w:t xml:space="preserve"> </w:t>
      </w:r>
      <w:r w:rsidR="00015A07">
        <w:rPr>
          <w:rFonts w:cs="Arial"/>
          <w:color w:val="171717" w:themeColor="text2" w:themeShade="1A"/>
        </w:rPr>
        <w:t>202</w:t>
      </w:r>
      <w:r>
        <w:rPr>
          <w:rFonts w:cs="Arial"/>
          <w:color w:val="171717" w:themeColor="text2" w:themeShade="1A"/>
        </w:rPr>
        <w:t>2</w:t>
      </w:r>
    </w:p>
    <w:p w14:paraId="395D275A" w14:textId="77777777" w:rsidR="00647867" w:rsidRPr="00C672B5" w:rsidRDefault="00647867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45BB7565" w14:textId="10EAAFC2" w:rsidR="00B85EE2" w:rsidRPr="00C672B5" w:rsidRDefault="00EB754C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</w:t>
      </w:r>
      <w:r w:rsidR="007C3D12">
        <w:rPr>
          <w:rFonts w:cs="Arial"/>
          <w:color w:val="171717" w:themeColor="text2" w:themeShade="1A"/>
        </w:rPr>
        <w:t>-</w:t>
      </w:r>
      <w:r>
        <w:rPr>
          <w:rFonts w:cs="Arial"/>
          <w:color w:val="171717" w:themeColor="text2" w:themeShade="1A"/>
        </w:rPr>
        <w:t>ohjelma</w:t>
      </w:r>
    </w:p>
    <w:p w14:paraId="6275961B" w14:textId="690FD6A9" w:rsidR="00EB754C" w:rsidRDefault="00EB754C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Ohjelmisto</w:t>
      </w:r>
      <w:r w:rsidR="00BA752D">
        <w:rPr>
          <w:rFonts w:cs="Arial"/>
          <w:color w:val="171717" w:themeColor="text2" w:themeShade="1A"/>
        </w:rPr>
        <w:t>tekniikka</w:t>
      </w:r>
    </w:p>
    <w:p w14:paraId="0E576428" w14:textId="2DD2F416" w:rsidR="00B85EE2" w:rsidRPr="00BA752D" w:rsidRDefault="00BA752D" w:rsidP="00BA752D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  <w:sectPr w:rsidR="00B85EE2" w:rsidRPr="00BA752D" w:rsidSect="00F40F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666" w:left="2268" w:header="539" w:footer="227" w:gutter="0"/>
          <w:pgNumType w:start="1"/>
          <w:cols w:space="708"/>
          <w:titlePg/>
          <w:docGrid w:linePitch="360"/>
        </w:sectPr>
      </w:pPr>
      <w:r>
        <w:rPr>
          <w:rFonts w:cs="Arial"/>
          <w:color w:val="171717" w:themeColor="text2" w:themeShade="1A"/>
        </w:rPr>
        <w:t>Tieto</w:t>
      </w:r>
      <w:r w:rsidR="007C3D12">
        <w:rPr>
          <w:rFonts w:cs="Arial"/>
          <w:color w:val="171717" w:themeColor="text2" w:themeShade="1A"/>
        </w:rPr>
        <w:t>liikennetekniikka ja tietoverkot</w:t>
      </w:r>
    </w:p>
    <w:p w14:paraId="14DD1344" w14:textId="77777777" w:rsidR="00F74CD7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0038CF3B" w14:textId="1D798E96" w:rsidR="00F74CD7" w:rsidRDefault="00F50DA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1" w:history="1">
        <w:r w:rsidR="00F74CD7" w:rsidRPr="001D127E">
          <w:rPr>
            <w:rStyle w:val="Hyperlinkki"/>
            <w:noProof/>
          </w:rPr>
          <w:t>1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ASENNUS JA AJAMINEN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_Toc99619771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3</w:t>
        </w:r>
        <w:r w:rsidR="00F74CD7">
          <w:rPr>
            <w:noProof/>
            <w:webHidden/>
          </w:rPr>
          <w:fldChar w:fldCharType="end"/>
        </w:r>
      </w:hyperlink>
    </w:p>
    <w:p w14:paraId="1E72AE67" w14:textId="5E4D6F22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2" w:history="1">
        <w:r w:rsidR="00F74CD7" w:rsidRPr="001D127E">
          <w:rPr>
            <w:rStyle w:val="Hyperlinkki"/>
            <w:noProof/>
          </w:rPr>
          <w:t>1.1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Kääntäminen ja ajaminen Linux ympäristössä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_Toc99619772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3</w:t>
        </w:r>
        <w:r w:rsidR="00F74CD7">
          <w:rPr>
            <w:noProof/>
            <w:webHidden/>
          </w:rPr>
          <w:fldChar w:fldCharType="end"/>
        </w:r>
      </w:hyperlink>
    </w:p>
    <w:p w14:paraId="30996017" w14:textId="712F8F68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3" w:history="1">
        <w:r w:rsidR="00F74CD7" w:rsidRPr="001D127E">
          <w:rPr>
            <w:rStyle w:val="Hyperlinkki"/>
            <w:noProof/>
          </w:rPr>
          <w:t>1.2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Kääntäminen Windows ympäristössä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_Toc99619773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3</w:t>
        </w:r>
        <w:r w:rsidR="00F74CD7">
          <w:rPr>
            <w:noProof/>
            <w:webHidden/>
          </w:rPr>
          <w:fldChar w:fldCharType="end"/>
        </w:r>
      </w:hyperlink>
    </w:p>
    <w:p w14:paraId="07081CD7" w14:textId="1D9744D7" w:rsidR="00F74CD7" w:rsidRDefault="00F50DA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4" w:history="1">
        <w:r w:rsidR="00F74CD7" w:rsidRPr="001D127E">
          <w:rPr>
            <w:rStyle w:val="Hyperlinkki"/>
            <w:noProof/>
          </w:rPr>
          <w:t>2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OHJELMAN KÄYTÖN OHJEISTAMINEN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_Toc99619774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4</w:t>
        </w:r>
        <w:r w:rsidR="00F74CD7">
          <w:rPr>
            <w:noProof/>
            <w:webHidden/>
          </w:rPr>
          <w:fldChar w:fldCharType="end"/>
        </w:r>
      </w:hyperlink>
    </w:p>
    <w:p w14:paraId="5D470659" w14:textId="4022AAFF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5" w:history="1">
        <w:r w:rsidR="00F74CD7" w:rsidRPr="001D127E">
          <w:rPr>
            <w:rStyle w:val="Hyperlinkki"/>
            <w:noProof/>
          </w:rPr>
          <w:t>2.1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Ohjeistus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_Toc99619775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4</w:t>
        </w:r>
        <w:r w:rsidR="00F74CD7">
          <w:rPr>
            <w:noProof/>
            <w:webHidden/>
          </w:rPr>
          <w:fldChar w:fldCharType="end"/>
        </w:r>
      </w:hyperlink>
    </w:p>
    <w:p w14:paraId="08CB5E8D" w14:textId="62704605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6" w:history="1">
        <w:r w:rsidR="00F74CD7" w:rsidRPr="001D127E">
          <w:rPr>
            <w:rStyle w:val="Hyperlinkki"/>
            <w:noProof/>
          </w:rPr>
          <w:t>2.2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Komennot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_Toc99619776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4</w:t>
        </w:r>
        <w:r w:rsidR="00F74CD7">
          <w:rPr>
            <w:noProof/>
            <w:webHidden/>
          </w:rPr>
          <w:fldChar w:fldCharType="end"/>
        </w:r>
      </w:hyperlink>
    </w:p>
    <w:p w14:paraId="7CF6EF02" w14:textId="5921B132" w:rsidR="00F74CD7" w:rsidRDefault="00F50DA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7" w:history="1">
        <w:r w:rsidR="00F74CD7" w:rsidRPr="001D127E">
          <w:rPr>
            <w:rStyle w:val="Hyperlinkki"/>
            <w:noProof/>
          </w:rPr>
          <w:t>3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TOTEUTUKSEN SELOSTUS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_Toc99619777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5</w:t>
        </w:r>
        <w:r w:rsidR="00F74CD7">
          <w:rPr>
            <w:noProof/>
            <w:webHidden/>
          </w:rPr>
          <w:fldChar w:fldCharType="end"/>
        </w:r>
      </w:hyperlink>
    </w:p>
    <w:p w14:paraId="283C0AE0" w14:textId="4F0F5C0D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8" w:history="1">
        <w:r w:rsidR="00F74CD7" w:rsidRPr="001D127E">
          <w:rPr>
            <w:rStyle w:val="Hyperlinkki"/>
            <w:noProof/>
          </w:rPr>
          <w:t>3.1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1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_Toc99619778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5</w:t>
        </w:r>
        <w:r w:rsidR="00F74CD7">
          <w:rPr>
            <w:noProof/>
            <w:webHidden/>
          </w:rPr>
          <w:fldChar w:fldCharType="end"/>
        </w:r>
      </w:hyperlink>
    </w:p>
    <w:p w14:paraId="227A03A0" w14:textId="6A5CD632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79" w:history="1">
        <w:r w:rsidR="00F74CD7" w:rsidRPr="001D127E">
          <w:rPr>
            <w:rStyle w:val="Hyperlinkki"/>
            <w:noProof/>
          </w:rPr>
          <w:t>3.2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2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_Toc99619779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5</w:t>
        </w:r>
        <w:r w:rsidR="00F74CD7">
          <w:rPr>
            <w:noProof/>
            <w:webHidden/>
          </w:rPr>
          <w:fldChar w:fldCharType="end"/>
        </w:r>
      </w:hyperlink>
    </w:p>
    <w:p w14:paraId="3DE9D935" w14:textId="4F4BC1B1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0" w:history="1">
        <w:r w:rsidR="00F74CD7" w:rsidRPr="001D127E">
          <w:rPr>
            <w:rStyle w:val="Hyperlinkki"/>
            <w:noProof/>
          </w:rPr>
          <w:t>3.3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3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_Toc99619780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5</w:t>
        </w:r>
        <w:r w:rsidR="00F74CD7">
          <w:rPr>
            <w:noProof/>
            <w:webHidden/>
          </w:rPr>
          <w:fldChar w:fldCharType="end"/>
        </w:r>
      </w:hyperlink>
    </w:p>
    <w:p w14:paraId="4F3E960D" w14:textId="1D327AC3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1" w:history="1">
        <w:r w:rsidR="00F74CD7" w:rsidRPr="001D127E">
          <w:rPr>
            <w:rStyle w:val="Hyperlinkki"/>
            <w:noProof/>
          </w:rPr>
          <w:t>3.4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4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_Toc99619781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5</w:t>
        </w:r>
        <w:r w:rsidR="00F74CD7">
          <w:rPr>
            <w:noProof/>
            <w:webHidden/>
          </w:rPr>
          <w:fldChar w:fldCharType="end"/>
        </w:r>
      </w:hyperlink>
    </w:p>
    <w:p w14:paraId="2F0F5BB9" w14:textId="7484230E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2" w:history="1">
        <w:r w:rsidR="00F74CD7" w:rsidRPr="001D127E">
          <w:rPr>
            <w:rStyle w:val="Hyperlinkki"/>
            <w:noProof/>
          </w:rPr>
          <w:t>3.5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5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_Toc99619782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5</w:t>
        </w:r>
        <w:r w:rsidR="00F74CD7">
          <w:rPr>
            <w:noProof/>
            <w:webHidden/>
          </w:rPr>
          <w:fldChar w:fldCharType="end"/>
        </w:r>
      </w:hyperlink>
    </w:p>
    <w:p w14:paraId="7B3E8A5E" w14:textId="56480A61" w:rsidR="00F74CD7" w:rsidRDefault="00F50DA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3" w:history="1">
        <w:r w:rsidR="00F74CD7" w:rsidRPr="001D127E">
          <w:rPr>
            <w:rStyle w:val="Hyperlinkki"/>
            <w:noProof/>
          </w:rPr>
          <w:t>4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OHJELMAN TESTAUS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_Toc99619783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6</w:t>
        </w:r>
        <w:r w:rsidR="00F74CD7">
          <w:rPr>
            <w:noProof/>
            <w:webHidden/>
          </w:rPr>
          <w:fldChar w:fldCharType="end"/>
        </w:r>
      </w:hyperlink>
    </w:p>
    <w:p w14:paraId="294F20E6" w14:textId="4B9D1B11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4" w:history="1">
        <w:r w:rsidR="00F74CD7" w:rsidRPr="001D127E">
          <w:rPr>
            <w:rStyle w:val="Hyperlinkki"/>
            <w:noProof/>
          </w:rPr>
          <w:t>4.1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1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_Toc99619784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6</w:t>
        </w:r>
        <w:r w:rsidR="00F74CD7">
          <w:rPr>
            <w:noProof/>
            <w:webHidden/>
          </w:rPr>
          <w:fldChar w:fldCharType="end"/>
        </w:r>
      </w:hyperlink>
    </w:p>
    <w:p w14:paraId="5BADEEFF" w14:textId="50977B82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5" w:history="1">
        <w:r w:rsidR="00F74CD7" w:rsidRPr="001D127E">
          <w:rPr>
            <w:rStyle w:val="Hyperlinkki"/>
            <w:noProof/>
          </w:rPr>
          <w:t>4.2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2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_Toc99619785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7</w:t>
        </w:r>
        <w:r w:rsidR="00F74CD7">
          <w:rPr>
            <w:noProof/>
            <w:webHidden/>
          </w:rPr>
          <w:fldChar w:fldCharType="end"/>
        </w:r>
      </w:hyperlink>
    </w:p>
    <w:p w14:paraId="3AB68581" w14:textId="04999125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6" w:history="1">
        <w:r w:rsidR="00F74CD7" w:rsidRPr="001D127E">
          <w:rPr>
            <w:rStyle w:val="Hyperlinkki"/>
            <w:noProof/>
          </w:rPr>
          <w:t>4.3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3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_Toc99619786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8</w:t>
        </w:r>
        <w:r w:rsidR="00F74CD7">
          <w:rPr>
            <w:noProof/>
            <w:webHidden/>
          </w:rPr>
          <w:fldChar w:fldCharType="end"/>
        </w:r>
      </w:hyperlink>
    </w:p>
    <w:p w14:paraId="072C69AD" w14:textId="4979E839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7" w:history="1">
        <w:r w:rsidR="00F74CD7" w:rsidRPr="001D127E">
          <w:rPr>
            <w:rStyle w:val="Hyperlinkki"/>
            <w:noProof/>
          </w:rPr>
          <w:t>4.4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4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_Toc99619787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9</w:t>
        </w:r>
        <w:r w:rsidR="00F74CD7">
          <w:rPr>
            <w:noProof/>
            <w:webHidden/>
          </w:rPr>
          <w:fldChar w:fldCharType="end"/>
        </w:r>
      </w:hyperlink>
    </w:p>
    <w:p w14:paraId="4DDED415" w14:textId="4650B12F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8" w:history="1">
        <w:r w:rsidR="00F74CD7" w:rsidRPr="001D127E">
          <w:rPr>
            <w:rStyle w:val="Hyperlinkki"/>
            <w:noProof/>
          </w:rPr>
          <w:t>4.5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5 Pisteen osuus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_Toc99619788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10</w:t>
        </w:r>
        <w:r w:rsidR="00F74CD7">
          <w:rPr>
            <w:noProof/>
            <w:webHidden/>
          </w:rPr>
          <w:fldChar w:fldCharType="end"/>
        </w:r>
      </w:hyperlink>
    </w:p>
    <w:p w14:paraId="787B1958" w14:textId="4EDC04DE" w:rsidR="00F74CD7" w:rsidRDefault="00F50DA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89" w:history="1">
        <w:r w:rsidR="00F74CD7" w:rsidRPr="001D127E">
          <w:rPr>
            <w:rStyle w:val="Hyperlinkki"/>
            <w:noProof/>
          </w:rPr>
          <w:t>5</w:t>
        </w:r>
        <w:r w:rsidR="00F74C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F74CD7" w:rsidRPr="001D127E">
          <w:rPr>
            <w:rStyle w:val="Hyperlinkki"/>
            <w:noProof/>
          </w:rPr>
          <w:t>OHJELMAN GIT OSOITE JA NUMERO TAVOITE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_Toc99619789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11</w:t>
        </w:r>
        <w:r w:rsidR="00F74CD7">
          <w:rPr>
            <w:noProof/>
            <w:webHidden/>
          </w:rPr>
          <w:fldChar w:fldCharType="end"/>
        </w:r>
      </w:hyperlink>
    </w:p>
    <w:p w14:paraId="25883E81" w14:textId="53CC97B2" w:rsidR="00F74CD7" w:rsidRDefault="00F50DA2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9619790" w:history="1">
        <w:r w:rsidR="00F74CD7" w:rsidRPr="001D127E">
          <w:rPr>
            <w:rStyle w:val="Hyperlinkki"/>
            <w:rFonts w:cs="Arial"/>
            <w:bCs/>
            <w:iCs/>
            <w:noProof/>
          </w:rPr>
          <w:t>Tavoitteena 5 pistettä</w:t>
        </w:r>
        <w:r w:rsidR="00F74CD7">
          <w:rPr>
            <w:noProof/>
            <w:webHidden/>
          </w:rPr>
          <w:tab/>
        </w:r>
        <w:r w:rsidR="00F74CD7">
          <w:rPr>
            <w:noProof/>
            <w:webHidden/>
          </w:rPr>
          <w:fldChar w:fldCharType="begin"/>
        </w:r>
        <w:r w:rsidR="00F74CD7">
          <w:rPr>
            <w:noProof/>
            <w:webHidden/>
          </w:rPr>
          <w:instrText xml:space="preserve"> PAGEREF _Toc99619790 \h </w:instrText>
        </w:r>
        <w:r w:rsidR="00F74CD7">
          <w:rPr>
            <w:noProof/>
            <w:webHidden/>
          </w:rPr>
        </w:r>
        <w:r w:rsidR="00F74CD7">
          <w:rPr>
            <w:noProof/>
            <w:webHidden/>
          </w:rPr>
          <w:fldChar w:fldCharType="separate"/>
        </w:r>
        <w:r w:rsidR="00F74CD7">
          <w:rPr>
            <w:noProof/>
            <w:webHidden/>
          </w:rPr>
          <w:t>11</w:t>
        </w:r>
        <w:r w:rsidR="00F74CD7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Sisluet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460B62E" w:rsidR="00FC3B71" w:rsidRPr="00683307" w:rsidRDefault="00B13C65" w:rsidP="007964D3">
      <w:pPr>
        <w:pStyle w:val="Otsikko1"/>
      </w:pPr>
      <w:bookmarkStart w:id="0" w:name="_Toc99619771"/>
      <w:r>
        <w:lastRenderedPageBreak/>
        <w:t xml:space="preserve">ASENNUS JA </w:t>
      </w:r>
      <w:r w:rsidR="00E36B3A">
        <w:t>AJAMINEN</w:t>
      </w:r>
      <w:bookmarkEnd w:id="0"/>
    </w:p>
    <w:p w14:paraId="1254A350" w14:textId="77777777" w:rsidR="00B434F3" w:rsidRDefault="00B434F3" w:rsidP="007964D3">
      <w:pPr>
        <w:jc w:val="left"/>
        <w:rPr>
          <w:rFonts w:cs="Arial"/>
        </w:rPr>
      </w:pPr>
    </w:p>
    <w:p w14:paraId="3B26CA4F" w14:textId="77777777" w:rsidR="00DC1771" w:rsidRDefault="00DC1771" w:rsidP="007964D3">
      <w:pPr>
        <w:jc w:val="left"/>
        <w:rPr>
          <w:rFonts w:cs="Arial"/>
        </w:rPr>
      </w:pPr>
    </w:p>
    <w:p w14:paraId="41AA6FC7" w14:textId="77777777" w:rsidR="00334C4D" w:rsidRPr="007F16CD" w:rsidRDefault="00334C4D" w:rsidP="007964D3">
      <w:pPr>
        <w:jc w:val="left"/>
        <w:rPr>
          <w:rFonts w:cs="Arial"/>
        </w:rPr>
      </w:pPr>
    </w:p>
    <w:p w14:paraId="4060A32C" w14:textId="15C035C9" w:rsidR="007E27A4" w:rsidRDefault="004F6846" w:rsidP="007E27A4">
      <w:pPr>
        <w:pStyle w:val="Otsikko2"/>
      </w:pPr>
      <w:bookmarkStart w:id="1" w:name="_Toc99619772"/>
      <w:r>
        <w:t>Kääntäminen</w:t>
      </w:r>
      <w:r w:rsidR="004A78D1">
        <w:t xml:space="preserve"> ja ajaminen</w:t>
      </w:r>
      <w:r>
        <w:t xml:space="preserve"> </w:t>
      </w:r>
      <w:r w:rsidR="00277FCB">
        <w:t>Linux ympäristössä</w:t>
      </w:r>
      <w:bookmarkEnd w:id="1"/>
    </w:p>
    <w:p w14:paraId="5909E94D" w14:textId="77777777" w:rsidR="00277FCB" w:rsidRDefault="00277FCB" w:rsidP="00277FCB"/>
    <w:p w14:paraId="3625C312" w14:textId="45913F85" w:rsidR="00F42A9B" w:rsidRDefault="009A53A3" w:rsidP="004271BA">
      <w:pPr>
        <w:ind w:left="792"/>
      </w:pPr>
      <w:r>
        <w:t>ka</w:t>
      </w:r>
      <w:r w:rsidR="000D2146">
        <w:t>n</w:t>
      </w:r>
      <w:r>
        <w:t xml:space="preserve">sion sisällä jossa kaikki </w:t>
      </w:r>
      <w:r w:rsidR="00F42A9B">
        <w:t>.h ja .cpp tiedostot ovat</w:t>
      </w:r>
      <w:r w:rsidR="000D2146">
        <w:t xml:space="preserve"> </w:t>
      </w:r>
      <w:r w:rsidR="006D56E9">
        <w:t>”</w:t>
      </w:r>
      <w:r w:rsidR="006D56E9" w:rsidRPr="006D56E9">
        <w:t>airportSimulator\airportSimulator</w:t>
      </w:r>
      <w:r w:rsidR="006D56E9">
        <w:t xml:space="preserve">” </w:t>
      </w:r>
      <w:r w:rsidR="00F42A9B">
        <w:t>ajetaan</w:t>
      </w:r>
    </w:p>
    <w:p w14:paraId="5F25277F" w14:textId="77777777" w:rsidR="00F42A9B" w:rsidRDefault="00F42A9B" w:rsidP="004271BA">
      <w:pPr>
        <w:ind w:left="792"/>
      </w:pPr>
    </w:p>
    <w:p w14:paraId="5BEDC1F0" w14:textId="6477B344" w:rsidR="004271BA" w:rsidRDefault="00F42A9B" w:rsidP="004271BA">
      <w:pPr>
        <w:ind w:left="792"/>
      </w:pPr>
      <w:r>
        <w:t>g++ * .cpp -o p</w:t>
      </w:r>
    </w:p>
    <w:p w14:paraId="772FF46B" w14:textId="77777777" w:rsidR="00F42A9B" w:rsidRDefault="00F42A9B" w:rsidP="004271BA">
      <w:pPr>
        <w:ind w:left="792"/>
      </w:pPr>
    </w:p>
    <w:p w14:paraId="49AB9B72" w14:textId="0392C2B8" w:rsidR="00F42A9B" w:rsidRDefault="00F42A9B" w:rsidP="004271BA">
      <w:pPr>
        <w:ind w:left="792"/>
      </w:pPr>
      <w:r>
        <w:t>jossa p ohjelman nimi voidaan vaihtaa mieleiseksi</w:t>
      </w:r>
      <w:r w:rsidR="006106CB">
        <w:t>. Jonka jälkeen ohjelmaa voidaan ajaa</w:t>
      </w:r>
    </w:p>
    <w:p w14:paraId="57484A55" w14:textId="77777777" w:rsidR="006106CB" w:rsidRDefault="006106CB" w:rsidP="004271BA">
      <w:pPr>
        <w:ind w:left="792"/>
      </w:pPr>
    </w:p>
    <w:p w14:paraId="5E1305E2" w14:textId="37141E7E" w:rsidR="006106CB" w:rsidRDefault="006106CB" w:rsidP="004271BA">
      <w:pPr>
        <w:ind w:left="792"/>
      </w:pPr>
      <w:r>
        <w:t>./p</w:t>
      </w:r>
    </w:p>
    <w:p w14:paraId="1C4CD56F" w14:textId="77777777" w:rsidR="006106CB" w:rsidRDefault="006106CB" w:rsidP="004271BA">
      <w:pPr>
        <w:ind w:left="792"/>
      </w:pPr>
    </w:p>
    <w:p w14:paraId="750716C5" w14:textId="235B75C0" w:rsidR="00E700C3" w:rsidRDefault="00E700C3" w:rsidP="004271BA">
      <w:pPr>
        <w:ind w:left="792"/>
      </w:pPr>
      <w:r>
        <w:t>jossa p yhä ohjelman nimi vaihda annetun ohjelman nimen mukaiseksi</w:t>
      </w:r>
      <w:r w:rsidR="008738AA">
        <w:t>.</w:t>
      </w:r>
    </w:p>
    <w:p w14:paraId="2F8F1F68" w14:textId="77777777" w:rsidR="006106CB" w:rsidRDefault="006106CB" w:rsidP="004271BA">
      <w:pPr>
        <w:ind w:left="792"/>
      </w:pPr>
    </w:p>
    <w:p w14:paraId="32534A24" w14:textId="77777777" w:rsidR="000B59F1" w:rsidRDefault="000B59F1" w:rsidP="00BF4CCF">
      <w:pPr>
        <w:ind w:left="792"/>
      </w:pPr>
    </w:p>
    <w:p w14:paraId="5AAFADCB" w14:textId="600893CA" w:rsidR="00470FCA" w:rsidRDefault="00613523" w:rsidP="00470FCA">
      <w:pPr>
        <w:pStyle w:val="Otsikko2"/>
      </w:pPr>
      <w:bookmarkStart w:id="2" w:name="_Toc99619773"/>
      <w:r>
        <w:t xml:space="preserve">Ajaminen </w:t>
      </w:r>
      <w:r w:rsidR="00277FCB">
        <w:t>Windows ympäristössä</w:t>
      </w:r>
      <w:bookmarkEnd w:id="2"/>
    </w:p>
    <w:p w14:paraId="5553C64C" w14:textId="6B29994A" w:rsidR="000C6A39" w:rsidRDefault="000C6A39" w:rsidP="008738AA"/>
    <w:p w14:paraId="60DECDD7" w14:textId="40B9D91E" w:rsidR="008738AA" w:rsidRDefault="00725158" w:rsidP="008738AA">
      <w:pPr>
        <w:ind w:left="792"/>
      </w:pPr>
      <w:r w:rsidRPr="00725158">
        <w:t>Avaa Visual studiolla aiportSimulator kansion sisä</w:t>
      </w:r>
      <w:r>
        <w:t>llä oleva</w:t>
      </w:r>
      <w:r w:rsidR="00803390">
        <w:t xml:space="preserve"> airportSimulator.sln tiedosto ja voit ajaa sitä </w:t>
      </w:r>
      <w:r w:rsidR="00005057">
        <w:t>visual studiossa local windows debuggerilla.</w:t>
      </w:r>
    </w:p>
    <w:p w14:paraId="599C6DC2" w14:textId="77777777" w:rsidR="008C0C2F" w:rsidRDefault="008C0C2F" w:rsidP="008738AA">
      <w:pPr>
        <w:ind w:left="792"/>
      </w:pPr>
    </w:p>
    <w:p w14:paraId="5CAC3159" w14:textId="63946E06" w:rsidR="008C0C2F" w:rsidRPr="00725158" w:rsidRDefault="008C0C2F" w:rsidP="008738AA">
      <w:pPr>
        <w:ind w:left="792"/>
      </w:pPr>
      <w:r>
        <w:t>Tai voit luoda ajettavan tiedoston visual studiolla build valikossa</w:t>
      </w:r>
      <w:r w:rsidR="00CF62C2">
        <w:t xml:space="preserve"> olevalla build solutionilla.</w:t>
      </w:r>
      <w:r w:rsidR="005F5E44">
        <w:t xml:space="preserve"> Jolloin ajettava tiedosto on .sln tiedoston tasolla olevan Deebug kansion sisällä </w:t>
      </w:r>
      <w:r w:rsidR="00552E5E">
        <w:t>airportSimulator nimisenä.</w:t>
      </w:r>
    </w:p>
    <w:p w14:paraId="461373AC" w14:textId="41D38DCF" w:rsidR="003164E8" w:rsidRPr="00683307" w:rsidRDefault="00CE5F8E" w:rsidP="003164E8">
      <w:pPr>
        <w:pStyle w:val="Otsikko1"/>
      </w:pPr>
      <w:bookmarkStart w:id="3" w:name="_Toc99619774"/>
      <w:r>
        <w:lastRenderedPageBreak/>
        <w:t>OHJELMAN KÄYTÖN OHJEISTAMINEN</w:t>
      </w:r>
      <w:bookmarkEnd w:id="3"/>
    </w:p>
    <w:p w14:paraId="734956C3" w14:textId="77777777" w:rsidR="003164E8" w:rsidRDefault="003164E8" w:rsidP="003164E8">
      <w:pPr>
        <w:jc w:val="left"/>
        <w:rPr>
          <w:rFonts w:cs="Arial"/>
        </w:rPr>
      </w:pPr>
    </w:p>
    <w:p w14:paraId="7B39B84C" w14:textId="77777777" w:rsidR="006C725B" w:rsidRDefault="006C725B" w:rsidP="003164E8">
      <w:pPr>
        <w:jc w:val="left"/>
        <w:rPr>
          <w:rFonts w:cs="Arial"/>
        </w:rPr>
      </w:pPr>
    </w:p>
    <w:p w14:paraId="5B22716B" w14:textId="3685DE0D" w:rsidR="006C725B" w:rsidRDefault="004412F0" w:rsidP="006C725B">
      <w:pPr>
        <w:pStyle w:val="Otsikko2"/>
      </w:pPr>
      <w:bookmarkStart w:id="4" w:name="_Toc99619775"/>
      <w:r>
        <w:t>Ohjeistus</w:t>
      </w:r>
      <w:bookmarkEnd w:id="4"/>
    </w:p>
    <w:p w14:paraId="146A0820" w14:textId="77777777" w:rsidR="000839A4" w:rsidRDefault="000839A4" w:rsidP="000839A4">
      <w:pPr>
        <w:ind w:left="792"/>
      </w:pPr>
    </w:p>
    <w:p w14:paraId="5030B33C" w14:textId="38C9AF65" w:rsidR="00F71F6E" w:rsidRDefault="00264961" w:rsidP="006C725B">
      <w:pPr>
        <w:ind w:left="792"/>
      </w:pPr>
      <w:r>
        <w:t>ohjelma pyytää alussa toimintoa jolla päätetään mitä versiota ajetaan</w:t>
      </w:r>
      <w:r w:rsidR="000D54CF">
        <w:t xml:space="preserve"> ’1’ ajaa 1 pisteen versiota, ’2’ kahden pisteen versiota ja niin edelleen ’0’ lopettaa ohjelman ajamisen.</w:t>
      </w:r>
    </w:p>
    <w:p w14:paraId="5F6D6D5A" w14:textId="77777777" w:rsidR="006C725B" w:rsidRDefault="006C725B" w:rsidP="006C725B"/>
    <w:p w14:paraId="208D9DC2" w14:textId="77777777" w:rsidR="00A14AEE" w:rsidRPr="006C725B" w:rsidRDefault="00A14AEE" w:rsidP="006C725B"/>
    <w:p w14:paraId="0531B6FC" w14:textId="1451152E" w:rsidR="006C725B" w:rsidRDefault="006C725B" w:rsidP="006C725B">
      <w:pPr>
        <w:pStyle w:val="Otsikko2"/>
      </w:pPr>
      <w:bookmarkStart w:id="5" w:name="_Toc99619776"/>
      <w:r>
        <w:t>Komennot</w:t>
      </w:r>
      <w:bookmarkEnd w:id="5"/>
      <w:r w:rsidR="00421E27">
        <w:t xml:space="preserve"> ja </w:t>
      </w:r>
      <w:r w:rsidR="00EF5CB2">
        <w:t>ohjelmalle annettavat arvot</w:t>
      </w:r>
    </w:p>
    <w:p w14:paraId="6B205ACC" w14:textId="77777777" w:rsidR="009D4609" w:rsidRPr="00A75F5A" w:rsidRDefault="009D4609" w:rsidP="003164E8">
      <w:pPr>
        <w:jc w:val="left"/>
        <w:rPr>
          <w:rFonts w:cs="Arial"/>
          <w:szCs w:val="24"/>
        </w:rPr>
      </w:pPr>
    </w:p>
    <w:p w14:paraId="3E121FBA" w14:textId="4D004C44" w:rsidR="003857BA" w:rsidRDefault="00EF5CB2" w:rsidP="00E06BA7">
      <w:pPr>
        <w:autoSpaceDE w:val="0"/>
        <w:autoSpaceDN w:val="0"/>
        <w:adjustRightInd w:val="0"/>
        <w:spacing w:line="240" w:lineRule="auto"/>
        <w:ind w:left="360"/>
        <w:jc w:val="left"/>
        <w:rPr>
          <w:rFonts w:eastAsia="Times New Roman" w:cs="Arial"/>
          <w:color w:val="000000"/>
          <w:szCs w:val="24"/>
          <w:lang w:eastAsia="fi-FI"/>
        </w:rPr>
      </w:pPr>
      <w:r>
        <w:rPr>
          <w:rFonts w:eastAsia="Times New Roman" w:cs="Arial"/>
          <w:color w:val="000000"/>
          <w:szCs w:val="24"/>
          <w:lang w:eastAsia="fi-FI"/>
        </w:rPr>
        <w:t>Ohjelma pyytää</w:t>
      </w:r>
      <w:r w:rsidR="002E504D">
        <w:rPr>
          <w:rFonts w:eastAsia="Times New Roman" w:cs="Arial"/>
          <w:color w:val="000000"/>
          <w:szCs w:val="24"/>
          <w:lang w:eastAsia="fi-FI"/>
        </w:rPr>
        <w:t xml:space="preserve"> jonon pituuden joka on kaikkien kiitoratojen laskeutuvien ja nousevien kiitoratojen maksimi pituudet</w:t>
      </w:r>
      <w:r w:rsidR="004B4303">
        <w:rPr>
          <w:rFonts w:eastAsia="Times New Roman" w:cs="Arial"/>
          <w:color w:val="000000"/>
          <w:szCs w:val="24"/>
          <w:lang w:eastAsia="fi-FI"/>
        </w:rPr>
        <w:t>. arvo annetaan integerinä.</w:t>
      </w:r>
    </w:p>
    <w:p w14:paraId="3E541FAE" w14:textId="77777777" w:rsidR="004B4303" w:rsidRDefault="004B4303" w:rsidP="00E06BA7">
      <w:pPr>
        <w:autoSpaceDE w:val="0"/>
        <w:autoSpaceDN w:val="0"/>
        <w:adjustRightInd w:val="0"/>
        <w:spacing w:line="240" w:lineRule="auto"/>
        <w:ind w:left="360"/>
        <w:jc w:val="left"/>
        <w:rPr>
          <w:rFonts w:eastAsia="Times New Roman" w:cs="Arial"/>
          <w:color w:val="000000"/>
          <w:szCs w:val="24"/>
          <w:lang w:eastAsia="fi-FI"/>
        </w:rPr>
      </w:pPr>
    </w:p>
    <w:p w14:paraId="68B83244" w14:textId="11314917" w:rsidR="004B4303" w:rsidRDefault="00604E73" w:rsidP="00E06BA7">
      <w:pPr>
        <w:autoSpaceDE w:val="0"/>
        <w:autoSpaceDN w:val="0"/>
        <w:adjustRightInd w:val="0"/>
        <w:spacing w:line="240" w:lineRule="auto"/>
        <w:ind w:left="360"/>
        <w:jc w:val="left"/>
        <w:rPr>
          <w:rFonts w:eastAsia="Times New Roman" w:cs="Arial"/>
          <w:color w:val="000000"/>
          <w:szCs w:val="24"/>
          <w:lang w:eastAsia="fi-FI"/>
        </w:rPr>
      </w:pPr>
      <w:r>
        <w:rPr>
          <w:rFonts w:eastAsia="Times New Roman" w:cs="Arial"/>
          <w:color w:val="000000"/>
          <w:szCs w:val="24"/>
          <w:lang w:eastAsia="fi-FI"/>
        </w:rPr>
        <w:t>Tämän jälkeen ohjelma pyytää kuinka monta kierrosta ohjelma ajaa itsenään ympäri.</w:t>
      </w:r>
      <w:r w:rsidR="00B15B16">
        <w:rPr>
          <w:rFonts w:eastAsia="Times New Roman" w:cs="Arial"/>
          <w:color w:val="000000"/>
          <w:szCs w:val="24"/>
          <w:lang w:eastAsia="fi-FI"/>
        </w:rPr>
        <w:t xml:space="preserve"> Arvo annetaan integer arvona.</w:t>
      </w:r>
    </w:p>
    <w:p w14:paraId="32D13481" w14:textId="77777777" w:rsidR="00B15B16" w:rsidRDefault="00B15B16" w:rsidP="00E06BA7">
      <w:pPr>
        <w:autoSpaceDE w:val="0"/>
        <w:autoSpaceDN w:val="0"/>
        <w:adjustRightInd w:val="0"/>
        <w:spacing w:line="240" w:lineRule="auto"/>
        <w:ind w:left="360"/>
        <w:jc w:val="left"/>
        <w:rPr>
          <w:rFonts w:eastAsia="Times New Roman" w:cs="Arial"/>
          <w:color w:val="000000"/>
          <w:szCs w:val="24"/>
          <w:lang w:eastAsia="fi-FI"/>
        </w:rPr>
      </w:pPr>
    </w:p>
    <w:p w14:paraId="604A0C78" w14:textId="1F977838" w:rsidR="00B15B16" w:rsidRDefault="00B15B16" w:rsidP="00E06BA7">
      <w:pPr>
        <w:autoSpaceDE w:val="0"/>
        <w:autoSpaceDN w:val="0"/>
        <w:adjustRightInd w:val="0"/>
        <w:spacing w:line="240" w:lineRule="auto"/>
        <w:ind w:left="360"/>
        <w:jc w:val="left"/>
        <w:rPr>
          <w:rFonts w:eastAsia="Times New Roman" w:cs="Arial"/>
          <w:color w:val="000000"/>
          <w:szCs w:val="24"/>
          <w:lang w:eastAsia="fi-FI"/>
        </w:rPr>
      </w:pPr>
      <w:r>
        <w:rPr>
          <w:rFonts w:eastAsia="Times New Roman" w:cs="Arial"/>
          <w:color w:val="000000"/>
          <w:szCs w:val="24"/>
          <w:lang w:eastAsia="fi-FI"/>
        </w:rPr>
        <w:t>Seuraavaksi annetaan laskeutuville lennoille kerroin</w:t>
      </w:r>
      <w:r w:rsidR="004E0B64">
        <w:rPr>
          <w:rFonts w:eastAsia="Times New Roman" w:cs="Arial"/>
          <w:color w:val="000000"/>
          <w:szCs w:val="24"/>
          <w:lang w:eastAsia="fi-FI"/>
        </w:rPr>
        <w:t>,</w:t>
      </w:r>
      <w:r>
        <w:rPr>
          <w:rFonts w:eastAsia="Times New Roman" w:cs="Arial"/>
          <w:color w:val="000000"/>
          <w:szCs w:val="24"/>
          <w:lang w:eastAsia="fi-FI"/>
        </w:rPr>
        <w:t xml:space="preserve"> kuinka monta per kierros</w:t>
      </w:r>
      <w:r w:rsidR="004E0B64">
        <w:rPr>
          <w:rFonts w:eastAsia="Times New Roman" w:cs="Arial"/>
          <w:color w:val="000000"/>
          <w:szCs w:val="24"/>
          <w:lang w:eastAsia="fi-FI"/>
        </w:rPr>
        <w:t xml:space="preserve"> niitä on annetaan double arvona.</w:t>
      </w:r>
    </w:p>
    <w:p w14:paraId="16644428" w14:textId="77777777" w:rsidR="004E0B64" w:rsidRDefault="004E0B64" w:rsidP="00E06BA7">
      <w:pPr>
        <w:autoSpaceDE w:val="0"/>
        <w:autoSpaceDN w:val="0"/>
        <w:adjustRightInd w:val="0"/>
        <w:spacing w:line="240" w:lineRule="auto"/>
        <w:ind w:left="360"/>
        <w:jc w:val="left"/>
        <w:rPr>
          <w:rFonts w:eastAsia="Times New Roman" w:cs="Arial"/>
          <w:color w:val="000000"/>
          <w:szCs w:val="24"/>
          <w:lang w:eastAsia="fi-FI"/>
        </w:rPr>
      </w:pPr>
    </w:p>
    <w:p w14:paraId="3C57A1E0" w14:textId="0C2FFB13" w:rsidR="004E0B64" w:rsidRPr="00A75F5A" w:rsidRDefault="004E0B64" w:rsidP="00E06BA7">
      <w:pPr>
        <w:autoSpaceDE w:val="0"/>
        <w:autoSpaceDN w:val="0"/>
        <w:adjustRightInd w:val="0"/>
        <w:spacing w:line="240" w:lineRule="auto"/>
        <w:ind w:left="360"/>
        <w:jc w:val="left"/>
        <w:rPr>
          <w:rFonts w:eastAsia="Times New Roman" w:cs="Arial"/>
          <w:color w:val="000000"/>
          <w:szCs w:val="24"/>
          <w:lang w:eastAsia="fi-FI"/>
        </w:rPr>
      </w:pPr>
      <w:r>
        <w:rPr>
          <w:rFonts w:eastAsia="Times New Roman" w:cs="Arial"/>
          <w:color w:val="000000"/>
          <w:szCs w:val="24"/>
          <w:lang w:eastAsia="fi-FI"/>
        </w:rPr>
        <w:t xml:space="preserve">Lopuksi annetaan </w:t>
      </w:r>
      <w:r w:rsidR="0041525F">
        <w:rPr>
          <w:rFonts w:eastAsia="Times New Roman" w:cs="Arial"/>
          <w:color w:val="000000"/>
          <w:szCs w:val="24"/>
          <w:lang w:eastAsia="fi-FI"/>
        </w:rPr>
        <w:t>arvo nouseville lennoille samoinkuin laskeutuville double arvona.</w:t>
      </w:r>
    </w:p>
    <w:p w14:paraId="0BA057A4" w14:textId="77777777" w:rsidR="009D4609" w:rsidRPr="00A75F5A" w:rsidRDefault="009D4609" w:rsidP="009D4609">
      <w:pPr>
        <w:autoSpaceDE w:val="0"/>
        <w:autoSpaceDN w:val="0"/>
        <w:adjustRightInd w:val="0"/>
        <w:spacing w:line="240" w:lineRule="auto"/>
        <w:jc w:val="left"/>
        <w:rPr>
          <w:rFonts w:eastAsia="Times New Roman" w:cs="Arial"/>
          <w:color w:val="000000"/>
          <w:szCs w:val="24"/>
          <w:lang w:eastAsia="fi-FI"/>
        </w:rPr>
      </w:pPr>
    </w:p>
    <w:p w14:paraId="2A7F1E43" w14:textId="77777777" w:rsidR="008C389C" w:rsidRDefault="008C389C" w:rsidP="008C389C">
      <w:pPr>
        <w:pStyle w:val="Otsikko1"/>
      </w:pPr>
      <w:bookmarkStart w:id="6" w:name="_Toc99619777"/>
      <w:r>
        <w:lastRenderedPageBreak/>
        <w:t>TOTEUTUKSEN SELOSTUS</w:t>
      </w:r>
      <w:bookmarkEnd w:id="6"/>
    </w:p>
    <w:p w14:paraId="69B8BB57" w14:textId="77777777" w:rsidR="008C389C" w:rsidRDefault="008C389C" w:rsidP="008C389C"/>
    <w:p w14:paraId="6EF7F1FD" w14:textId="77777777" w:rsidR="008C389C" w:rsidRPr="00AC78CD" w:rsidRDefault="008C389C" w:rsidP="008C389C"/>
    <w:p w14:paraId="390B5AA4" w14:textId="77777777" w:rsidR="008C389C" w:rsidRDefault="008C389C" w:rsidP="008C389C">
      <w:pPr>
        <w:pStyle w:val="Otsikko2"/>
      </w:pPr>
      <w:bookmarkStart w:id="7" w:name="_Toc99619778"/>
      <w:r>
        <w:t>1 Pisteen osuus</w:t>
      </w:r>
      <w:bookmarkEnd w:id="7"/>
    </w:p>
    <w:p w14:paraId="79AD3B95" w14:textId="77777777" w:rsidR="00F9035C" w:rsidRPr="00F9035C" w:rsidRDefault="00F9035C" w:rsidP="00F9035C"/>
    <w:p w14:paraId="03A1166E" w14:textId="7E1491D3" w:rsidR="008C389C" w:rsidRDefault="00F9035C" w:rsidP="008C389C">
      <w:pPr>
        <w:ind w:left="792"/>
      </w:pPr>
      <w:r>
        <w:t xml:space="preserve">Annettu ohjelma </w:t>
      </w:r>
      <w:r w:rsidR="00F8558B">
        <w:t>tehtiin toimivaksi sellaisenaan.</w:t>
      </w:r>
    </w:p>
    <w:p w14:paraId="7A5B9401" w14:textId="77777777" w:rsidR="008C389C" w:rsidRDefault="008C389C" w:rsidP="008C389C"/>
    <w:p w14:paraId="740A3953" w14:textId="77777777" w:rsidR="00F8558B" w:rsidRPr="00AC78CD" w:rsidRDefault="00F8558B" w:rsidP="008C389C"/>
    <w:p w14:paraId="2649D85C" w14:textId="77777777" w:rsidR="008C389C" w:rsidRDefault="008C389C" w:rsidP="008C389C">
      <w:pPr>
        <w:pStyle w:val="Otsikko2"/>
      </w:pPr>
      <w:bookmarkStart w:id="8" w:name="_Toc99619779"/>
      <w:r>
        <w:t>2 Pisteen osuus</w:t>
      </w:r>
      <w:bookmarkEnd w:id="8"/>
    </w:p>
    <w:p w14:paraId="79FE0DC5" w14:textId="77777777" w:rsidR="008C389C" w:rsidRDefault="008C389C" w:rsidP="008C389C"/>
    <w:p w14:paraId="6503549F" w14:textId="0AC7B171" w:rsidR="00F8558B" w:rsidRDefault="004B38C2" w:rsidP="00F8558B">
      <w:pPr>
        <w:ind w:left="792"/>
      </w:pPr>
      <w:r>
        <w:t xml:space="preserve">Tässä osuudessa luotiin oma </w:t>
      </w:r>
      <w:r w:rsidR="00A404C9">
        <w:t>Runway luokka laskeutuvilla ja toinen lähteville lennoille</w:t>
      </w:r>
      <w:r w:rsidR="00297508">
        <w:t xml:space="preserve">. molemmilla oma switch case joissa </w:t>
      </w:r>
      <w:r w:rsidR="00F609A3">
        <w:t xml:space="preserve">tarkistetaan aktiivisuus. </w:t>
      </w:r>
      <w:r w:rsidR="00911865">
        <w:t>Laskeutuville tarkoitetulle radalle ei lisätä lähteviä</w:t>
      </w:r>
      <w:r w:rsidR="009D5154">
        <w:t xml:space="preserve"> lentoja ja lähtevien lentojen radalle ei lisätä saapuvia lentoja.</w:t>
      </w:r>
    </w:p>
    <w:p w14:paraId="4CA8DB91" w14:textId="77777777" w:rsidR="001C0425" w:rsidRDefault="001C0425" w:rsidP="00F8558B">
      <w:pPr>
        <w:ind w:left="792"/>
      </w:pPr>
    </w:p>
    <w:p w14:paraId="564D633F" w14:textId="14B451E0" w:rsidR="001C0425" w:rsidRDefault="00E93D87" w:rsidP="00F8558B">
      <w:pPr>
        <w:ind w:left="792"/>
      </w:pPr>
      <w:r>
        <w:t>Luotiin getterit</w:t>
      </w:r>
      <w:r w:rsidR="003C2F3E">
        <w:t xml:space="preserve"> Runway luokan arvoille ja </w:t>
      </w:r>
      <w:r w:rsidR="001D1495">
        <w:t>combine jossa voidaan yhdistää kaikkien kiitoratojen tiedot yhteen</w:t>
      </w:r>
      <w:r w:rsidR="00A752BB">
        <w:t xml:space="preserve"> omaan Runway</w:t>
      </w:r>
      <w:r w:rsidR="00411859">
        <w:t xml:space="preserve"> </w:t>
      </w:r>
      <w:r w:rsidR="00A752BB">
        <w:t>luokkaan josta voidaan tulostaa</w:t>
      </w:r>
      <w:r w:rsidR="00411859">
        <w:t xml:space="preserve"> koko lentokentän toiminta. Näitä käytetään myöhemmissäkin </w:t>
      </w:r>
      <w:r w:rsidR="00BD2903">
        <w:t xml:space="preserve">osuuksissa. Nämä luotiin </w:t>
      </w:r>
      <w:r w:rsidR="007A6185">
        <w:t>datan lukemisen helpottamiseksi.</w:t>
      </w:r>
    </w:p>
    <w:p w14:paraId="4E0E2682" w14:textId="77777777" w:rsidR="00A35F69" w:rsidRDefault="00A35F69" w:rsidP="00F8558B">
      <w:pPr>
        <w:ind w:left="792"/>
      </w:pPr>
    </w:p>
    <w:p w14:paraId="53A6F0DD" w14:textId="00FBD2F7" w:rsidR="00242332" w:rsidRDefault="00242332" w:rsidP="00F8558B">
      <w:pPr>
        <w:ind w:left="792"/>
      </w:pPr>
      <w:r>
        <w:t>Tällä combine toiminnolla lisätään</w:t>
      </w:r>
      <w:r w:rsidR="00494B58">
        <w:t xml:space="preserve"> sille annetun runway luokan tiedot sitä käyttävään </w:t>
      </w:r>
      <w:r w:rsidR="008C07A2">
        <w:t>Runway luokkaan</w:t>
      </w:r>
      <w:r w:rsidR="00146976">
        <w:t xml:space="preserve"> kopioimalla ne</w:t>
      </w:r>
      <w:r w:rsidR="00323323">
        <w:t xml:space="preserve"> alkuperäisestä</w:t>
      </w:r>
      <w:r w:rsidR="008C07A2">
        <w:t>.</w:t>
      </w:r>
    </w:p>
    <w:p w14:paraId="019B997E" w14:textId="77777777" w:rsidR="00F8558B" w:rsidRDefault="00F8558B" w:rsidP="008C389C"/>
    <w:p w14:paraId="54F2F74F" w14:textId="77777777" w:rsidR="008C389C" w:rsidRPr="00AC78CD" w:rsidRDefault="008C389C" w:rsidP="008C389C"/>
    <w:p w14:paraId="08067728" w14:textId="77777777" w:rsidR="008C389C" w:rsidRDefault="008C389C" w:rsidP="008C389C">
      <w:pPr>
        <w:pStyle w:val="Otsikko2"/>
      </w:pPr>
      <w:bookmarkStart w:id="9" w:name="_Toc99619780"/>
      <w:r>
        <w:t>3 Pisteen osuus</w:t>
      </w:r>
      <w:bookmarkEnd w:id="9"/>
    </w:p>
    <w:p w14:paraId="7B15EAC2" w14:textId="77777777" w:rsidR="008C389C" w:rsidRDefault="008C389C" w:rsidP="008C389C"/>
    <w:p w14:paraId="289493F5" w14:textId="02FF832C" w:rsidR="007A6185" w:rsidRDefault="004715E3" w:rsidP="007A6185">
      <w:pPr>
        <w:ind w:left="792"/>
      </w:pPr>
      <w:r>
        <w:t xml:space="preserve">Tässä osuudessa on </w:t>
      </w:r>
      <w:r w:rsidR="0068656E">
        <w:t>ko</w:t>
      </w:r>
      <w:r w:rsidR="00194BBB">
        <w:t>lme</w:t>
      </w:r>
      <w:r>
        <w:t xml:space="preserve"> runway luokkaa yksi laskeutuville</w:t>
      </w:r>
      <w:r w:rsidR="00194BBB">
        <w:t>,</w:t>
      </w:r>
      <w:r>
        <w:t xml:space="preserve"> toinen nouseville lennoille</w:t>
      </w:r>
      <w:r w:rsidR="00194BBB">
        <w:t xml:space="preserve"> ja kolmas jota käytetään lopussa </w:t>
      </w:r>
      <w:r w:rsidR="00FA6E33">
        <w:t>yhteis tietojen tulostamiseen tämä käyttää edellä mainittuja gettereitä ja combinea sen</w:t>
      </w:r>
      <w:r w:rsidR="00414BC0">
        <w:t xml:space="preserve"> tietojen</w:t>
      </w:r>
      <w:r w:rsidR="00FA6E33">
        <w:t xml:space="preserve"> luo</w:t>
      </w:r>
      <w:r w:rsidR="00414BC0">
        <w:t>misessa.</w:t>
      </w:r>
    </w:p>
    <w:p w14:paraId="093E7E8E" w14:textId="77777777" w:rsidR="00414BC0" w:rsidRDefault="00414BC0" w:rsidP="007A6185">
      <w:pPr>
        <w:ind w:left="792"/>
      </w:pPr>
    </w:p>
    <w:p w14:paraId="684799EA" w14:textId="221F4C9E" w:rsidR="00414BC0" w:rsidRDefault="002A313A" w:rsidP="007A6185">
      <w:pPr>
        <w:ind w:left="792"/>
      </w:pPr>
      <w:r>
        <w:t>laskeutuvien ja nousevien lentojen tietoja pistettäessä niiden kiitoradoille</w:t>
      </w:r>
      <w:r w:rsidR="00E738C0">
        <w:t xml:space="preserve"> tarkistetaan laskeutuvien lentojen kiitorada</w:t>
      </w:r>
      <w:r w:rsidR="000C4A6A">
        <w:t>n laskeutuvien jono</w:t>
      </w:r>
      <w:r w:rsidR="0083784D">
        <w:t xml:space="preserve"> if lauseen </w:t>
      </w:r>
      <w:r w:rsidR="0083784D">
        <w:lastRenderedPageBreak/>
        <w:t>avulla</w:t>
      </w:r>
      <w:r w:rsidR="00C835BF">
        <w:t>,</w:t>
      </w:r>
      <w:r w:rsidR="000C4A6A">
        <w:t xml:space="preserve"> onko se täynnä, jos se on täynnä lisätään se nousevien lento</w:t>
      </w:r>
      <w:r w:rsidR="0083784D">
        <w:t>jen kiitoradalle ja päästetään laskeutumaan.</w:t>
      </w:r>
    </w:p>
    <w:p w14:paraId="4E845AB8" w14:textId="77777777" w:rsidR="0083784D" w:rsidRDefault="0083784D" w:rsidP="007A6185">
      <w:pPr>
        <w:ind w:left="792"/>
      </w:pPr>
    </w:p>
    <w:p w14:paraId="7B0FD32F" w14:textId="517D5BAD" w:rsidR="0083784D" w:rsidRDefault="00C835BF" w:rsidP="007A6185">
      <w:pPr>
        <w:ind w:left="792"/>
      </w:pPr>
      <w:r>
        <w:t xml:space="preserve">ennen laskeutumisia ja nousuja tarkistetaan kyseisen kiitoradan </w:t>
      </w:r>
      <w:r w:rsidR="006A3DBC">
        <w:t xml:space="preserve">jonon tila ja jos se on tyhjä otetaan toiselta radalta </w:t>
      </w:r>
      <w:r w:rsidR="002D6838">
        <w:t>siihen joko nouseva</w:t>
      </w:r>
      <w:r w:rsidR="00D01748">
        <w:t xml:space="preserve"> lento tai laskeutuva. jolloin olisi mahdollisimman vähän luppo aikaa radalla.</w:t>
      </w:r>
    </w:p>
    <w:p w14:paraId="27A3E272" w14:textId="77777777" w:rsidR="00D01748" w:rsidRDefault="00D01748" w:rsidP="007A6185">
      <w:pPr>
        <w:ind w:left="792"/>
      </w:pPr>
    </w:p>
    <w:p w14:paraId="1F701163" w14:textId="12885ECC" w:rsidR="00D01748" w:rsidRDefault="00D01748" w:rsidP="007A6185">
      <w:pPr>
        <w:ind w:left="792"/>
      </w:pPr>
      <w:r>
        <w:t xml:space="preserve">Tämä siirros tehdään luoduilla uusilla toiminnoilla joissa käytetään </w:t>
      </w:r>
      <w:r w:rsidR="000E074E">
        <w:t>extended_queuen serve_retrieve toimintoa</w:t>
      </w:r>
      <w:r w:rsidR="00AF50BA">
        <w:t xml:space="preserve"> ja samalla poistetaan kyseisen kiito radan tiedoista sen lennon</w:t>
      </w:r>
      <w:r w:rsidR="004B0306">
        <w:t xml:space="preserve"> lukumäärä joko nousevien tai laskeutuvien lentojen </w:t>
      </w:r>
      <w:r w:rsidR="007615D7">
        <w:t xml:space="preserve">pyydetyistä ja hyväksytyistä ja kun se lisätään toiselle kiitoradalle se lisääntyy sen kiitoradan näillä </w:t>
      </w:r>
      <w:r w:rsidR="001544C6">
        <w:t>tiedoille.</w:t>
      </w:r>
    </w:p>
    <w:p w14:paraId="6FA28CDC" w14:textId="77777777" w:rsidR="00F8558B" w:rsidRDefault="00F8558B" w:rsidP="008C389C"/>
    <w:p w14:paraId="68FB2818" w14:textId="77777777" w:rsidR="00F8558B" w:rsidRDefault="00F8558B" w:rsidP="008C389C"/>
    <w:p w14:paraId="6C79068E" w14:textId="77777777" w:rsidR="008C389C" w:rsidRDefault="008C389C" w:rsidP="008C389C">
      <w:pPr>
        <w:pStyle w:val="Otsikko2"/>
      </w:pPr>
      <w:bookmarkStart w:id="10" w:name="_Toc99619781"/>
      <w:r>
        <w:t>4 Pisteen osuus</w:t>
      </w:r>
      <w:bookmarkEnd w:id="10"/>
    </w:p>
    <w:p w14:paraId="79FD5E42" w14:textId="77777777" w:rsidR="008C389C" w:rsidRDefault="008C389C" w:rsidP="008C389C"/>
    <w:p w14:paraId="155D16DE" w14:textId="1D37068E" w:rsidR="00F8558B" w:rsidRDefault="00282500" w:rsidP="001544C6">
      <w:pPr>
        <w:ind w:left="792"/>
      </w:pPr>
      <w:r>
        <w:t xml:space="preserve">Tässä osuudessa </w:t>
      </w:r>
      <w:r w:rsidR="00DF3484">
        <w:t xml:space="preserve"> on 4 runway luokka 1 laskeutuville, 1 nouseville, 1 joka tekee molempia riippuen mitä </w:t>
      </w:r>
      <w:r w:rsidR="00E543E3">
        <w:t>tarvitsee sillä hetkellä ja viimeinen on tulostuksia varten kuten aiemmissa.</w:t>
      </w:r>
    </w:p>
    <w:p w14:paraId="42B435DA" w14:textId="77777777" w:rsidR="00E543E3" w:rsidRDefault="00E543E3" w:rsidP="001544C6">
      <w:pPr>
        <w:ind w:left="792"/>
      </w:pPr>
    </w:p>
    <w:p w14:paraId="0B8779C6" w14:textId="1B56CF2B" w:rsidR="00E543E3" w:rsidRDefault="00E3080F" w:rsidP="001544C6">
      <w:pPr>
        <w:ind w:left="792"/>
      </w:pPr>
      <w:r>
        <w:t>Kaikki laskeutuvat lennot lisätään niille ta</w:t>
      </w:r>
      <w:r w:rsidR="00E64F94">
        <w:t>r</w:t>
      </w:r>
      <w:r>
        <w:t>koitettuun</w:t>
      </w:r>
      <w:r w:rsidR="00E64F94">
        <w:t xml:space="preserve"> runway luokkaan</w:t>
      </w:r>
      <w:r>
        <w:t xml:space="preserve"> </w:t>
      </w:r>
      <w:r w:rsidR="00E64F94">
        <w:t>ja nousevat lennot niille tarkoitettuun luokkaansa.</w:t>
      </w:r>
    </w:p>
    <w:p w14:paraId="478CE81B" w14:textId="77777777" w:rsidR="00E64F94" w:rsidRDefault="00E64F94" w:rsidP="001544C6">
      <w:pPr>
        <w:ind w:left="792"/>
      </w:pPr>
    </w:p>
    <w:p w14:paraId="15300525" w14:textId="77777777" w:rsidR="001E750F" w:rsidRDefault="00813EA2" w:rsidP="001544C6">
      <w:pPr>
        <w:ind w:left="792"/>
      </w:pPr>
      <w:r>
        <w:t>ensin annetaan kiitoradan 1 hoitaa lennon</w:t>
      </w:r>
      <w:r w:rsidR="008515B2">
        <w:t xml:space="preserve"> </w:t>
      </w:r>
      <w:r>
        <w:t>laskeutuminen</w:t>
      </w:r>
      <w:r w:rsidR="008515B2">
        <w:t>,</w:t>
      </w:r>
      <w:r>
        <w:t xml:space="preserve"> jos </w:t>
      </w:r>
      <w:r w:rsidR="008515B2">
        <w:t xml:space="preserve">jonossa on lento. jonka jälkeen annetaan kiitoradan 2 hoitaa nousu jos jonossa. näiden jälkeen tarkistetaan if lauseiden avulla onko </w:t>
      </w:r>
      <w:r w:rsidR="007526E1">
        <w:t xml:space="preserve">laskeutuvia lentoja kiitoradan 1jonossa, jos on niin siirretään sieltä 1 aikaisemmin luodulla </w:t>
      </w:r>
      <w:r w:rsidR="00140CF4">
        <w:t xml:space="preserve">toiminnolla jota käytettiin osuudessa 3. </w:t>
      </w:r>
    </w:p>
    <w:p w14:paraId="7A4C3ACE" w14:textId="77777777" w:rsidR="001E750F" w:rsidRDefault="001E750F" w:rsidP="001544C6">
      <w:pPr>
        <w:ind w:left="792"/>
      </w:pPr>
    </w:p>
    <w:p w14:paraId="41CBECF9" w14:textId="6FA9B086" w:rsidR="00E64F94" w:rsidRDefault="00140CF4" w:rsidP="001544C6">
      <w:pPr>
        <w:ind w:left="792"/>
      </w:pPr>
      <w:r>
        <w:t>Jos ei laskeutuvia tarkistetaan onko kiitoradalla 2 nousevia lentoja jonoss</w:t>
      </w:r>
      <w:r w:rsidR="001E750F">
        <w:t>a</w:t>
      </w:r>
      <w:r>
        <w:t xml:space="preserve"> jos on niin otetaan sieltä </w:t>
      </w:r>
      <w:r w:rsidR="001E750F">
        <w:t xml:space="preserve">yksi kiitoradalle 3 ja lähetetään se liikkeelle. </w:t>
      </w:r>
      <w:r w:rsidR="00CF5E5F">
        <w:t xml:space="preserve">Lopussa yhdistetään näiden kiitoratojen tiedot </w:t>
      </w:r>
      <w:r w:rsidR="004F2D58">
        <w:t>totali</w:t>
      </w:r>
      <w:r w:rsidR="00250DF3">
        <w:t>i</w:t>
      </w:r>
      <w:r w:rsidR="004F2D58">
        <w:t xml:space="preserve">n aiemmin luoduilla toiminnoilla ja </w:t>
      </w:r>
      <w:r w:rsidR="00250DF3">
        <w:t>tulostetaan tiedot.</w:t>
      </w:r>
    </w:p>
    <w:p w14:paraId="4F2728C1" w14:textId="77777777" w:rsidR="008C389C" w:rsidRPr="00AC78CD" w:rsidRDefault="008C389C" w:rsidP="008C389C"/>
    <w:p w14:paraId="2C5342A4" w14:textId="77777777" w:rsidR="008C389C" w:rsidRDefault="008C389C" w:rsidP="008C389C">
      <w:pPr>
        <w:pStyle w:val="Otsikko2"/>
      </w:pPr>
      <w:bookmarkStart w:id="11" w:name="_Toc99619782"/>
      <w:r>
        <w:lastRenderedPageBreak/>
        <w:t>5 Pisteen osuus</w:t>
      </w:r>
      <w:bookmarkEnd w:id="11"/>
    </w:p>
    <w:p w14:paraId="11304ED8" w14:textId="77777777" w:rsidR="008C389C" w:rsidRDefault="008C389C" w:rsidP="008C389C"/>
    <w:p w14:paraId="6F214CA5" w14:textId="77777777" w:rsidR="005572B1" w:rsidRDefault="008C2576" w:rsidP="005E2A1F">
      <w:pPr>
        <w:ind w:left="360"/>
      </w:pPr>
      <w:r>
        <w:t xml:space="preserve">Jotta </w:t>
      </w:r>
      <w:r w:rsidR="004B4E43">
        <w:t>lentokoneille saataisiin polttoaineet lisättiin Plane luokkaan fuel arvo ja tehtiin ohjelmalle oma queue ja extended_queue</w:t>
      </w:r>
      <w:r w:rsidR="009449CD">
        <w:t xml:space="preserve"> luokat. polttoainneen määrä luotiin </w:t>
      </w:r>
      <w:r w:rsidR="00221819">
        <w:t>Random luokan avulla käyttäen random_integer</w:t>
      </w:r>
      <w:r w:rsidR="00A84EB9">
        <w:t>()</w:t>
      </w:r>
      <w:r w:rsidR="00061B53">
        <w:t xml:space="preserve"> vaulla joka RANDOM.H avulla jota käytettiin </w:t>
      </w:r>
      <w:r w:rsidR="005572B1">
        <w:t>muutenkin.</w:t>
      </w:r>
    </w:p>
    <w:p w14:paraId="1A562A31" w14:textId="77777777" w:rsidR="005572B1" w:rsidRDefault="005572B1" w:rsidP="005E2A1F">
      <w:pPr>
        <w:ind w:left="360"/>
      </w:pPr>
    </w:p>
    <w:p w14:paraId="43C859BA" w14:textId="473ACF68" w:rsidR="006710F6" w:rsidRDefault="005572B1" w:rsidP="006710F6">
      <w:pPr>
        <w:ind w:left="360"/>
      </w:pPr>
      <w:r>
        <w:t xml:space="preserve">Luotiin </w:t>
      </w:r>
      <w:r w:rsidR="00285D82">
        <w:t>Plan luokalle fuel_on_arrival jolla voidaan ottaa polttoaineen määrä joka sille annettiin sen tullessa.</w:t>
      </w:r>
      <w:r w:rsidR="004B4E43">
        <w:t xml:space="preserve"> </w:t>
      </w:r>
      <w:r w:rsidR="002A5E40">
        <w:t>Runway luokkaan</w:t>
      </w:r>
      <w:r w:rsidR="00924BFA">
        <w:t xml:space="preserve"> luotiin </w:t>
      </w:r>
      <w:r w:rsidR="00475D2B">
        <w:t xml:space="preserve">enough_fuel_landing jolla tarkistetaan riittääkö polttoaine laskeutumiseen katsomalla </w:t>
      </w:r>
      <w:r w:rsidR="004115BB">
        <w:t>sille annetun polttoaineen määrän ja sen jonossa ollen ajan erotukse</w:t>
      </w:r>
      <w:r w:rsidR="006710F6">
        <w:t>n arvo jos pienempi kuin 1 kone putosi ja lisätään pudonneiden laskuriin ja jos 1 tai enemmän se laskeutuu</w:t>
      </w:r>
      <w:r w:rsidR="00EB6134">
        <w:t>.</w:t>
      </w:r>
    </w:p>
    <w:p w14:paraId="78344570" w14:textId="77777777" w:rsidR="00EB6134" w:rsidRDefault="00EB6134" w:rsidP="006710F6">
      <w:pPr>
        <w:ind w:left="360"/>
      </w:pPr>
    </w:p>
    <w:p w14:paraId="5033999C" w14:textId="411C3D4D" w:rsidR="00EB6134" w:rsidRDefault="00C94D0E" w:rsidP="00995A85">
      <w:pPr>
        <w:ind w:left="360"/>
      </w:pPr>
      <w:r>
        <w:t xml:space="preserve">Komentoa </w:t>
      </w:r>
      <w:r w:rsidR="00995A85">
        <w:t xml:space="preserve">emergency </w:t>
      </w:r>
      <w:r>
        <w:t xml:space="preserve">käytetään luodessa laskeutuva lentokone jos polttoaineen määrä on 1 </w:t>
      </w:r>
      <w:r w:rsidR="00A97CDF">
        <w:t>se lisätään hätälaskeutumis jonoon jolloin</w:t>
      </w:r>
      <w:r w:rsidR="008B22C1">
        <w:t xml:space="preserve"> kun tarkistetaan hätälaskeutumis jono voi</w:t>
      </w:r>
      <w:r w:rsidR="00A97CDF">
        <w:t xml:space="preserve"> se laskeutu</w:t>
      </w:r>
      <w:r w:rsidR="008B22C1">
        <w:t>a</w:t>
      </w:r>
      <w:r w:rsidR="00A97CDF">
        <w:t xml:space="preserve"> </w:t>
      </w:r>
      <w:r w:rsidR="0006753A">
        <w:t>kun käytetään emergency_landing komentoa</w:t>
      </w:r>
      <w:r w:rsidR="000C4BFA">
        <w:t xml:space="preserve"> jolloin</w:t>
      </w:r>
      <w:r w:rsidR="00A97CDF">
        <w:t xml:space="preserve"> laskeutumis jonossa olevat ja lähtö jonossa olevat joutuvat odottamaan tämän aika kierroksen.</w:t>
      </w:r>
    </w:p>
    <w:p w14:paraId="0CEBF95E" w14:textId="77777777" w:rsidR="008B22C1" w:rsidRDefault="008B22C1" w:rsidP="00995A85">
      <w:pPr>
        <w:ind w:left="360"/>
      </w:pPr>
    </w:p>
    <w:p w14:paraId="11610B55" w14:textId="295D04DF" w:rsidR="008B22C1" w:rsidRPr="00211472" w:rsidRDefault="000D4A4D" w:rsidP="00995A85">
      <w:pPr>
        <w:ind w:left="360"/>
      </w:pPr>
      <w:r w:rsidRPr="00211472">
        <w:t xml:space="preserve">Komennolla makes_to_next_airport </w:t>
      </w:r>
      <w:r w:rsidR="00211472" w:rsidRPr="00211472">
        <w:t>tarkistet</w:t>
      </w:r>
      <w:r w:rsidR="00211472">
        <w:t>aan pääseekö</w:t>
      </w:r>
      <w:r w:rsidR="007276C1">
        <w:t xml:space="preserve"> kone seuraavalle lentokentälle</w:t>
      </w:r>
      <w:r w:rsidR="001109CE">
        <w:t xml:space="preserve"> jos ei lisätään se pudonneiden listalle</w:t>
      </w:r>
      <w:r w:rsidR="00811BD8">
        <w:t xml:space="preserve"> ja sen jälkeen </w:t>
      </w:r>
      <w:r w:rsidR="00DC6487">
        <w:t xml:space="preserve">refuse pistää sen myös hylättyjen listalle oli se pudonnut tai </w:t>
      </w:r>
      <w:r w:rsidR="00F67EFE">
        <w:t>se pääsee seuraavalle kentälle.</w:t>
      </w:r>
    </w:p>
    <w:p w14:paraId="7AA80819" w14:textId="77777777" w:rsidR="0010504F" w:rsidRPr="00211472" w:rsidRDefault="0010504F" w:rsidP="005E2A1F">
      <w:pPr>
        <w:ind w:left="360"/>
      </w:pPr>
    </w:p>
    <w:p w14:paraId="47AD61F7" w14:textId="77777777" w:rsidR="00720AFB" w:rsidRPr="00211472" w:rsidRDefault="00720AFB" w:rsidP="005E2A1F">
      <w:pPr>
        <w:ind w:left="360"/>
      </w:pPr>
    </w:p>
    <w:p w14:paraId="3E2CE669" w14:textId="77777777" w:rsidR="0010504F" w:rsidRPr="00211472" w:rsidRDefault="0010504F" w:rsidP="005E2A1F">
      <w:pPr>
        <w:ind w:left="360"/>
      </w:pPr>
    </w:p>
    <w:p w14:paraId="04551630" w14:textId="77777777" w:rsidR="008C389C" w:rsidRPr="00211472" w:rsidRDefault="008C389C" w:rsidP="008C389C">
      <w:pPr>
        <w:jc w:val="left"/>
        <w:rPr>
          <w:rFonts w:cs="Arial"/>
        </w:rPr>
      </w:pPr>
    </w:p>
    <w:p w14:paraId="6BA5B458" w14:textId="587E259C" w:rsidR="00364A65" w:rsidRPr="00683307" w:rsidRDefault="00C20F54" w:rsidP="007964D3">
      <w:pPr>
        <w:pStyle w:val="Otsikko1"/>
      </w:pPr>
      <w:bookmarkStart w:id="12" w:name="_Toc99619783"/>
      <w:r>
        <w:lastRenderedPageBreak/>
        <w:t>OHJELMAN TESTAUS</w:t>
      </w:r>
      <w:bookmarkEnd w:id="12"/>
      <w:r w:rsidR="00103ACB">
        <w:t xml:space="preserve"> / AJAMINEN</w:t>
      </w:r>
    </w:p>
    <w:p w14:paraId="4F047500" w14:textId="77777777" w:rsidR="006B3646" w:rsidRPr="00683307" w:rsidRDefault="006B3646" w:rsidP="007964D3">
      <w:pPr>
        <w:jc w:val="left"/>
        <w:rPr>
          <w:rFonts w:cs="Arial"/>
        </w:rPr>
      </w:pPr>
    </w:p>
    <w:p w14:paraId="79096387" w14:textId="77777777" w:rsidR="006B3646" w:rsidRPr="00683307" w:rsidRDefault="006B3646" w:rsidP="007964D3">
      <w:pPr>
        <w:jc w:val="left"/>
        <w:rPr>
          <w:rFonts w:cs="Arial"/>
        </w:rPr>
      </w:pPr>
    </w:p>
    <w:p w14:paraId="783C2CC6" w14:textId="2122D5DB" w:rsidR="00364A65" w:rsidRPr="000F339C" w:rsidRDefault="0032630A" w:rsidP="00496D3B">
      <w:pPr>
        <w:pStyle w:val="Otsikko2"/>
      </w:pPr>
      <w:bookmarkStart w:id="13" w:name="_Toc99619784"/>
      <w:r>
        <w:t>1 Pisteen osuus</w:t>
      </w:r>
      <w:bookmarkEnd w:id="13"/>
    </w:p>
    <w:p w14:paraId="67BB21D0" w14:textId="6B708815" w:rsidR="00942728" w:rsidRDefault="00942728" w:rsidP="007C0286">
      <w:pPr>
        <w:rPr>
          <w:rFonts w:cs="Arial"/>
        </w:rPr>
      </w:pPr>
    </w:p>
    <w:tbl>
      <w:tblPr>
        <w:tblStyle w:val="TaulukkoRuudukko"/>
        <w:tblpPr w:leftFromText="141" w:rightFromText="141" w:vertAnchor="page" w:horzAnchor="margin" w:tblpXSpec="center" w:tblpY="5116"/>
        <w:tblW w:w="8216" w:type="dxa"/>
        <w:tblLook w:val="04A0" w:firstRow="1" w:lastRow="0" w:firstColumn="1" w:lastColumn="0" w:noHBand="0" w:noVBand="1"/>
      </w:tblPr>
      <w:tblGrid>
        <w:gridCol w:w="2681"/>
        <w:gridCol w:w="1067"/>
        <w:gridCol w:w="1067"/>
        <w:gridCol w:w="1067"/>
        <w:gridCol w:w="1167"/>
        <w:gridCol w:w="1167"/>
      </w:tblGrid>
      <w:tr w:rsidR="00505D05" w:rsidRPr="00394B02" w14:paraId="1B01CB7A" w14:textId="6E72A2CC" w:rsidTr="00505D05">
        <w:trPr>
          <w:trHeight w:val="846"/>
        </w:trPr>
        <w:tc>
          <w:tcPr>
            <w:tcW w:w="2681" w:type="dxa"/>
          </w:tcPr>
          <w:p w14:paraId="224589C5" w14:textId="77777777" w:rsidR="00505D05" w:rsidRPr="00394B02" w:rsidRDefault="00505D05" w:rsidP="00411EF1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 xml:space="preserve">exptd. arrv. and depart. </w:t>
            </w:r>
            <w:r>
              <w:rPr>
                <w:rFonts w:cs="Arial"/>
                <w:sz w:val="18"/>
                <w:szCs w:val="18"/>
                <w:lang w:val="en-GB"/>
              </w:rPr>
              <w:t>p</w:t>
            </w:r>
            <w:r w:rsidRPr="00394B02">
              <w:rPr>
                <w:rFonts w:cs="Arial"/>
                <w:sz w:val="18"/>
                <w:szCs w:val="18"/>
                <w:lang w:val="en-GB"/>
              </w:rPr>
              <w:t>er time unit</w:t>
            </w:r>
          </w:p>
        </w:tc>
        <w:tc>
          <w:tcPr>
            <w:tcW w:w="1067" w:type="dxa"/>
          </w:tcPr>
          <w:p w14:paraId="60C30A7B" w14:textId="06C11289" w:rsidR="00505D05" w:rsidRPr="00394B02" w:rsidRDefault="00505D05" w:rsidP="00411EF1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0.99</w:t>
            </w:r>
          </w:p>
        </w:tc>
        <w:tc>
          <w:tcPr>
            <w:tcW w:w="1067" w:type="dxa"/>
          </w:tcPr>
          <w:p w14:paraId="3575E833" w14:textId="69E4921B" w:rsidR="00505D05" w:rsidRPr="00394B02" w:rsidRDefault="00505D05" w:rsidP="00411EF1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1.00</w:t>
            </w:r>
          </w:p>
        </w:tc>
        <w:tc>
          <w:tcPr>
            <w:tcW w:w="1067" w:type="dxa"/>
          </w:tcPr>
          <w:p w14:paraId="0759CC5D" w14:textId="46285239" w:rsidR="00505D05" w:rsidRPr="00394B02" w:rsidRDefault="00505D05" w:rsidP="00411EF1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1.01</w:t>
            </w:r>
          </w:p>
        </w:tc>
        <w:tc>
          <w:tcPr>
            <w:tcW w:w="1167" w:type="dxa"/>
          </w:tcPr>
          <w:p w14:paraId="57153D37" w14:textId="00490B83" w:rsidR="00505D05" w:rsidRDefault="00505D05" w:rsidP="00031866">
            <w:pPr>
              <w:tabs>
                <w:tab w:val="center" w:pos="1188"/>
              </w:tabs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1.02</w:t>
            </w:r>
          </w:p>
        </w:tc>
        <w:tc>
          <w:tcPr>
            <w:tcW w:w="1167" w:type="dxa"/>
          </w:tcPr>
          <w:p w14:paraId="3EDC4E91" w14:textId="10C5083F" w:rsidR="00505D05" w:rsidRDefault="001B45C3" w:rsidP="00031866">
            <w:pPr>
              <w:tabs>
                <w:tab w:val="center" w:pos="1188"/>
              </w:tabs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1.03</w:t>
            </w:r>
          </w:p>
        </w:tc>
      </w:tr>
      <w:tr w:rsidR="00505D05" w:rsidRPr="00394B02" w14:paraId="4215D3C8" w14:textId="5A68DEFD" w:rsidTr="00505D05">
        <w:trPr>
          <w:trHeight w:val="300"/>
        </w:trPr>
        <w:tc>
          <w:tcPr>
            <w:tcW w:w="2681" w:type="dxa"/>
          </w:tcPr>
          <w:p w14:paraId="2EE7C9EF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Planes processed</w:t>
            </w:r>
          </w:p>
        </w:tc>
        <w:tc>
          <w:tcPr>
            <w:tcW w:w="1067" w:type="dxa"/>
          </w:tcPr>
          <w:p w14:paraId="0D3A9BA9" w14:textId="04383D30" w:rsidR="00505D05" w:rsidRPr="00394B02" w:rsidRDefault="00F4614C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199</w:t>
            </w:r>
          </w:p>
        </w:tc>
        <w:tc>
          <w:tcPr>
            <w:tcW w:w="1067" w:type="dxa"/>
          </w:tcPr>
          <w:p w14:paraId="1C7260F6" w14:textId="22744AB8" w:rsidR="00505D05" w:rsidRPr="00394B02" w:rsidRDefault="002A143A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203</w:t>
            </w:r>
          </w:p>
        </w:tc>
        <w:tc>
          <w:tcPr>
            <w:tcW w:w="1067" w:type="dxa"/>
          </w:tcPr>
          <w:p w14:paraId="6AFE8A8B" w14:textId="2DEBD0E6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203</w:t>
            </w:r>
          </w:p>
        </w:tc>
        <w:tc>
          <w:tcPr>
            <w:tcW w:w="1167" w:type="dxa"/>
          </w:tcPr>
          <w:p w14:paraId="0C1A666F" w14:textId="0CCC9F4B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207</w:t>
            </w:r>
          </w:p>
        </w:tc>
        <w:tc>
          <w:tcPr>
            <w:tcW w:w="1167" w:type="dxa"/>
          </w:tcPr>
          <w:p w14:paraId="043F6CFA" w14:textId="29EA18ED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215</w:t>
            </w:r>
          </w:p>
        </w:tc>
      </w:tr>
      <w:tr w:rsidR="00505D05" w:rsidRPr="00394B02" w14:paraId="0A01D9D7" w14:textId="2D19C512" w:rsidTr="00505D05">
        <w:trPr>
          <w:trHeight w:val="315"/>
        </w:trPr>
        <w:tc>
          <w:tcPr>
            <w:tcW w:w="2681" w:type="dxa"/>
          </w:tcPr>
          <w:p w14:paraId="5A6A7F0A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asking to land</w:t>
            </w:r>
          </w:p>
        </w:tc>
        <w:tc>
          <w:tcPr>
            <w:tcW w:w="1067" w:type="dxa"/>
          </w:tcPr>
          <w:p w14:paraId="4298853D" w14:textId="3D41BDE1" w:rsidR="00505D05" w:rsidRPr="00394B02" w:rsidRDefault="00F4614C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97</w:t>
            </w:r>
          </w:p>
        </w:tc>
        <w:tc>
          <w:tcPr>
            <w:tcW w:w="1067" w:type="dxa"/>
          </w:tcPr>
          <w:p w14:paraId="703C507F" w14:textId="691CA30F" w:rsidR="00505D05" w:rsidRPr="00394B02" w:rsidRDefault="002A143A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101</w:t>
            </w:r>
          </w:p>
        </w:tc>
        <w:tc>
          <w:tcPr>
            <w:tcW w:w="1067" w:type="dxa"/>
          </w:tcPr>
          <w:p w14:paraId="54E90216" w14:textId="4241F92D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1167" w:type="dxa"/>
          </w:tcPr>
          <w:p w14:paraId="058D30D2" w14:textId="7EC90C4C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96</w:t>
            </w:r>
          </w:p>
        </w:tc>
        <w:tc>
          <w:tcPr>
            <w:tcW w:w="1167" w:type="dxa"/>
          </w:tcPr>
          <w:p w14:paraId="50AA1150" w14:textId="1D279F1A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107</w:t>
            </w:r>
          </w:p>
        </w:tc>
      </w:tr>
      <w:tr w:rsidR="00505D05" w:rsidRPr="00394B02" w14:paraId="1949B0C2" w14:textId="006825DA" w:rsidTr="00505D05">
        <w:trPr>
          <w:trHeight w:val="300"/>
        </w:trPr>
        <w:tc>
          <w:tcPr>
            <w:tcW w:w="2681" w:type="dxa"/>
          </w:tcPr>
          <w:p w14:paraId="040ECA67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asking to take off</w:t>
            </w:r>
          </w:p>
        </w:tc>
        <w:tc>
          <w:tcPr>
            <w:tcW w:w="1067" w:type="dxa"/>
          </w:tcPr>
          <w:p w14:paraId="467774DC" w14:textId="6760ED5A" w:rsidR="00505D05" w:rsidRPr="00394B02" w:rsidRDefault="00F4614C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1067" w:type="dxa"/>
          </w:tcPr>
          <w:p w14:paraId="6FCAF289" w14:textId="786D1DE9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2A143A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67" w:type="dxa"/>
          </w:tcPr>
          <w:p w14:paraId="57C77112" w14:textId="319382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101</w:t>
            </w:r>
          </w:p>
        </w:tc>
        <w:tc>
          <w:tcPr>
            <w:tcW w:w="1167" w:type="dxa"/>
          </w:tcPr>
          <w:p w14:paraId="71825647" w14:textId="380B5028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111</w:t>
            </w:r>
          </w:p>
        </w:tc>
        <w:tc>
          <w:tcPr>
            <w:tcW w:w="1167" w:type="dxa"/>
          </w:tcPr>
          <w:p w14:paraId="3680DF7B" w14:textId="50BD7C1D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108</w:t>
            </w:r>
          </w:p>
        </w:tc>
      </w:tr>
      <w:tr w:rsidR="00505D05" w:rsidRPr="00394B02" w14:paraId="70B1BA9D" w14:textId="7DC1ABE9" w:rsidTr="00505D05">
        <w:trPr>
          <w:trHeight w:val="300"/>
        </w:trPr>
        <w:tc>
          <w:tcPr>
            <w:tcW w:w="2681" w:type="dxa"/>
          </w:tcPr>
          <w:p w14:paraId="3B0EC790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accepted to land</w:t>
            </w:r>
          </w:p>
        </w:tc>
        <w:tc>
          <w:tcPr>
            <w:tcW w:w="1067" w:type="dxa"/>
          </w:tcPr>
          <w:p w14:paraId="410AA4EC" w14:textId="6E0498D6" w:rsidR="00505D05" w:rsidRPr="00394B02" w:rsidRDefault="00F4614C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97</w:t>
            </w:r>
          </w:p>
        </w:tc>
        <w:tc>
          <w:tcPr>
            <w:tcW w:w="1067" w:type="dxa"/>
          </w:tcPr>
          <w:p w14:paraId="5065C1C2" w14:textId="6300E221" w:rsidR="00505D05" w:rsidRPr="00394B02" w:rsidRDefault="002A143A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97</w:t>
            </w:r>
          </w:p>
        </w:tc>
        <w:tc>
          <w:tcPr>
            <w:tcW w:w="1067" w:type="dxa"/>
          </w:tcPr>
          <w:p w14:paraId="6AC70903" w14:textId="445BB900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1167" w:type="dxa"/>
          </w:tcPr>
          <w:p w14:paraId="5C173E27" w14:textId="47BBD8C5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96</w:t>
            </w:r>
          </w:p>
        </w:tc>
        <w:tc>
          <w:tcPr>
            <w:tcW w:w="1167" w:type="dxa"/>
          </w:tcPr>
          <w:p w14:paraId="09ECFC10" w14:textId="3BCE23E5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105</w:t>
            </w:r>
          </w:p>
        </w:tc>
      </w:tr>
      <w:tr w:rsidR="00505D05" w:rsidRPr="00394B02" w14:paraId="466B295F" w14:textId="10C7B96C" w:rsidTr="00505D05">
        <w:trPr>
          <w:trHeight w:val="315"/>
        </w:trPr>
        <w:tc>
          <w:tcPr>
            <w:tcW w:w="2681" w:type="dxa"/>
          </w:tcPr>
          <w:p w14:paraId="6D51030E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accepted to take off</w:t>
            </w:r>
          </w:p>
        </w:tc>
        <w:tc>
          <w:tcPr>
            <w:tcW w:w="1067" w:type="dxa"/>
          </w:tcPr>
          <w:p w14:paraId="57EF3130" w14:textId="59A4722E" w:rsidR="00505D05" w:rsidRPr="00394B02" w:rsidRDefault="00F4614C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1067" w:type="dxa"/>
          </w:tcPr>
          <w:p w14:paraId="0E3ED715" w14:textId="34A5AC56" w:rsidR="00505D05" w:rsidRPr="00394B02" w:rsidRDefault="002A143A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1067" w:type="dxa"/>
          </w:tcPr>
          <w:p w14:paraId="1BCDEF89" w14:textId="5CB7D552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1167" w:type="dxa"/>
          </w:tcPr>
          <w:p w14:paraId="43BBE4E9" w14:textId="6D58B966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1167" w:type="dxa"/>
          </w:tcPr>
          <w:p w14:paraId="59212C3D" w14:textId="3C1DEBC5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</w:tr>
      <w:tr w:rsidR="00505D05" w:rsidRPr="00394B02" w14:paraId="3B60C534" w14:textId="0908B9B7" w:rsidTr="00505D05">
        <w:trPr>
          <w:trHeight w:val="300"/>
        </w:trPr>
        <w:tc>
          <w:tcPr>
            <w:tcW w:w="2681" w:type="dxa"/>
          </w:tcPr>
          <w:p w14:paraId="181EE9BF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refused for landing</w:t>
            </w:r>
          </w:p>
        </w:tc>
        <w:tc>
          <w:tcPr>
            <w:tcW w:w="1067" w:type="dxa"/>
          </w:tcPr>
          <w:p w14:paraId="74F9FBC1" w14:textId="14BD28C7" w:rsidR="00505D05" w:rsidRPr="00394B02" w:rsidRDefault="00F4614C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067" w:type="dxa"/>
          </w:tcPr>
          <w:p w14:paraId="353C243C" w14:textId="52D138B5" w:rsidR="00505D05" w:rsidRPr="00394B02" w:rsidRDefault="002A143A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067" w:type="dxa"/>
          </w:tcPr>
          <w:p w14:paraId="5F46D4DB" w14:textId="1DF8E732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167" w:type="dxa"/>
          </w:tcPr>
          <w:p w14:paraId="62B7AE5A" w14:textId="06639EE7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2EC96764" w14:textId="62EABC4E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505D05" w:rsidRPr="00394B02" w14:paraId="403F4C35" w14:textId="37BF5E57" w:rsidTr="00505D05">
        <w:trPr>
          <w:trHeight w:val="315"/>
        </w:trPr>
        <w:tc>
          <w:tcPr>
            <w:tcW w:w="2681" w:type="dxa"/>
          </w:tcPr>
          <w:p w14:paraId="0A7A2819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declined for take off</w:t>
            </w:r>
          </w:p>
        </w:tc>
        <w:tc>
          <w:tcPr>
            <w:tcW w:w="1067" w:type="dxa"/>
          </w:tcPr>
          <w:p w14:paraId="0B60F025" w14:textId="124FBA42" w:rsidR="00505D05" w:rsidRPr="00394B02" w:rsidRDefault="00F4614C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89</w:t>
            </w:r>
          </w:p>
        </w:tc>
        <w:tc>
          <w:tcPr>
            <w:tcW w:w="1067" w:type="dxa"/>
          </w:tcPr>
          <w:p w14:paraId="20E98399" w14:textId="50298A0D" w:rsidR="00505D05" w:rsidRPr="00394B02" w:rsidRDefault="002A143A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86</w:t>
            </w:r>
          </w:p>
        </w:tc>
        <w:tc>
          <w:tcPr>
            <w:tcW w:w="1067" w:type="dxa"/>
          </w:tcPr>
          <w:p w14:paraId="396A5B5A" w14:textId="45A90AAF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86</w:t>
            </w:r>
          </w:p>
        </w:tc>
        <w:tc>
          <w:tcPr>
            <w:tcW w:w="1167" w:type="dxa"/>
          </w:tcPr>
          <w:p w14:paraId="0161025B" w14:textId="577AE0F3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96</w:t>
            </w:r>
          </w:p>
        </w:tc>
        <w:tc>
          <w:tcPr>
            <w:tcW w:w="1167" w:type="dxa"/>
          </w:tcPr>
          <w:p w14:paraId="4393125C" w14:textId="569B3F97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</w:tr>
      <w:tr w:rsidR="00505D05" w:rsidRPr="00394B02" w14:paraId="1BBCFA34" w14:textId="30DCC2F5" w:rsidTr="00505D05">
        <w:trPr>
          <w:trHeight w:val="300"/>
        </w:trPr>
        <w:tc>
          <w:tcPr>
            <w:tcW w:w="2681" w:type="dxa"/>
          </w:tcPr>
          <w:p w14:paraId="575B7627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landed</w:t>
            </w:r>
          </w:p>
        </w:tc>
        <w:tc>
          <w:tcPr>
            <w:tcW w:w="1067" w:type="dxa"/>
          </w:tcPr>
          <w:p w14:paraId="6AD09B65" w14:textId="5544276C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96</w:t>
            </w:r>
          </w:p>
        </w:tc>
        <w:tc>
          <w:tcPr>
            <w:tcW w:w="1067" w:type="dxa"/>
          </w:tcPr>
          <w:p w14:paraId="5FE65ABD" w14:textId="138BEE73" w:rsidR="00505D05" w:rsidRPr="00394B02" w:rsidRDefault="00EF1669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93</w:t>
            </w:r>
          </w:p>
        </w:tc>
        <w:tc>
          <w:tcPr>
            <w:tcW w:w="1067" w:type="dxa"/>
          </w:tcPr>
          <w:p w14:paraId="2333F7FA" w14:textId="47441606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94</w:t>
            </w:r>
          </w:p>
        </w:tc>
        <w:tc>
          <w:tcPr>
            <w:tcW w:w="1167" w:type="dxa"/>
          </w:tcPr>
          <w:p w14:paraId="20B49480" w14:textId="540E1761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94</w:t>
            </w:r>
          </w:p>
        </w:tc>
        <w:tc>
          <w:tcPr>
            <w:tcW w:w="1167" w:type="dxa"/>
          </w:tcPr>
          <w:p w14:paraId="202FFFC1" w14:textId="5BFE0B45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</w:t>
            </w:r>
          </w:p>
        </w:tc>
      </w:tr>
      <w:tr w:rsidR="00505D05" w:rsidRPr="00394B02" w14:paraId="50BAF743" w14:textId="277FD3E3" w:rsidTr="00505D05">
        <w:trPr>
          <w:trHeight w:val="300"/>
        </w:trPr>
        <w:tc>
          <w:tcPr>
            <w:tcW w:w="2681" w:type="dxa"/>
          </w:tcPr>
          <w:p w14:paraId="3BD76233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took off</w:t>
            </w:r>
          </w:p>
        </w:tc>
        <w:tc>
          <w:tcPr>
            <w:tcW w:w="1067" w:type="dxa"/>
          </w:tcPr>
          <w:p w14:paraId="50DF190A" w14:textId="32A94C47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67" w:type="dxa"/>
          </w:tcPr>
          <w:p w14:paraId="19D07EA9" w14:textId="248CEE12" w:rsidR="00505D05" w:rsidRPr="00394B02" w:rsidRDefault="00EF1669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067" w:type="dxa"/>
          </w:tcPr>
          <w:p w14:paraId="6E97CDB1" w14:textId="6FF17DBD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67" w:type="dxa"/>
          </w:tcPr>
          <w:p w14:paraId="0E17872A" w14:textId="5F2BEB5D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67" w:type="dxa"/>
          </w:tcPr>
          <w:p w14:paraId="6DF06E4C" w14:textId="3C0349E8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</w:tr>
      <w:tr w:rsidR="00505D05" w:rsidRPr="00394B02" w14:paraId="437B5317" w14:textId="76CD77BE" w:rsidTr="00505D05">
        <w:trPr>
          <w:trHeight w:val="315"/>
        </w:trPr>
        <w:tc>
          <w:tcPr>
            <w:tcW w:w="2681" w:type="dxa"/>
          </w:tcPr>
          <w:p w14:paraId="2FAC97D6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in landing queue</w:t>
            </w:r>
          </w:p>
        </w:tc>
        <w:tc>
          <w:tcPr>
            <w:tcW w:w="1067" w:type="dxa"/>
          </w:tcPr>
          <w:p w14:paraId="0B49C60F" w14:textId="23E004CE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14:paraId="283FF4B5" w14:textId="4F485159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067" w:type="dxa"/>
          </w:tcPr>
          <w:p w14:paraId="389B93A1" w14:textId="519CB4F1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167" w:type="dxa"/>
          </w:tcPr>
          <w:p w14:paraId="4A050376" w14:textId="3501BFD1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167" w:type="dxa"/>
          </w:tcPr>
          <w:p w14:paraId="4377A923" w14:textId="65371C13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</w:tr>
      <w:tr w:rsidR="00505D05" w:rsidRPr="00394B02" w14:paraId="1F878171" w14:textId="76471C9C" w:rsidTr="00505D05">
        <w:trPr>
          <w:trHeight w:val="300"/>
        </w:trPr>
        <w:tc>
          <w:tcPr>
            <w:tcW w:w="2681" w:type="dxa"/>
          </w:tcPr>
          <w:p w14:paraId="6D2F7DC2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</w:rPr>
              <w:t>in take off queue</w:t>
            </w:r>
          </w:p>
        </w:tc>
        <w:tc>
          <w:tcPr>
            <w:tcW w:w="1067" w:type="dxa"/>
          </w:tcPr>
          <w:p w14:paraId="51F8649A" w14:textId="7D1C4976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067" w:type="dxa"/>
          </w:tcPr>
          <w:p w14:paraId="41383BCA" w14:textId="24659920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067" w:type="dxa"/>
          </w:tcPr>
          <w:p w14:paraId="255A980A" w14:textId="26739478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167" w:type="dxa"/>
          </w:tcPr>
          <w:p w14:paraId="026AD66F" w14:textId="48BC8DC6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167" w:type="dxa"/>
          </w:tcPr>
          <w:p w14:paraId="212195A5" w14:textId="5453217E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</w:tr>
      <w:tr w:rsidR="00505D05" w:rsidRPr="00394B02" w14:paraId="3074900C" w14:textId="5064A3B3" w:rsidTr="00505D05">
        <w:trPr>
          <w:trHeight w:val="300"/>
        </w:trPr>
        <w:tc>
          <w:tcPr>
            <w:tcW w:w="2681" w:type="dxa"/>
          </w:tcPr>
          <w:p w14:paraId="2C7D7C4E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</w:rPr>
              <w:t>idle time in %</w:t>
            </w:r>
          </w:p>
        </w:tc>
        <w:tc>
          <w:tcPr>
            <w:tcW w:w="1067" w:type="dxa"/>
          </w:tcPr>
          <w:p w14:paraId="65169546" w14:textId="413B3365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14:paraId="2E698F93" w14:textId="68B039A3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14:paraId="22B5B885" w14:textId="3B1375C4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67" w:type="dxa"/>
          </w:tcPr>
          <w:p w14:paraId="293883CA" w14:textId="0497C883" w:rsidR="00505D05" w:rsidRDefault="00505D05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67" w:type="dxa"/>
          </w:tcPr>
          <w:p w14:paraId="3FE8DFD2" w14:textId="1438B026" w:rsidR="00505D05" w:rsidRDefault="003623BE" w:rsidP="00211604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505D05" w:rsidRPr="00394B02" w14:paraId="17B1E174" w14:textId="0DA033FD" w:rsidTr="00505D05">
        <w:trPr>
          <w:trHeight w:val="315"/>
        </w:trPr>
        <w:tc>
          <w:tcPr>
            <w:tcW w:w="2681" w:type="dxa"/>
          </w:tcPr>
          <w:p w14:paraId="02C6EC03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>avg. wait time in landing queue</w:t>
            </w:r>
          </w:p>
        </w:tc>
        <w:tc>
          <w:tcPr>
            <w:tcW w:w="1067" w:type="dxa"/>
          </w:tcPr>
          <w:p w14:paraId="2458E5CA" w14:textId="4755826D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2.6875</w:t>
            </w:r>
          </w:p>
        </w:tc>
        <w:tc>
          <w:tcPr>
            <w:tcW w:w="1067" w:type="dxa"/>
          </w:tcPr>
          <w:p w14:paraId="017440CB" w14:textId="42B352AA" w:rsidR="00505D05" w:rsidRPr="00394B02" w:rsidRDefault="00EF1669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3.80645</w:t>
            </w:r>
          </w:p>
        </w:tc>
        <w:tc>
          <w:tcPr>
            <w:tcW w:w="1067" w:type="dxa"/>
          </w:tcPr>
          <w:p w14:paraId="63E65E05" w14:textId="53936474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3.91489</w:t>
            </w:r>
          </w:p>
        </w:tc>
        <w:tc>
          <w:tcPr>
            <w:tcW w:w="1167" w:type="dxa"/>
          </w:tcPr>
          <w:p w14:paraId="7203DF94" w14:textId="7C9C9818" w:rsidR="00505D05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3.010064</w:t>
            </w:r>
          </w:p>
        </w:tc>
        <w:tc>
          <w:tcPr>
            <w:tcW w:w="1167" w:type="dxa"/>
          </w:tcPr>
          <w:p w14:paraId="55F73B03" w14:textId="06864424" w:rsidR="00505D05" w:rsidRDefault="003623BE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5.31313</w:t>
            </w:r>
          </w:p>
        </w:tc>
      </w:tr>
      <w:tr w:rsidR="00505D05" w:rsidRPr="00394B02" w14:paraId="442259CC" w14:textId="1E0DE6C6" w:rsidTr="00505D05">
        <w:trPr>
          <w:trHeight w:val="300"/>
        </w:trPr>
        <w:tc>
          <w:tcPr>
            <w:tcW w:w="2681" w:type="dxa"/>
          </w:tcPr>
          <w:p w14:paraId="1E22D2D8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>avg. time in take off queue</w:t>
            </w:r>
          </w:p>
        </w:tc>
        <w:tc>
          <w:tcPr>
            <w:tcW w:w="1067" w:type="dxa"/>
          </w:tcPr>
          <w:p w14:paraId="38FF68AF" w14:textId="6B52F968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1067" w:type="dxa"/>
          </w:tcPr>
          <w:p w14:paraId="395FCE9A" w14:textId="6F219997" w:rsidR="00505D05" w:rsidRPr="00394B02" w:rsidRDefault="00EF1669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30.</w:t>
            </w:r>
            <w:r w:rsidR="00F4614C">
              <w:rPr>
                <w:rFonts w:cs="Arial"/>
                <w:sz w:val="18"/>
                <w:szCs w:val="18"/>
                <w:lang w:val="en-GB"/>
              </w:rPr>
              <w:t>8333</w:t>
            </w:r>
          </w:p>
        </w:tc>
        <w:tc>
          <w:tcPr>
            <w:tcW w:w="1067" w:type="dxa"/>
          </w:tcPr>
          <w:p w14:paraId="2B85B94C" w14:textId="01196558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34.2</w:t>
            </w:r>
          </w:p>
        </w:tc>
        <w:tc>
          <w:tcPr>
            <w:tcW w:w="1167" w:type="dxa"/>
          </w:tcPr>
          <w:p w14:paraId="7DDA2E7F" w14:textId="2BE95F0E" w:rsidR="00505D05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34.2</w:t>
            </w:r>
          </w:p>
        </w:tc>
        <w:tc>
          <w:tcPr>
            <w:tcW w:w="1167" w:type="dxa"/>
          </w:tcPr>
          <w:p w14:paraId="165AEA1D" w14:textId="19C5B51B" w:rsidR="00505D05" w:rsidRDefault="0076510A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-nan</w:t>
            </w:r>
          </w:p>
        </w:tc>
      </w:tr>
      <w:tr w:rsidR="00505D05" w:rsidRPr="00394B02" w14:paraId="2F0A6140" w14:textId="4B0755B6" w:rsidTr="00505D05">
        <w:trPr>
          <w:trHeight w:val="616"/>
        </w:trPr>
        <w:tc>
          <w:tcPr>
            <w:tcW w:w="2681" w:type="dxa"/>
          </w:tcPr>
          <w:p w14:paraId="74DBC1FF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>avg. planes wanting to land per time unit</w:t>
            </w:r>
          </w:p>
        </w:tc>
        <w:tc>
          <w:tcPr>
            <w:tcW w:w="1067" w:type="dxa"/>
          </w:tcPr>
          <w:p w14:paraId="2DAE3A24" w14:textId="7FF7416D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0.97</w:t>
            </w:r>
          </w:p>
        </w:tc>
        <w:tc>
          <w:tcPr>
            <w:tcW w:w="1067" w:type="dxa"/>
          </w:tcPr>
          <w:p w14:paraId="0FF93D24" w14:textId="21C12C3C" w:rsidR="00505D05" w:rsidRPr="00394B02" w:rsidRDefault="00F4614C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1.01</w:t>
            </w:r>
          </w:p>
        </w:tc>
        <w:tc>
          <w:tcPr>
            <w:tcW w:w="1067" w:type="dxa"/>
          </w:tcPr>
          <w:p w14:paraId="67AB3B2F" w14:textId="7494025E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1.02</w:t>
            </w:r>
          </w:p>
        </w:tc>
        <w:tc>
          <w:tcPr>
            <w:tcW w:w="1167" w:type="dxa"/>
          </w:tcPr>
          <w:p w14:paraId="5154AC98" w14:textId="4A230239" w:rsidR="00505D05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0.96</w:t>
            </w:r>
          </w:p>
        </w:tc>
        <w:tc>
          <w:tcPr>
            <w:tcW w:w="1167" w:type="dxa"/>
          </w:tcPr>
          <w:p w14:paraId="736FF45E" w14:textId="5E13773C" w:rsidR="00505D05" w:rsidRDefault="0076510A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1.07</w:t>
            </w:r>
          </w:p>
        </w:tc>
      </w:tr>
      <w:tr w:rsidR="00505D05" w:rsidRPr="00394B02" w14:paraId="49B201FC" w14:textId="33FCC610" w:rsidTr="00505D05">
        <w:trPr>
          <w:trHeight w:val="1148"/>
        </w:trPr>
        <w:tc>
          <w:tcPr>
            <w:tcW w:w="2681" w:type="dxa"/>
          </w:tcPr>
          <w:p w14:paraId="3C41B2A9" w14:textId="77777777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>avg. planes wanting to take off per time unit</w:t>
            </w:r>
          </w:p>
        </w:tc>
        <w:tc>
          <w:tcPr>
            <w:tcW w:w="1067" w:type="dxa"/>
          </w:tcPr>
          <w:p w14:paraId="3F6FD224" w14:textId="403350E8" w:rsidR="00505D05" w:rsidRPr="00394B02" w:rsidRDefault="008D2E52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1.02</w:t>
            </w:r>
          </w:p>
        </w:tc>
        <w:tc>
          <w:tcPr>
            <w:tcW w:w="1067" w:type="dxa"/>
          </w:tcPr>
          <w:p w14:paraId="3FDD7343" w14:textId="1C3B0A0B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</w:t>
            </w:r>
            <w:r w:rsidR="00F4614C">
              <w:rPr>
                <w:rFonts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067" w:type="dxa"/>
          </w:tcPr>
          <w:p w14:paraId="2D9BB66B" w14:textId="3862A78C" w:rsidR="00505D05" w:rsidRPr="00394B02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1.01</w:t>
            </w:r>
          </w:p>
        </w:tc>
        <w:tc>
          <w:tcPr>
            <w:tcW w:w="1167" w:type="dxa"/>
          </w:tcPr>
          <w:p w14:paraId="02965ADF" w14:textId="0AFF41AA" w:rsidR="00505D05" w:rsidRDefault="00505D05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1.11</w:t>
            </w:r>
          </w:p>
        </w:tc>
        <w:tc>
          <w:tcPr>
            <w:tcW w:w="1167" w:type="dxa"/>
          </w:tcPr>
          <w:p w14:paraId="03472783" w14:textId="15BC4BA0" w:rsidR="00505D05" w:rsidRDefault="0076510A" w:rsidP="00211604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1.08</w:t>
            </w:r>
          </w:p>
        </w:tc>
      </w:tr>
    </w:tbl>
    <w:p w14:paraId="5710BA5A" w14:textId="3E592122" w:rsidR="00DB67A3" w:rsidRDefault="00063194" w:rsidP="007C0286">
      <w:pPr>
        <w:rPr>
          <w:rFonts w:cs="Arial"/>
        </w:rPr>
      </w:pPr>
      <w:r>
        <w:rPr>
          <w:rFonts w:cs="Arial"/>
        </w:rPr>
        <w:t xml:space="preserve">jonon pituus 10 ja </w:t>
      </w:r>
      <w:r w:rsidR="00D13FE6">
        <w:rPr>
          <w:rFonts w:cs="Arial"/>
        </w:rPr>
        <w:t>simulaation ajo aika 100</w:t>
      </w:r>
      <w:r w:rsidR="00DB67A3">
        <w:rPr>
          <w:rFonts w:cs="Arial"/>
        </w:rPr>
        <w:t>. Laskeutumisjonot alkavat selvästi kasvamaan</w:t>
      </w:r>
      <w:r w:rsidR="004A13F0">
        <w:rPr>
          <w:rFonts w:cs="Arial"/>
        </w:rPr>
        <w:t>,</w:t>
      </w:r>
      <w:r w:rsidR="00F77737">
        <w:rPr>
          <w:rFonts w:cs="Arial"/>
        </w:rPr>
        <w:t xml:space="preserve"> kun laskeutumiselle annetaan </w:t>
      </w:r>
      <w:r w:rsidR="00274C6F">
        <w:rPr>
          <w:rFonts w:cs="Arial"/>
        </w:rPr>
        <w:t xml:space="preserve">arvoksi 1 per </w:t>
      </w:r>
      <w:r w:rsidR="004A13F0">
        <w:rPr>
          <w:rFonts w:cs="Arial"/>
        </w:rPr>
        <w:t>ajan yksikkö.</w:t>
      </w:r>
    </w:p>
    <w:p w14:paraId="6466DAF6" w14:textId="77777777" w:rsidR="00C10387" w:rsidRDefault="00C10387" w:rsidP="007C0286">
      <w:pPr>
        <w:rPr>
          <w:rFonts w:cs="Arial"/>
        </w:rPr>
      </w:pPr>
    </w:p>
    <w:p w14:paraId="7AA37F0E" w14:textId="77777777" w:rsidR="004A13F0" w:rsidRPr="00D13FE6" w:rsidRDefault="004A13F0" w:rsidP="007C0286">
      <w:pPr>
        <w:rPr>
          <w:rFonts w:cs="Arial"/>
        </w:rPr>
      </w:pPr>
    </w:p>
    <w:p w14:paraId="5B1A00B4" w14:textId="43E8F073" w:rsidR="00A255DB" w:rsidRPr="00411EF1" w:rsidRDefault="00A255DB" w:rsidP="0010539C">
      <w:pPr>
        <w:rPr>
          <w:rFonts w:cs="Arial"/>
        </w:rPr>
      </w:pPr>
      <w:r w:rsidRPr="00411EF1">
        <w:rPr>
          <w:rFonts w:cs="Arial"/>
        </w:rPr>
        <w:br w:type="page"/>
      </w:r>
    </w:p>
    <w:p w14:paraId="74BA610D" w14:textId="7AD32624" w:rsidR="00C10387" w:rsidRDefault="00863931" w:rsidP="007C0286">
      <w:pPr>
        <w:rPr>
          <w:rFonts w:cs="Arial"/>
        </w:rPr>
      </w:pPr>
      <w:r w:rsidRPr="000751DF">
        <w:rPr>
          <w:rFonts w:cs="Arial"/>
        </w:rPr>
        <w:lastRenderedPageBreak/>
        <w:t xml:space="preserve">Nousemisen jonot alkavat </w:t>
      </w:r>
      <w:r w:rsidR="000751DF" w:rsidRPr="000751DF">
        <w:rPr>
          <w:rFonts w:cs="Arial"/>
        </w:rPr>
        <w:t xml:space="preserve">olemaan lähellä annettua maksimi arvoa </w:t>
      </w:r>
      <w:r w:rsidR="000751DF">
        <w:rPr>
          <w:rFonts w:cs="Arial"/>
        </w:rPr>
        <w:t xml:space="preserve">10 kun annetaan molemmille </w:t>
      </w:r>
      <w:r w:rsidR="007F6791">
        <w:rPr>
          <w:rFonts w:cs="Arial"/>
        </w:rPr>
        <w:t>nousuille ja laskeutumisille arvot 0.52 ja siitä suuremmat.</w:t>
      </w:r>
      <w:r w:rsidRPr="000751DF">
        <w:rPr>
          <w:rFonts w:cs="Arial"/>
        </w:rPr>
        <w:t xml:space="preserve"> </w:t>
      </w:r>
    </w:p>
    <w:p w14:paraId="6A9589AD" w14:textId="77777777" w:rsidR="0010539C" w:rsidRDefault="0010539C" w:rsidP="007C0286">
      <w:pPr>
        <w:rPr>
          <w:rFonts w:cs="Arial"/>
        </w:rPr>
      </w:pPr>
    </w:p>
    <w:p w14:paraId="6EF0A449" w14:textId="178F51F8" w:rsidR="0010539C" w:rsidRPr="000751DF" w:rsidRDefault="00F50DA2" w:rsidP="007C0286">
      <w:pPr>
        <w:rPr>
          <w:rFonts w:cs="Arial"/>
        </w:rPr>
      </w:pPr>
      <w:r>
        <w:rPr>
          <w:rFonts w:cs="Arial"/>
        </w:rPr>
        <w:t>Yksi tulos ajoista 10, 100, 0.55, 0.55</w:t>
      </w:r>
    </w:p>
    <w:tbl>
      <w:tblPr>
        <w:tblStyle w:val="TaulukkoRuudukko"/>
        <w:tblpPr w:leftFromText="141" w:rightFromText="141" w:vertAnchor="page" w:horzAnchor="margin" w:tblpY="2431"/>
        <w:tblW w:w="8607" w:type="dxa"/>
        <w:tblLook w:val="04A0" w:firstRow="1" w:lastRow="0" w:firstColumn="1" w:lastColumn="0" w:noHBand="0" w:noVBand="1"/>
      </w:tblPr>
      <w:tblGrid>
        <w:gridCol w:w="2772"/>
        <w:gridCol w:w="1167"/>
        <w:gridCol w:w="1167"/>
        <w:gridCol w:w="1167"/>
        <w:gridCol w:w="1167"/>
        <w:gridCol w:w="1167"/>
      </w:tblGrid>
      <w:tr w:rsidR="001512C8" w:rsidRPr="005C3690" w14:paraId="263517C3" w14:textId="77777777" w:rsidTr="001512C8">
        <w:trPr>
          <w:trHeight w:val="845"/>
        </w:trPr>
        <w:tc>
          <w:tcPr>
            <w:tcW w:w="2772" w:type="dxa"/>
          </w:tcPr>
          <w:p w14:paraId="0D7ECB48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 xml:space="preserve">exptd. arrv. and depart. </w:t>
            </w:r>
            <w:r>
              <w:rPr>
                <w:rFonts w:cs="Arial"/>
                <w:sz w:val="18"/>
                <w:szCs w:val="18"/>
                <w:lang w:val="en-GB"/>
              </w:rPr>
              <w:t>p</w:t>
            </w:r>
            <w:r w:rsidRPr="00394B02">
              <w:rPr>
                <w:rFonts w:cs="Arial"/>
                <w:sz w:val="18"/>
                <w:szCs w:val="18"/>
                <w:lang w:val="en-GB"/>
              </w:rPr>
              <w:t>er time unit</w:t>
            </w:r>
          </w:p>
        </w:tc>
        <w:tc>
          <w:tcPr>
            <w:tcW w:w="1167" w:type="dxa"/>
          </w:tcPr>
          <w:p w14:paraId="54493B35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0,52 / 0,52</w:t>
            </w:r>
          </w:p>
        </w:tc>
        <w:tc>
          <w:tcPr>
            <w:tcW w:w="1167" w:type="dxa"/>
          </w:tcPr>
          <w:p w14:paraId="187146FC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0,53 / 0,53</w:t>
            </w:r>
          </w:p>
        </w:tc>
        <w:tc>
          <w:tcPr>
            <w:tcW w:w="1167" w:type="dxa"/>
          </w:tcPr>
          <w:p w14:paraId="4CBCE625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0,54 / 0,54</w:t>
            </w:r>
          </w:p>
        </w:tc>
        <w:tc>
          <w:tcPr>
            <w:tcW w:w="1167" w:type="dxa"/>
          </w:tcPr>
          <w:p w14:paraId="05D606EA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0,55 / 0,55</w:t>
            </w:r>
          </w:p>
        </w:tc>
        <w:tc>
          <w:tcPr>
            <w:tcW w:w="1167" w:type="dxa"/>
          </w:tcPr>
          <w:p w14:paraId="7ED400F1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0,56 / 0,56</w:t>
            </w:r>
          </w:p>
        </w:tc>
      </w:tr>
      <w:tr w:rsidR="001512C8" w14:paraId="3028E38C" w14:textId="77777777" w:rsidTr="001512C8">
        <w:tc>
          <w:tcPr>
            <w:tcW w:w="2772" w:type="dxa"/>
          </w:tcPr>
          <w:p w14:paraId="5DDD5134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Planes processed</w:t>
            </w:r>
          </w:p>
        </w:tc>
        <w:tc>
          <w:tcPr>
            <w:tcW w:w="1167" w:type="dxa"/>
          </w:tcPr>
          <w:p w14:paraId="0E812F08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1167" w:type="dxa"/>
          </w:tcPr>
          <w:p w14:paraId="0CF5F20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103</w:t>
            </w:r>
          </w:p>
        </w:tc>
        <w:tc>
          <w:tcPr>
            <w:tcW w:w="1167" w:type="dxa"/>
          </w:tcPr>
          <w:p w14:paraId="525342F2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107</w:t>
            </w:r>
          </w:p>
        </w:tc>
        <w:tc>
          <w:tcPr>
            <w:tcW w:w="1167" w:type="dxa"/>
          </w:tcPr>
          <w:p w14:paraId="5F3C2B88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109</w:t>
            </w:r>
          </w:p>
        </w:tc>
        <w:tc>
          <w:tcPr>
            <w:tcW w:w="1167" w:type="dxa"/>
          </w:tcPr>
          <w:p w14:paraId="225EF6A5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110</w:t>
            </w:r>
          </w:p>
        </w:tc>
      </w:tr>
      <w:tr w:rsidR="001512C8" w14:paraId="148CCD51" w14:textId="77777777" w:rsidTr="001512C8">
        <w:tc>
          <w:tcPr>
            <w:tcW w:w="2772" w:type="dxa"/>
          </w:tcPr>
          <w:p w14:paraId="2BAE2FE7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asking to land</w:t>
            </w:r>
          </w:p>
        </w:tc>
        <w:tc>
          <w:tcPr>
            <w:tcW w:w="1167" w:type="dxa"/>
          </w:tcPr>
          <w:p w14:paraId="547073AE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53</w:t>
            </w:r>
          </w:p>
        </w:tc>
        <w:tc>
          <w:tcPr>
            <w:tcW w:w="1167" w:type="dxa"/>
          </w:tcPr>
          <w:p w14:paraId="7912ADFA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58</w:t>
            </w:r>
          </w:p>
        </w:tc>
        <w:tc>
          <w:tcPr>
            <w:tcW w:w="1167" w:type="dxa"/>
          </w:tcPr>
          <w:p w14:paraId="5CA952DE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59</w:t>
            </w:r>
          </w:p>
        </w:tc>
        <w:tc>
          <w:tcPr>
            <w:tcW w:w="1167" w:type="dxa"/>
          </w:tcPr>
          <w:p w14:paraId="66DD0303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67</w:t>
            </w:r>
          </w:p>
        </w:tc>
        <w:tc>
          <w:tcPr>
            <w:tcW w:w="1167" w:type="dxa"/>
          </w:tcPr>
          <w:p w14:paraId="47C9674D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53</w:t>
            </w:r>
          </w:p>
        </w:tc>
      </w:tr>
      <w:tr w:rsidR="001512C8" w14:paraId="5EB6A986" w14:textId="77777777" w:rsidTr="001512C8">
        <w:tc>
          <w:tcPr>
            <w:tcW w:w="2772" w:type="dxa"/>
          </w:tcPr>
          <w:p w14:paraId="78AD55D1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asking to take off</w:t>
            </w:r>
          </w:p>
        </w:tc>
        <w:tc>
          <w:tcPr>
            <w:tcW w:w="1167" w:type="dxa"/>
          </w:tcPr>
          <w:p w14:paraId="2CC23860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49</w:t>
            </w:r>
          </w:p>
        </w:tc>
        <w:tc>
          <w:tcPr>
            <w:tcW w:w="1167" w:type="dxa"/>
          </w:tcPr>
          <w:p w14:paraId="31F981AF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67" w:type="dxa"/>
          </w:tcPr>
          <w:p w14:paraId="4BF0E300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48</w:t>
            </w:r>
          </w:p>
        </w:tc>
        <w:tc>
          <w:tcPr>
            <w:tcW w:w="1167" w:type="dxa"/>
          </w:tcPr>
          <w:p w14:paraId="73415B54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42</w:t>
            </w:r>
          </w:p>
        </w:tc>
        <w:tc>
          <w:tcPr>
            <w:tcW w:w="1167" w:type="dxa"/>
          </w:tcPr>
          <w:p w14:paraId="2D5987AC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57</w:t>
            </w:r>
          </w:p>
        </w:tc>
      </w:tr>
      <w:tr w:rsidR="001512C8" w14:paraId="68D2A222" w14:textId="77777777" w:rsidTr="001512C8">
        <w:tc>
          <w:tcPr>
            <w:tcW w:w="2772" w:type="dxa"/>
          </w:tcPr>
          <w:p w14:paraId="209263EE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accepted to land</w:t>
            </w:r>
          </w:p>
        </w:tc>
        <w:tc>
          <w:tcPr>
            <w:tcW w:w="1167" w:type="dxa"/>
          </w:tcPr>
          <w:p w14:paraId="2B106AA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53</w:t>
            </w:r>
          </w:p>
        </w:tc>
        <w:tc>
          <w:tcPr>
            <w:tcW w:w="1167" w:type="dxa"/>
          </w:tcPr>
          <w:p w14:paraId="2FD8E75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58</w:t>
            </w:r>
          </w:p>
        </w:tc>
        <w:tc>
          <w:tcPr>
            <w:tcW w:w="1167" w:type="dxa"/>
          </w:tcPr>
          <w:p w14:paraId="2F30619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59</w:t>
            </w:r>
          </w:p>
        </w:tc>
        <w:tc>
          <w:tcPr>
            <w:tcW w:w="1167" w:type="dxa"/>
          </w:tcPr>
          <w:p w14:paraId="6E1D3F1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67</w:t>
            </w:r>
          </w:p>
        </w:tc>
        <w:tc>
          <w:tcPr>
            <w:tcW w:w="1167" w:type="dxa"/>
          </w:tcPr>
          <w:p w14:paraId="730A2FA4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53</w:t>
            </w:r>
          </w:p>
        </w:tc>
      </w:tr>
      <w:tr w:rsidR="001512C8" w14:paraId="0A854685" w14:textId="77777777" w:rsidTr="001512C8">
        <w:tc>
          <w:tcPr>
            <w:tcW w:w="2772" w:type="dxa"/>
          </w:tcPr>
          <w:p w14:paraId="73A2E06B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accepted to take off</w:t>
            </w:r>
          </w:p>
        </w:tc>
        <w:tc>
          <w:tcPr>
            <w:tcW w:w="1167" w:type="dxa"/>
          </w:tcPr>
          <w:p w14:paraId="4A88628E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49</w:t>
            </w:r>
          </w:p>
        </w:tc>
        <w:tc>
          <w:tcPr>
            <w:tcW w:w="1167" w:type="dxa"/>
          </w:tcPr>
          <w:p w14:paraId="6D39BAD3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67" w:type="dxa"/>
          </w:tcPr>
          <w:p w14:paraId="5AC1174E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48</w:t>
            </w:r>
          </w:p>
        </w:tc>
        <w:tc>
          <w:tcPr>
            <w:tcW w:w="1167" w:type="dxa"/>
          </w:tcPr>
          <w:p w14:paraId="3CA7DF7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40</w:t>
            </w:r>
          </w:p>
        </w:tc>
        <w:tc>
          <w:tcPr>
            <w:tcW w:w="1167" w:type="dxa"/>
          </w:tcPr>
          <w:p w14:paraId="0F354ADA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51</w:t>
            </w:r>
          </w:p>
        </w:tc>
      </w:tr>
      <w:tr w:rsidR="001512C8" w14:paraId="169A3F85" w14:textId="77777777" w:rsidTr="001512C8">
        <w:tc>
          <w:tcPr>
            <w:tcW w:w="2772" w:type="dxa"/>
          </w:tcPr>
          <w:p w14:paraId="35EF0E12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refused for landing</w:t>
            </w:r>
          </w:p>
        </w:tc>
        <w:tc>
          <w:tcPr>
            <w:tcW w:w="1167" w:type="dxa"/>
          </w:tcPr>
          <w:p w14:paraId="2EFB9365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04524EC7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64A4EDE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264786F1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2110A518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</w:tr>
      <w:tr w:rsidR="001512C8" w14:paraId="70F24B37" w14:textId="77777777" w:rsidTr="001512C8">
        <w:tc>
          <w:tcPr>
            <w:tcW w:w="2772" w:type="dxa"/>
          </w:tcPr>
          <w:p w14:paraId="368394D4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declined for take off</w:t>
            </w:r>
          </w:p>
        </w:tc>
        <w:tc>
          <w:tcPr>
            <w:tcW w:w="1167" w:type="dxa"/>
          </w:tcPr>
          <w:p w14:paraId="70F155BD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757333DC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5F997708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1D784E57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167" w:type="dxa"/>
          </w:tcPr>
          <w:p w14:paraId="2B6230AE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6</w:t>
            </w:r>
          </w:p>
        </w:tc>
      </w:tr>
      <w:tr w:rsidR="001512C8" w14:paraId="3B760EC6" w14:textId="77777777" w:rsidTr="001512C8">
        <w:tc>
          <w:tcPr>
            <w:tcW w:w="2772" w:type="dxa"/>
          </w:tcPr>
          <w:p w14:paraId="1A3C6C2D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landed</w:t>
            </w:r>
          </w:p>
        </w:tc>
        <w:tc>
          <w:tcPr>
            <w:tcW w:w="1167" w:type="dxa"/>
          </w:tcPr>
          <w:p w14:paraId="1B0EC31B" w14:textId="40BAE56C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</w:t>
            </w:r>
            <w:r w:rsidR="002919B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167" w:type="dxa"/>
          </w:tcPr>
          <w:p w14:paraId="205FA499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57</w:t>
            </w:r>
          </w:p>
        </w:tc>
        <w:tc>
          <w:tcPr>
            <w:tcW w:w="1167" w:type="dxa"/>
          </w:tcPr>
          <w:p w14:paraId="103A477E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57</w:t>
            </w:r>
          </w:p>
        </w:tc>
        <w:tc>
          <w:tcPr>
            <w:tcW w:w="1167" w:type="dxa"/>
          </w:tcPr>
          <w:p w14:paraId="26D5724F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66</w:t>
            </w:r>
          </w:p>
        </w:tc>
        <w:tc>
          <w:tcPr>
            <w:tcW w:w="1167" w:type="dxa"/>
          </w:tcPr>
          <w:p w14:paraId="658F09C1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53</w:t>
            </w:r>
          </w:p>
        </w:tc>
      </w:tr>
      <w:tr w:rsidR="001512C8" w14:paraId="2A1FD280" w14:textId="77777777" w:rsidTr="001512C8">
        <w:tc>
          <w:tcPr>
            <w:tcW w:w="2772" w:type="dxa"/>
          </w:tcPr>
          <w:p w14:paraId="3B219DB8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took off</w:t>
            </w:r>
          </w:p>
        </w:tc>
        <w:tc>
          <w:tcPr>
            <w:tcW w:w="1167" w:type="dxa"/>
          </w:tcPr>
          <w:p w14:paraId="13AC62E1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43</w:t>
            </w:r>
          </w:p>
        </w:tc>
        <w:tc>
          <w:tcPr>
            <w:tcW w:w="1167" w:type="dxa"/>
          </w:tcPr>
          <w:p w14:paraId="575A0CB5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39</w:t>
            </w:r>
          </w:p>
        </w:tc>
        <w:tc>
          <w:tcPr>
            <w:tcW w:w="1167" w:type="dxa"/>
          </w:tcPr>
          <w:p w14:paraId="34A653B9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39</w:t>
            </w:r>
          </w:p>
        </w:tc>
        <w:tc>
          <w:tcPr>
            <w:tcW w:w="1167" w:type="dxa"/>
          </w:tcPr>
          <w:p w14:paraId="6BE69D1F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31</w:t>
            </w:r>
          </w:p>
        </w:tc>
        <w:tc>
          <w:tcPr>
            <w:tcW w:w="1167" w:type="dxa"/>
          </w:tcPr>
          <w:p w14:paraId="0926A1F4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44</w:t>
            </w:r>
          </w:p>
        </w:tc>
      </w:tr>
      <w:tr w:rsidR="001512C8" w14:paraId="7E57FD06" w14:textId="77777777" w:rsidTr="001512C8">
        <w:tc>
          <w:tcPr>
            <w:tcW w:w="2772" w:type="dxa"/>
          </w:tcPr>
          <w:p w14:paraId="21DB4F92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</w:rPr>
            </w:pPr>
            <w:r w:rsidRPr="00394B02">
              <w:rPr>
                <w:rFonts w:cs="Arial"/>
                <w:sz w:val="18"/>
                <w:szCs w:val="18"/>
              </w:rPr>
              <w:t>in landing queue</w:t>
            </w:r>
          </w:p>
        </w:tc>
        <w:tc>
          <w:tcPr>
            <w:tcW w:w="1167" w:type="dxa"/>
          </w:tcPr>
          <w:p w14:paraId="75884A0F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67" w:type="dxa"/>
          </w:tcPr>
          <w:p w14:paraId="088E203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67" w:type="dxa"/>
          </w:tcPr>
          <w:p w14:paraId="4F7737CC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167" w:type="dxa"/>
          </w:tcPr>
          <w:p w14:paraId="2BA46813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67" w:type="dxa"/>
          </w:tcPr>
          <w:p w14:paraId="5D396802" w14:textId="77777777" w:rsidR="001512C8" w:rsidRPr="006F1796" w:rsidRDefault="001512C8" w:rsidP="001512C8">
            <w:pPr>
              <w:rPr>
                <w:rFonts w:cs="Arial"/>
                <w:sz w:val="18"/>
                <w:szCs w:val="18"/>
              </w:rPr>
            </w:pPr>
            <w:r w:rsidRPr="006F1796">
              <w:rPr>
                <w:rFonts w:cs="Arial"/>
                <w:sz w:val="18"/>
                <w:szCs w:val="18"/>
              </w:rPr>
              <w:t>0</w:t>
            </w:r>
          </w:p>
        </w:tc>
      </w:tr>
      <w:tr w:rsidR="001512C8" w:rsidRPr="008C51F1" w14:paraId="3A7D1F71" w14:textId="77777777" w:rsidTr="001512C8">
        <w:tc>
          <w:tcPr>
            <w:tcW w:w="2772" w:type="dxa"/>
          </w:tcPr>
          <w:p w14:paraId="1092C964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</w:rPr>
              <w:t>in take off queue</w:t>
            </w:r>
          </w:p>
        </w:tc>
        <w:tc>
          <w:tcPr>
            <w:tcW w:w="1167" w:type="dxa"/>
          </w:tcPr>
          <w:p w14:paraId="6A44BEB1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167" w:type="dxa"/>
          </w:tcPr>
          <w:p w14:paraId="6A54836F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167" w:type="dxa"/>
          </w:tcPr>
          <w:p w14:paraId="4743322F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1167" w:type="dxa"/>
          </w:tcPr>
          <w:p w14:paraId="77E90E63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1167" w:type="dxa"/>
          </w:tcPr>
          <w:p w14:paraId="42D9D99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7</w:t>
            </w:r>
          </w:p>
        </w:tc>
      </w:tr>
      <w:tr w:rsidR="001512C8" w:rsidRPr="008C51F1" w14:paraId="600179E5" w14:textId="77777777" w:rsidTr="001512C8">
        <w:tc>
          <w:tcPr>
            <w:tcW w:w="2772" w:type="dxa"/>
          </w:tcPr>
          <w:p w14:paraId="6D2C049F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</w:rPr>
              <w:t>idle time in %</w:t>
            </w:r>
          </w:p>
        </w:tc>
        <w:tc>
          <w:tcPr>
            <w:tcW w:w="1167" w:type="dxa"/>
          </w:tcPr>
          <w:p w14:paraId="4CBA280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1167" w:type="dxa"/>
          </w:tcPr>
          <w:p w14:paraId="1C9F1793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1167" w:type="dxa"/>
          </w:tcPr>
          <w:p w14:paraId="1E581342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1167" w:type="dxa"/>
          </w:tcPr>
          <w:p w14:paraId="33E78EF0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167" w:type="dxa"/>
          </w:tcPr>
          <w:p w14:paraId="55635D5C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3</w:t>
            </w:r>
          </w:p>
        </w:tc>
      </w:tr>
      <w:tr w:rsidR="001512C8" w:rsidRPr="008C51F1" w14:paraId="641BABE8" w14:textId="77777777" w:rsidTr="001512C8">
        <w:tc>
          <w:tcPr>
            <w:tcW w:w="2772" w:type="dxa"/>
          </w:tcPr>
          <w:p w14:paraId="33AE407A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>avg. wait time in landing queue</w:t>
            </w:r>
          </w:p>
        </w:tc>
        <w:tc>
          <w:tcPr>
            <w:tcW w:w="1167" w:type="dxa"/>
          </w:tcPr>
          <w:p w14:paraId="3EEC4C95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0,207547</w:t>
            </w:r>
          </w:p>
        </w:tc>
        <w:tc>
          <w:tcPr>
            <w:tcW w:w="1167" w:type="dxa"/>
          </w:tcPr>
          <w:p w14:paraId="0A42B5D1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0,368421</w:t>
            </w:r>
          </w:p>
        </w:tc>
        <w:tc>
          <w:tcPr>
            <w:tcW w:w="1167" w:type="dxa"/>
          </w:tcPr>
          <w:p w14:paraId="3C45C38E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0,403509</w:t>
            </w:r>
          </w:p>
        </w:tc>
        <w:tc>
          <w:tcPr>
            <w:tcW w:w="1167" w:type="dxa"/>
          </w:tcPr>
          <w:p w14:paraId="5B6BF401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0,515152</w:t>
            </w:r>
          </w:p>
        </w:tc>
        <w:tc>
          <w:tcPr>
            <w:tcW w:w="1167" w:type="dxa"/>
          </w:tcPr>
          <w:p w14:paraId="577CA6E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0,245283</w:t>
            </w:r>
          </w:p>
        </w:tc>
      </w:tr>
      <w:tr w:rsidR="001512C8" w:rsidRPr="008C51F1" w14:paraId="6D1E39D9" w14:textId="77777777" w:rsidTr="001512C8">
        <w:tc>
          <w:tcPr>
            <w:tcW w:w="2772" w:type="dxa"/>
          </w:tcPr>
          <w:p w14:paraId="149EC1C5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>avg. time in take off queue</w:t>
            </w:r>
          </w:p>
        </w:tc>
        <w:tc>
          <w:tcPr>
            <w:tcW w:w="1167" w:type="dxa"/>
          </w:tcPr>
          <w:p w14:paraId="297C57E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4,51163</w:t>
            </w:r>
          </w:p>
        </w:tc>
        <w:tc>
          <w:tcPr>
            <w:tcW w:w="1167" w:type="dxa"/>
          </w:tcPr>
          <w:p w14:paraId="22459270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5,41026</w:t>
            </w:r>
          </w:p>
        </w:tc>
        <w:tc>
          <w:tcPr>
            <w:tcW w:w="1167" w:type="dxa"/>
          </w:tcPr>
          <w:p w14:paraId="620F91C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6,46154</w:t>
            </w:r>
          </w:p>
        </w:tc>
        <w:tc>
          <w:tcPr>
            <w:tcW w:w="1167" w:type="dxa"/>
          </w:tcPr>
          <w:p w14:paraId="0A5856E3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8,3871</w:t>
            </w:r>
          </w:p>
        </w:tc>
        <w:tc>
          <w:tcPr>
            <w:tcW w:w="1167" w:type="dxa"/>
          </w:tcPr>
          <w:p w14:paraId="7A0A02E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8,63636</w:t>
            </w:r>
          </w:p>
        </w:tc>
      </w:tr>
      <w:tr w:rsidR="001512C8" w:rsidRPr="008C51F1" w14:paraId="6E2380F7" w14:textId="77777777" w:rsidTr="001512C8">
        <w:tc>
          <w:tcPr>
            <w:tcW w:w="2772" w:type="dxa"/>
          </w:tcPr>
          <w:p w14:paraId="3B9E2342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>avg. planes wanting to land per time unit</w:t>
            </w:r>
          </w:p>
        </w:tc>
        <w:tc>
          <w:tcPr>
            <w:tcW w:w="1167" w:type="dxa"/>
          </w:tcPr>
          <w:p w14:paraId="3CBB6455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0,53</w:t>
            </w:r>
          </w:p>
        </w:tc>
        <w:tc>
          <w:tcPr>
            <w:tcW w:w="1167" w:type="dxa"/>
          </w:tcPr>
          <w:p w14:paraId="7C04E40C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0,58</w:t>
            </w:r>
          </w:p>
        </w:tc>
        <w:tc>
          <w:tcPr>
            <w:tcW w:w="1167" w:type="dxa"/>
          </w:tcPr>
          <w:p w14:paraId="62AD920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0,59</w:t>
            </w:r>
          </w:p>
        </w:tc>
        <w:tc>
          <w:tcPr>
            <w:tcW w:w="1167" w:type="dxa"/>
          </w:tcPr>
          <w:p w14:paraId="37C7DF2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0,67</w:t>
            </w:r>
          </w:p>
        </w:tc>
        <w:tc>
          <w:tcPr>
            <w:tcW w:w="1167" w:type="dxa"/>
          </w:tcPr>
          <w:p w14:paraId="09C88F06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0,53</w:t>
            </w:r>
          </w:p>
        </w:tc>
      </w:tr>
      <w:tr w:rsidR="001512C8" w:rsidRPr="008C51F1" w14:paraId="6A81B4FE" w14:textId="77777777" w:rsidTr="001512C8">
        <w:trPr>
          <w:trHeight w:val="1146"/>
        </w:trPr>
        <w:tc>
          <w:tcPr>
            <w:tcW w:w="2772" w:type="dxa"/>
          </w:tcPr>
          <w:p w14:paraId="63176EE0" w14:textId="77777777" w:rsidR="001512C8" w:rsidRPr="00394B02" w:rsidRDefault="001512C8" w:rsidP="001512C8">
            <w:pPr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0394B02">
              <w:rPr>
                <w:rFonts w:cs="Arial"/>
                <w:sz w:val="18"/>
                <w:szCs w:val="18"/>
                <w:lang w:val="en-GB"/>
              </w:rPr>
              <w:t>avg. planes wanting to take off per time unit</w:t>
            </w:r>
          </w:p>
        </w:tc>
        <w:tc>
          <w:tcPr>
            <w:tcW w:w="1167" w:type="dxa"/>
          </w:tcPr>
          <w:p w14:paraId="15057DFD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0,49</w:t>
            </w:r>
          </w:p>
        </w:tc>
        <w:tc>
          <w:tcPr>
            <w:tcW w:w="1167" w:type="dxa"/>
          </w:tcPr>
          <w:p w14:paraId="0EBF1AFF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0,45</w:t>
            </w:r>
          </w:p>
        </w:tc>
        <w:tc>
          <w:tcPr>
            <w:tcW w:w="1167" w:type="dxa"/>
          </w:tcPr>
          <w:p w14:paraId="547B5212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0,48</w:t>
            </w:r>
          </w:p>
        </w:tc>
        <w:tc>
          <w:tcPr>
            <w:tcW w:w="1167" w:type="dxa"/>
          </w:tcPr>
          <w:p w14:paraId="1A08678A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0,42</w:t>
            </w:r>
          </w:p>
        </w:tc>
        <w:tc>
          <w:tcPr>
            <w:tcW w:w="1167" w:type="dxa"/>
          </w:tcPr>
          <w:p w14:paraId="4F78DB4B" w14:textId="77777777" w:rsidR="001512C8" w:rsidRPr="006F1796" w:rsidRDefault="001512C8" w:rsidP="001512C8">
            <w:pPr>
              <w:rPr>
                <w:rFonts w:cs="Arial"/>
                <w:sz w:val="18"/>
                <w:szCs w:val="18"/>
                <w:lang w:val="en-GB"/>
              </w:rPr>
            </w:pPr>
            <w:r w:rsidRPr="006F1796">
              <w:rPr>
                <w:rFonts w:cs="Arial"/>
                <w:sz w:val="18"/>
                <w:szCs w:val="18"/>
                <w:lang w:val="en-GB"/>
              </w:rPr>
              <w:t>0,57</w:t>
            </w:r>
          </w:p>
        </w:tc>
      </w:tr>
    </w:tbl>
    <w:p w14:paraId="1C52803E" w14:textId="0C0C93E0" w:rsidR="004A13F0" w:rsidRDefault="0010539C" w:rsidP="007C0286">
      <w:pPr>
        <w:rPr>
          <w:rFonts w:cs="Arial"/>
          <w:lang w:val="en-GB"/>
        </w:rPr>
      </w:pPr>
      <w:r>
        <w:rPr>
          <w:noProof/>
        </w:rPr>
        <w:drawing>
          <wp:inline distT="0" distB="0" distL="0" distR="0" wp14:anchorId="5991A6FB" wp14:editId="43BFC446">
            <wp:extent cx="4229100" cy="2066925"/>
            <wp:effectExtent l="0" t="0" r="0" b="9525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28E9" w14:textId="77777777" w:rsidR="0010539C" w:rsidRDefault="0010539C" w:rsidP="007C0286">
      <w:pPr>
        <w:rPr>
          <w:rFonts w:cs="Arial"/>
          <w:lang w:val="en-GB"/>
        </w:rPr>
      </w:pPr>
    </w:p>
    <w:p w14:paraId="5B7A725E" w14:textId="63B1CEE3" w:rsidR="004A13F0" w:rsidRDefault="007A5BF4" w:rsidP="007C0286">
      <w:pPr>
        <w:rPr>
          <w:rFonts w:cs="Arial"/>
        </w:rPr>
      </w:pPr>
      <w:r w:rsidRPr="00E4209E">
        <w:rPr>
          <w:rFonts w:cs="Arial"/>
        </w:rPr>
        <w:t xml:space="preserve">Kriittisenä arvona </w:t>
      </w:r>
      <w:r w:rsidR="00E4209E" w:rsidRPr="00E4209E">
        <w:rPr>
          <w:rFonts w:cs="Arial"/>
        </w:rPr>
        <w:t>pidan kun a</w:t>
      </w:r>
      <w:r w:rsidR="00E4209E">
        <w:rPr>
          <w:rFonts w:cs="Arial"/>
        </w:rPr>
        <w:t xml:space="preserve">rvoiksi </w:t>
      </w:r>
      <w:r w:rsidR="000E234F">
        <w:rPr>
          <w:rFonts w:cs="Arial"/>
        </w:rPr>
        <w:t>annetaan 0.54 per aikayksikkö</w:t>
      </w:r>
      <w:r w:rsidR="00194E65">
        <w:rPr>
          <w:rFonts w:cs="Arial"/>
        </w:rPr>
        <w:t xml:space="preserve">, koska </w:t>
      </w:r>
      <w:r w:rsidR="00DB2CA6">
        <w:rPr>
          <w:rFonts w:cs="Arial"/>
        </w:rPr>
        <w:t>vielä ei olla peruttu lentoja ja jonojen pituus on alle maksimin.</w:t>
      </w:r>
    </w:p>
    <w:p w14:paraId="7C880893" w14:textId="77777777" w:rsidR="00B42AA7" w:rsidRDefault="00B42AA7" w:rsidP="007C0286">
      <w:pPr>
        <w:rPr>
          <w:rFonts w:cs="Arial"/>
        </w:rPr>
      </w:pPr>
    </w:p>
    <w:p w14:paraId="54987655" w14:textId="7A525ED7" w:rsidR="00B42AA7" w:rsidRDefault="00B42AA7" w:rsidP="007C0286">
      <w:pPr>
        <w:rPr>
          <w:rFonts w:cs="Arial"/>
        </w:rPr>
      </w:pPr>
      <w:r>
        <w:rPr>
          <w:rFonts w:cs="Arial"/>
        </w:rPr>
        <w:lastRenderedPageBreak/>
        <w:t>Lyhentämällä jonon pituutta 2</w:t>
      </w:r>
      <w:r w:rsidR="00BD67A1">
        <w:rPr>
          <w:rFonts w:cs="Arial"/>
        </w:rPr>
        <w:t xml:space="preserve"> jonon </w:t>
      </w:r>
      <w:r w:rsidR="00AC726F">
        <w:rPr>
          <w:rFonts w:cs="Arial"/>
        </w:rPr>
        <w:t xml:space="preserve">maksimi </w:t>
      </w:r>
      <w:r w:rsidR="00BD67A1">
        <w:rPr>
          <w:rFonts w:cs="Arial"/>
        </w:rPr>
        <w:t>pituudeksi saadaan 8</w:t>
      </w:r>
      <w:r w:rsidR="00AC726F">
        <w:rPr>
          <w:rFonts w:cs="Arial"/>
        </w:rPr>
        <w:t>,</w:t>
      </w:r>
      <w:r>
        <w:rPr>
          <w:rFonts w:cs="Arial"/>
        </w:rPr>
        <w:t xml:space="preserve"> </w:t>
      </w:r>
      <w:r w:rsidR="008C5465">
        <w:rPr>
          <w:rFonts w:cs="Arial"/>
        </w:rPr>
        <w:t>perutaan 2 lähtöä</w:t>
      </w:r>
      <w:r w:rsidR="001B21AB">
        <w:rPr>
          <w:rFonts w:cs="Arial"/>
        </w:rPr>
        <w:t xml:space="preserve"> ja poistetaan ne hyväksytyistä lähdöistä muuten arvot ovat samat.</w:t>
      </w:r>
    </w:p>
    <w:p w14:paraId="500F6DCA" w14:textId="77777777" w:rsidR="00BD67A1" w:rsidRPr="00E4209E" w:rsidRDefault="00BD67A1" w:rsidP="007C0286">
      <w:pPr>
        <w:rPr>
          <w:rFonts w:cs="Arial"/>
        </w:rPr>
      </w:pPr>
    </w:p>
    <w:p w14:paraId="43425151" w14:textId="61273FC2" w:rsidR="00A255DB" w:rsidRPr="00E4209E" w:rsidRDefault="00BD67A1" w:rsidP="007C0286">
      <w:pPr>
        <w:rPr>
          <w:rFonts w:cs="Arial"/>
        </w:rPr>
      </w:pPr>
      <w:r>
        <w:rPr>
          <w:rFonts w:cs="Arial"/>
        </w:rPr>
        <w:t>Pidentämä</w:t>
      </w:r>
      <w:r w:rsidR="00AC726F">
        <w:rPr>
          <w:rFonts w:cs="Arial"/>
        </w:rPr>
        <w:t xml:space="preserve">llä jonon maksimi pituutta 2 pituudeksi tulee 12 </w:t>
      </w:r>
      <w:r w:rsidR="00B317A8">
        <w:rPr>
          <w:rFonts w:cs="Arial"/>
        </w:rPr>
        <w:t xml:space="preserve">jolloin arvot ovat samat kuin jonon </w:t>
      </w:r>
      <w:r w:rsidR="00E67F87">
        <w:rPr>
          <w:rFonts w:cs="Arial"/>
        </w:rPr>
        <w:t>maksimi pituuden ollessa 10.</w:t>
      </w:r>
    </w:p>
    <w:p w14:paraId="48F862C8" w14:textId="77777777" w:rsidR="00A255DB" w:rsidRPr="00E4209E" w:rsidRDefault="00A255DB" w:rsidP="007C0286">
      <w:pPr>
        <w:rPr>
          <w:rFonts w:cs="Arial"/>
        </w:rPr>
      </w:pPr>
    </w:p>
    <w:p w14:paraId="4EADC677" w14:textId="6A222893" w:rsidR="00A255DB" w:rsidRPr="00E4209E" w:rsidRDefault="00212C1C" w:rsidP="007C0286">
      <w:pPr>
        <w:rPr>
          <w:rFonts w:cs="Arial"/>
        </w:rPr>
      </w:pPr>
      <w:r>
        <w:rPr>
          <w:rFonts w:cs="Arial"/>
        </w:rPr>
        <w:t>Ylikuormittamalla kenttää</w:t>
      </w:r>
      <w:r w:rsidR="00FB2501">
        <w:rPr>
          <w:rFonts w:cs="Arial"/>
        </w:rPr>
        <w:t xml:space="preserve"> antamalla 2 konetta per aika yksikkö</w:t>
      </w:r>
      <w:r>
        <w:rPr>
          <w:rFonts w:cs="Arial"/>
        </w:rPr>
        <w:t xml:space="preserve"> voitiin </w:t>
      </w:r>
      <w:r w:rsidR="0013048A">
        <w:rPr>
          <w:rFonts w:cs="Arial"/>
        </w:rPr>
        <w:t>saada</w:t>
      </w:r>
      <w:r w:rsidR="001512C8">
        <w:rPr>
          <w:rFonts w:cs="Arial"/>
        </w:rPr>
        <w:t xml:space="preserve"> hyväksyttyjen</w:t>
      </w:r>
      <w:r w:rsidR="0013048A">
        <w:rPr>
          <w:rFonts w:cs="Arial"/>
        </w:rPr>
        <w:t xml:space="preserve"> laskeutumisten määräksi 107 ja </w:t>
      </w:r>
      <w:r w:rsidR="00853ACA">
        <w:rPr>
          <w:rFonts w:cs="Arial"/>
        </w:rPr>
        <w:t xml:space="preserve">hyväksyttyjen </w:t>
      </w:r>
      <w:r w:rsidR="0013048A">
        <w:rPr>
          <w:rFonts w:cs="Arial"/>
        </w:rPr>
        <w:t>nousujen määräksi 10</w:t>
      </w:r>
      <w:r w:rsidR="00853ACA">
        <w:rPr>
          <w:rFonts w:cs="Arial"/>
        </w:rPr>
        <w:t>, sekä toteutuneiden laskeutumisten määräksi</w:t>
      </w:r>
      <w:r w:rsidR="00A652CE">
        <w:rPr>
          <w:rFonts w:cs="Arial"/>
        </w:rPr>
        <w:t xml:space="preserve"> 99 ja toteutuneiden nousujen määräksi 0.</w:t>
      </w:r>
      <w:r w:rsidR="003A7645">
        <w:rPr>
          <w:rFonts w:cs="Arial"/>
        </w:rPr>
        <w:t xml:space="preserve"> Josta voidaan päätellä kiitorataa käyttäneen 99 konetta.</w:t>
      </w:r>
    </w:p>
    <w:p w14:paraId="42C72B17" w14:textId="77777777" w:rsidR="001512C8" w:rsidRPr="00E4209E" w:rsidRDefault="001512C8" w:rsidP="007C0286">
      <w:pPr>
        <w:rPr>
          <w:rFonts w:cs="Arial"/>
        </w:rPr>
      </w:pPr>
    </w:p>
    <w:p w14:paraId="41123968" w14:textId="5C7B5A11" w:rsidR="00FD0468" w:rsidRDefault="0032630A" w:rsidP="00FD0468">
      <w:pPr>
        <w:pStyle w:val="Otsikko2"/>
      </w:pPr>
      <w:bookmarkStart w:id="14" w:name="_Toc99619785"/>
      <w:r>
        <w:t>2 Pisteen osuus</w:t>
      </w:r>
      <w:bookmarkEnd w:id="14"/>
    </w:p>
    <w:p w14:paraId="1AB58B38" w14:textId="77777777" w:rsidR="00BE6443" w:rsidRDefault="00BE6443" w:rsidP="00BE6443"/>
    <w:p w14:paraId="6059AAFC" w14:textId="1506F282" w:rsidR="00A652CE" w:rsidRDefault="00CF5736" w:rsidP="00BE6443">
      <w:r>
        <w:t xml:space="preserve">Ylikuormittamalla kenttää samalla 2 konetta per aikayksikkö </w:t>
      </w:r>
      <w:r w:rsidR="00E82783">
        <w:t xml:space="preserve">nousuille ja laskuille saatiin teoreettinen maksimi arvo kiitoratoja käyttäville koneille, joka on 99 konetta </w:t>
      </w:r>
      <w:r w:rsidR="00A4353E">
        <w:t xml:space="preserve">nousuilla ja 99 laskuille, joka on 2 kertaa se määrä mitä 1 pisteen </w:t>
      </w:r>
      <w:r w:rsidR="00EC1165">
        <w:t>työssä oli teoreettinen maksimi lukumäärä.</w:t>
      </w:r>
    </w:p>
    <w:p w14:paraId="71009E13" w14:textId="77777777" w:rsidR="00EC1165" w:rsidRDefault="00EC1165" w:rsidP="00BE6443"/>
    <w:p w14:paraId="55F1F12E" w14:textId="03FFC56D" w:rsidR="00EC1165" w:rsidRDefault="0012742C" w:rsidP="00BE6443">
      <w:r>
        <w:t xml:space="preserve">Antamalla </w:t>
      </w:r>
      <w:r w:rsidR="00027C6B">
        <w:t>ohjelmalle jonon maksimipituudeksi 10 ja ajaksi 100 eli samat kuin 1 pisteen osuudessa</w:t>
      </w:r>
      <w:r w:rsidR="00E90C45">
        <w:t xml:space="preserve"> voitiin nostaa koneiden määrä 1.</w:t>
      </w:r>
      <w:r w:rsidR="00170445">
        <w:t>09</w:t>
      </w:r>
      <w:r w:rsidR="00E90C45">
        <w:t xml:space="preserve"> koneeseen aika yksikköä kohden</w:t>
      </w:r>
      <w:r w:rsidR="00A92DEA">
        <w:t>,</w:t>
      </w:r>
      <w:r w:rsidR="00E90C45">
        <w:t xml:space="preserve"> jolloin kenttä pystyy </w:t>
      </w:r>
      <w:r w:rsidR="00A87D15">
        <w:t>hoitamaan 9</w:t>
      </w:r>
      <w:r w:rsidR="00170445">
        <w:t>9</w:t>
      </w:r>
      <w:r w:rsidR="00A87D15">
        <w:t xml:space="preserve"> laskeutumista ja 9</w:t>
      </w:r>
      <w:r w:rsidR="00170445">
        <w:t>9</w:t>
      </w:r>
      <w:r w:rsidR="00A87D15">
        <w:t xml:space="preserve"> nousua</w:t>
      </w:r>
      <w:r w:rsidR="00A92DEA">
        <w:t>,</w:t>
      </w:r>
      <w:r w:rsidR="00A87D15">
        <w:t xml:space="preserve"> </w:t>
      </w:r>
      <w:r w:rsidR="00EB41BF">
        <w:t xml:space="preserve">jolloin </w:t>
      </w:r>
      <w:r w:rsidR="005B69D3">
        <w:t>2</w:t>
      </w:r>
      <w:r w:rsidR="00EB41BF">
        <w:t xml:space="preserve"> konetta lähetettiin toiselle kentälle</w:t>
      </w:r>
      <w:r w:rsidR="005B69D3">
        <w:t xml:space="preserve"> ja 5 konetta joutui perumaan nousun.</w:t>
      </w:r>
      <w:r w:rsidR="00EB41BF">
        <w:t xml:space="preserve"> </w:t>
      </w:r>
      <w:r w:rsidR="005B69D3">
        <w:t>J</w:t>
      </w:r>
      <w:r w:rsidR="00326E6B">
        <w:t xml:space="preserve">outokäyntiaste </w:t>
      </w:r>
      <w:r w:rsidR="005B69D3">
        <w:t>on 2%</w:t>
      </w:r>
      <w:r w:rsidR="00AD47C0">
        <w:t>. Alla olevassa kuvassa kaikki arvot.</w:t>
      </w:r>
    </w:p>
    <w:p w14:paraId="6337AD9A" w14:textId="77777777" w:rsidR="00A92DEA" w:rsidRDefault="00A92DEA" w:rsidP="00BE6443"/>
    <w:p w14:paraId="611812B8" w14:textId="309789FC" w:rsidR="00A92DEA" w:rsidRDefault="00AD47C0" w:rsidP="00BE6443">
      <w:r>
        <w:rPr>
          <w:noProof/>
        </w:rPr>
        <w:drawing>
          <wp:inline distT="0" distB="0" distL="0" distR="0" wp14:anchorId="40955A12" wp14:editId="3CAD2FFE">
            <wp:extent cx="4333875" cy="1990725"/>
            <wp:effectExtent l="0" t="0" r="9525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1E81" w14:textId="5DA1A1F7" w:rsidR="006F28BA" w:rsidRDefault="006F28BA" w:rsidP="00FD0468"/>
    <w:p w14:paraId="377FF1C7" w14:textId="00C09AAF" w:rsidR="006F6343" w:rsidRDefault="001100A2" w:rsidP="00FD0468">
      <w:r>
        <w:lastRenderedPageBreak/>
        <w:t xml:space="preserve">Vertaamalla </w:t>
      </w:r>
      <w:r w:rsidR="00AD248F">
        <w:t>1 pisteen lento kentän maksi</w:t>
      </w:r>
      <w:r w:rsidR="002D2176">
        <w:t xml:space="preserve">mi koneiden määrään kiitoradalla tämä kenttä </w:t>
      </w:r>
      <w:r w:rsidR="007C339B">
        <w:t xml:space="preserve">käsittelee kaksi kertaa enemmän koneita. Toisaalta vertaamalla </w:t>
      </w:r>
      <w:r w:rsidR="00BC5233">
        <w:t>siihen arvoon</w:t>
      </w:r>
      <w:r w:rsidR="005C3D86">
        <w:t>,</w:t>
      </w:r>
      <w:r w:rsidR="00BC5233">
        <w:t xml:space="preserve"> kun </w:t>
      </w:r>
      <w:r w:rsidR="00210FB1">
        <w:t>kentällä ei vielä lähetetty takaisin koneita tai kun koneiden nousuja jo alettiin perumaan enemmänkin</w:t>
      </w:r>
      <w:r w:rsidR="005C3D86">
        <w:t>,</w:t>
      </w:r>
      <w:r w:rsidR="00210FB1">
        <w:t xml:space="preserve"> </w:t>
      </w:r>
      <w:r w:rsidR="00F12D77">
        <w:t>käsittelee tämä uusi kenttä hieman yli kaksin kertaisen määrän koneita.</w:t>
      </w:r>
      <w:r w:rsidR="005C3D86">
        <w:t xml:space="preserve"> 198 konetta 97 koneen sijaan.</w:t>
      </w:r>
    </w:p>
    <w:p w14:paraId="71337DAE" w14:textId="61063728" w:rsidR="00533119" w:rsidRDefault="00533119">
      <w:pPr>
        <w:spacing w:line="240" w:lineRule="auto"/>
        <w:jc w:val="left"/>
      </w:pPr>
      <w:r>
        <w:br w:type="page"/>
      </w:r>
    </w:p>
    <w:p w14:paraId="467EE940" w14:textId="77777777" w:rsidR="0000481C" w:rsidRDefault="0000481C" w:rsidP="00FD0468"/>
    <w:p w14:paraId="03A6D676" w14:textId="45F6D2FD" w:rsidR="00873FDA" w:rsidRDefault="0000481C" w:rsidP="00FD0468">
      <w:r>
        <w:t>Hieman pienemmillä arvoilla</w:t>
      </w:r>
      <w:r w:rsidR="00251F4B">
        <w:t xml:space="preserve"> 1.05 laskeutuville ja 1.02 nouseville</w:t>
      </w:r>
      <w:r w:rsidR="00D279CA">
        <w:t>.</w:t>
      </w:r>
      <w:r>
        <w:t xml:space="preserve"> </w:t>
      </w:r>
      <w:r w:rsidR="00D279CA">
        <w:t>J</w:t>
      </w:r>
      <w:r w:rsidR="00260E51">
        <w:t xml:space="preserve">outokäyntiaste kasvaa </w:t>
      </w:r>
      <w:r w:rsidR="00131035">
        <w:t>8%</w:t>
      </w:r>
      <w:r w:rsidR="00624387">
        <w:t>,</w:t>
      </w:r>
      <w:r w:rsidR="00251F4B">
        <w:t xml:space="preserve"> laskeutumisten määrä on</w:t>
      </w:r>
      <w:r w:rsidR="00D279CA">
        <w:t xml:space="preserve"> 94 ja nousevien koneiden määrä on 98</w:t>
      </w:r>
      <w:r w:rsidR="00873FDA">
        <w:t>, jolloin koneiden yhteismäärä on 192</w:t>
      </w:r>
      <w:r w:rsidR="00650295">
        <w:t>, joka hieman alle kaksin kertainen määrä 1 ohjelmaan verrattuna.</w:t>
      </w:r>
    </w:p>
    <w:p w14:paraId="63AD25E7" w14:textId="77777777" w:rsidR="00533119" w:rsidRDefault="00533119" w:rsidP="00FD0468"/>
    <w:p w14:paraId="3BE48EAA" w14:textId="142F5445" w:rsidR="00533119" w:rsidRDefault="00533119" w:rsidP="00FD0468">
      <w:r>
        <w:rPr>
          <w:noProof/>
        </w:rPr>
        <w:drawing>
          <wp:inline distT="0" distB="0" distL="0" distR="0" wp14:anchorId="76C0A7F1" wp14:editId="57F7B053">
            <wp:extent cx="4191000" cy="2076450"/>
            <wp:effectExtent l="0" t="0" r="0" b="0"/>
            <wp:docPr id="41" name="Kuva 4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uva 41" descr="Kuva, joka sisältää kohteen teks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D4DA" w14:textId="2C1AA8D0" w:rsidR="006F28BA" w:rsidRPr="00FD0468" w:rsidRDefault="006F28BA" w:rsidP="00DC1771">
      <w:pPr>
        <w:spacing w:line="240" w:lineRule="auto"/>
        <w:jc w:val="left"/>
      </w:pPr>
      <w:r>
        <w:br w:type="page"/>
      </w:r>
    </w:p>
    <w:p w14:paraId="3743FD4F" w14:textId="12271034" w:rsidR="0032630A" w:rsidRDefault="0032630A" w:rsidP="0032630A">
      <w:pPr>
        <w:pStyle w:val="Otsikko2"/>
      </w:pPr>
      <w:bookmarkStart w:id="15" w:name="_Toc99619786"/>
      <w:r>
        <w:lastRenderedPageBreak/>
        <w:t>3 Pisteen osuus</w:t>
      </w:r>
      <w:bookmarkEnd w:id="15"/>
    </w:p>
    <w:p w14:paraId="076B1368" w14:textId="109F74CD" w:rsidR="0032630A" w:rsidRDefault="0032630A" w:rsidP="0032630A"/>
    <w:p w14:paraId="32E7B5B0" w14:textId="2E80490C" w:rsidR="0032630A" w:rsidRDefault="008069B8" w:rsidP="0032630A">
      <w:r>
        <w:t>3 pisteen</w:t>
      </w:r>
      <w:r w:rsidR="00A55153">
        <w:t xml:space="preserve"> työssä voidaan antaa useampien koneiden laskeutua kuin kahdessa aikaisemmassa </w:t>
      </w:r>
      <w:r w:rsidR="00582994">
        <w:t>työssä. Laskeutumisten määrä voi nousta selvästi yli 100 laskeutumisen</w:t>
      </w:r>
      <w:r w:rsidR="007A6896">
        <w:t>,</w:t>
      </w:r>
      <w:r w:rsidR="00582994">
        <w:t xml:space="preserve"> jolloin pakkolaskeutumisten</w:t>
      </w:r>
      <w:r w:rsidR="0034020E">
        <w:t xml:space="preserve"> ja saapuvien koneiden kääntäminen toiselle kentällä voidaan</w:t>
      </w:r>
      <w:r w:rsidR="00741D14">
        <w:t xml:space="preserve"> minimoida</w:t>
      </w:r>
      <w:r w:rsidR="00805A65">
        <w:t>.</w:t>
      </w:r>
    </w:p>
    <w:p w14:paraId="674D10A1" w14:textId="77777777" w:rsidR="00090568" w:rsidRDefault="00090568" w:rsidP="0032630A"/>
    <w:p w14:paraId="64057E1A" w14:textId="01B362BE" w:rsidR="00CD60C8" w:rsidRDefault="00850E54" w:rsidP="0032630A">
      <w:r>
        <w:t xml:space="preserve">Antamalla ohjelmalle samat lähtö arvot kuin 2 pisteen tehtävässä </w:t>
      </w:r>
      <w:r w:rsidR="00DD5857">
        <w:t xml:space="preserve">eli 10 jono pituudeksi 100 ajaksi, 1.05 laskeutumisiksi ja 1.02 nousuiksi. </w:t>
      </w:r>
      <w:r w:rsidR="00801900">
        <w:t>Näillä arvoilla saadaan joutokäynti astetta laskettua 2%</w:t>
      </w:r>
      <w:r w:rsidR="00F26B41">
        <w:t>, jolloin joutokäynti on 6%. ja 1 kone laskeutui en</w:t>
      </w:r>
      <w:r w:rsidR="00B94330">
        <w:t>e</w:t>
      </w:r>
      <w:r w:rsidR="00F26B41">
        <w:t xml:space="preserve">mmän ja </w:t>
      </w:r>
      <w:r w:rsidR="00B94330">
        <w:t xml:space="preserve">1 kone nousi enemmän. josta voidaan huomata tämän version olevan tehokkaampi kuin kaksi aikaisempaa ovat. </w:t>
      </w:r>
      <w:r w:rsidR="00CD60C8">
        <w:t>Alla kuva tämän ajon tuloksista</w:t>
      </w:r>
      <w:r w:rsidR="0057135E">
        <w:t>.</w:t>
      </w:r>
    </w:p>
    <w:p w14:paraId="082FECEA" w14:textId="77777777" w:rsidR="00CD60C8" w:rsidRDefault="00CD60C8" w:rsidP="0032630A"/>
    <w:p w14:paraId="48A3D7FD" w14:textId="05084985" w:rsidR="00805A65" w:rsidRDefault="007513AD" w:rsidP="0032630A">
      <w:r>
        <w:rPr>
          <w:noProof/>
        </w:rPr>
        <w:drawing>
          <wp:inline distT="0" distB="0" distL="0" distR="0" wp14:anchorId="29F920BA" wp14:editId="556935E4">
            <wp:extent cx="4248150" cy="2009775"/>
            <wp:effectExtent l="0" t="0" r="0" b="9525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25BF" w14:textId="4EE2127B" w:rsidR="00EE4741" w:rsidRDefault="00EE4741">
      <w:pPr>
        <w:spacing w:line="240" w:lineRule="auto"/>
        <w:jc w:val="left"/>
      </w:pPr>
      <w:r>
        <w:br w:type="page"/>
      </w:r>
    </w:p>
    <w:p w14:paraId="51EBD06D" w14:textId="77777777" w:rsidR="008D046A" w:rsidRDefault="008D046A" w:rsidP="0032630A"/>
    <w:p w14:paraId="697F15F0" w14:textId="3D49E3AD" w:rsidR="00090568" w:rsidRDefault="00DA65BE" w:rsidP="0032630A">
      <w:r>
        <w:t>Tässä ohjelmassa voidaan jopa nostaa</w:t>
      </w:r>
      <w:r w:rsidR="00C75ED6">
        <w:t xml:space="preserve"> laskeutuvien koneiden määrä 1.13 ja pitää </w:t>
      </w:r>
      <w:r w:rsidR="00BB0C16">
        <w:t>nousut arvossa 1.02 jolloin voidaan ottaa vastaan laskeutuvia koneita lisää</w:t>
      </w:r>
      <w:r w:rsidR="009273E6">
        <w:t xml:space="preserve"> ja </w:t>
      </w:r>
      <w:r w:rsidR="00C82668">
        <w:t>saada joutoaika kentällä alhaiseksi 2%.</w:t>
      </w:r>
      <w:r w:rsidR="00EE4741">
        <w:t xml:space="preserve"> Alla olevassa kuvassa tulokset.</w:t>
      </w:r>
    </w:p>
    <w:p w14:paraId="415E0491" w14:textId="77777777" w:rsidR="00EE4741" w:rsidRDefault="00EE4741" w:rsidP="0032630A"/>
    <w:p w14:paraId="3207E4C8" w14:textId="2D89E2DD" w:rsidR="00EE4741" w:rsidRDefault="00EE4741" w:rsidP="0032630A">
      <w:r>
        <w:rPr>
          <w:noProof/>
        </w:rPr>
        <w:drawing>
          <wp:inline distT="0" distB="0" distL="0" distR="0" wp14:anchorId="1DD100BE" wp14:editId="7616454C">
            <wp:extent cx="4152900" cy="2019300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3E0F" w14:textId="77777777" w:rsidR="00D8204E" w:rsidRDefault="00D8204E" w:rsidP="00DC1771">
      <w:pPr>
        <w:spacing w:line="240" w:lineRule="auto"/>
        <w:jc w:val="left"/>
      </w:pPr>
    </w:p>
    <w:p w14:paraId="3448D1F0" w14:textId="54397EFC" w:rsidR="006F28BA" w:rsidRPr="0032630A" w:rsidRDefault="00D8204E" w:rsidP="00DC1771">
      <w:pPr>
        <w:spacing w:line="240" w:lineRule="auto"/>
        <w:jc w:val="left"/>
      </w:pPr>
      <w:r>
        <w:t xml:space="preserve">Viimeistään näillä arvoilla voidaan todeta tämän </w:t>
      </w:r>
      <w:r w:rsidR="009B6697">
        <w:t>version olevan selvästi tehokkaampi kuin aikaisempien versioiden.</w:t>
      </w:r>
      <w:r w:rsidR="00F97BD9">
        <w:t xml:space="preserve"> Tässä </w:t>
      </w:r>
      <w:r w:rsidR="00B52BFA">
        <w:t xml:space="preserve">joutoaika pienempi laskeutuvien koneiden </w:t>
      </w:r>
      <w:r w:rsidR="00A77AC4">
        <w:t>ja nousevien koneiden yhteismäärä on suurempi</w:t>
      </w:r>
      <w:r w:rsidR="000079CD">
        <w:t>, samalla kun peruttujen lentojen määrä kutistui yhdellä</w:t>
      </w:r>
      <w:r w:rsidR="00CE645E">
        <w:t xml:space="preserve"> - kahdella</w:t>
      </w:r>
      <w:r w:rsidR="000079CD">
        <w:t>.</w:t>
      </w:r>
      <w:r w:rsidR="006F28BA">
        <w:br w:type="page"/>
      </w:r>
    </w:p>
    <w:p w14:paraId="207A9210" w14:textId="428B6163" w:rsidR="0032630A" w:rsidRDefault="0032630A" w:rsidP="0032630A">
      <w:pPr>
        <w:pStyle w:val="Otsikko2"/>
      </w:pPr>
      <w:bookmarkStart w:id="16" w:name="_Toc99619787"/>
      <w:r>
        <w:lastRenderedPageBreak/>
        <w:t>4 Pisteen osuus</w:t>
      </w:r>
      <w:bookmarkEnd w:id="16"/>
    </w:p>
    <w:p w14:paraId="5A74E3BF" w14:textId="77777777" w:rsidR="0032630A" w:rsidRDefault="0032630A" w:rsidP="0032630A"/>
    <w:p w14:paraId="403669C0" w14:textId="0B0AFF90" w:rsidR="00A77F38" w:rsidRDefault="001948D6" w:rsidP="0032630A">
      <w:r>
        <w:t xml:space="preserve">Seuraavista kuvista voidaan nähdä </w:t>
      </w:r>
      <w:r w:rsidR="00AD0D90">
        <w:t xml:space="preserve">4 pisteen osuuden testaus, joista nähdään </w:t>
      </w:r>
      <w:r w:rsidR="00FB2D93">
        <w:t xml:space="preserve">1 kiitoradalla olevan vain laskeutumisia, 2 kiitoradalla olevan </w:t>
      </w:r>
      <w:r w:rsidR="001764A5">
        <w:t xml:space="preserve">pelkästään nousuja ja 3 kiitoradalla olevan molempia sekä koko lento </w:t>
      </w:r>
      <w:r w:rsidR="000E0B3C">
        <w:t>kentän liikenne.</w:t>
      </w:r>
    </w:p>
    <w:p w14:paraId="5114F095" w14:textId="77777777" w:rsidR="001948D6" w:rsidRDefault="001948D6" w:rsidP="0032630A"/>
    <w:p w14:paraId="0B67D29F" w14:textId="0EACC7F4" w:rsidR="006F28BA" w:rsidRDefault="005D56A7" w:rsidP="008D3A30">
      <w:pPr>
        <w:spacing w:line="240" w:lineRule="auto"/>
        <w:jc w:val="left"/>
      </w:pPr>
      <w:r>
        <w:rPr>
          <w:noProof/>
        </w:rPr>
        <w:drawing>
          <wp:inline distT="0" distB="0" distL="0" distR="0" wp14:anchorId="157F8D19" wp14:editId="5954A710">
            <wp:extent cx="4600575" cy="4562475"/>
            <wp:effectExtent l="0" t="0" r="9525" b="952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8BA">
        <w:br w:type="page"/>
      </w:r>
    </w:p>
    <w:p w14:paraId="157297B5" w14:textId="4AD688E3" w:rsidR="00AE57ED" w:rsidRDefault="00AE57ED" w:rsidP="008D3A30">
      <w:pPr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234E4C26" wp14:editId="0DCC25EC">
            <wp:extent cx="4619625" cy="4733925"/>
            <wp:effectExtent l="0" t="0" r="9525" b="9525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5A9" w14:textId="77777777" w:rsidR="00AE57ED" w:rsidRDefault="00AE57ED" w:rsidP="008D3A30">
      <w:pPr>
        <w:spacing w:line="240" w:lineRule="auto"/>
        <w:jc w:val="left"/>
      </w:pPr>
    </w:p>
    <w:p w14:paraId="0C9BA97E" w14:textId="27CE0E93" w:rsidR="00AE57ED" w:rsidRDefault="00AE57ED">
      <w:pPr>
        <w:spacing w:line="240" w:lineRule="auto"/>
        <w:jc w:val="left"/>
      </w:pPr>
      <w:r>
        <w:br w:type="page"/>
      </w:r>
    </w:p>
    <w:p w14:paraId="2711F465" w14:textId="77777777" w:rsidR="00AE57ED" w:rsidRPr="0032630A" w:rsidRDefault="00AE57ED" w:rsidP="008D3A30">
      <w:pPr>
        <w:spacing w:line="240" w:lineRule="auto"/>
        <w:jc w:val="left"/>
      </w:pPr>
    </w:p>
    <w:p w14:paraId="1E845995" w14:textId="51935908" w:rsidR="0032630A" w:rsidRDefault="0032630A" w:rsidP="0032630A">
      <w:pPr>
        <w:pStyle w:val="Otsikko2"/>
      </w:pPr>
      <w:bookmarkStart w:id="17" w:name="_Toc99619788"/>
      <w:r>
        <w:t>5 Pisteen osuus</w:t>
      </w:r>
      <w:bookmarkEnd w:id="17"/>
    </w:p>
    <w:p w14:paraId="199EB0BB" w14:textId="77777777" w:rsidR="007C0286" w:rsidRDefault="007C0286" w:rsidP="007C0286">
      <w:pPr>
        <w:rPr>
          <w:rFonts w:cs="Arial"/>
        </w:rPr>
      </w:pPr>
    </w:p>
    <w:p w14:paraId="26BACC01" w14:textId="77777777" w:rsidR="008F44F5" w:rsidRDefault="00560CD9" w:rsidP="007C0286">
      <w:pPr>
        <w:rPr>
          <w:rFonts w:cs="Arial"/>
        </w:rPr>
      </w:pPr>
      <w:r>
        <w:rPr>
          <w:rFonts w:cs="Arial"/>
        </w:rPr>
        <w:t xml:space="preserve">Ajettaessa 5 pisteen ohjelmaa </w:t>
      </w:r>
      <w:r w:rsidR="00DA40C5">
        <w:rPr>
          <w:rFonts w:cs="Arial"/>
        </w:rPr>
        <w:t xml:space="preserve">eri koneiden määrillä löydettiin </w:t>
      </w:r>
      <w:r w:rsidR="00EB3802">
        <w:rPr>
          <w:rFonts w:cs="Arial"/>
        </w:rPr>
        <w:t>arvo viimeisin arvo sadas osan tarkkuudella</w:t>
      </w:r>
      <w:r w:rsidR="008F44F5">
        <w:rPr>
          <w:rFonts w:cs="Arial"/>
        </w:rPr>
        <w:t>,</w:t>
      </w:r>
      <w:r w:rsidR="00EB3802">
        <w:rPr>
          <w:rFonts w:cs="Arial"/>
        </w:rPr>
        <w:t xml:space="preserve"> jolla </w:t>
      </w:r>
      <w:r w:rsidR="008F44F5">
        <w:rPr>
          <w:rFonts w:cs="Arial"/>
        </w:rPr>
        <w:t>koneet eivät putoa ja sitä seuraava arvo jolla koneet alkavat pudota.</w:t>
      </w:r>
    </w:p>
    <w:p w14:paraId="29541E00" w14:textId="77777777" w:rsidR="008F44F5" w:rsidRDefault="008F44F5" w:rsidP="007C0286">
      <w:pPr>
        <w:rPr>
          <w:rFonts w:cs="Arial"/>
        </w:rPr>
      </w:pPr>
    </w:p>
    <w:p w14:paraId="19906051" w14:textId="4DAE3997" w:rsidR="00560CD9" w:rsidRDefault="008F44F5" w:rsidP="007C0286">
      <w:pPr>
        <w:rPr>
          <w:rFonts w:cs="Arial"/>
        </w:rPr>
      </w:pPr>
      <w:r>
        <w:rPr>
          <w:rFonts w:cs="Arial"/>
        </w:rPr>
        <w:t xml:space="preserve">Alla </w:t>
      </w:r>
      <w:r w:rsidR="00472A9A">
        <w:rPr>
          <w:rFonts w:cs="Arial"/>
        </w:rPr>
        <w:t>on kuvia ajoista ja niiden yläpuolella arvot</w:t>
      </w:r>
      <w:r w:rsidR="007A2AF8">
        <w:rPr>
          <w:rFonts w:cs="Arial"/>
        </w:rPr>
        <w:t>,</w:t>
      </w:r>
      <w:r w:rsidR="00472A9A">
        <w:rPr>
          <w:rFonts w:cs="Arial"/>
        </w:rPr>
        <w:t xml:space="preserve"> jotka niille annettiin.</w:t>
      </w:r>
    </w:p>
    <w:p w14:paraId="6C31ADB7" w14:textId="77777777" w:rsidR="00560CD9" w:rsidRDefault="00560CD9" w:rsidP="007C0286">
      <w:pPr>
        <w:rPr>
          <w:rFonts w:cs="Arial"/>
        </w:rPr>
      </w:pPr>
    </w:p>
    <w:p w14:paraId="250E2945" w14:textId="50CA2F92" w:rsidR="00860DDA" w:rsidRDefault="007A2AF8" w:rsidP="007C0286">
      <w:pPr>
        <w:rPr>
          <w:rFonts w:cs="Arial"/>
        </w:rPr>
      </w:pPr>
      <w:r>
        <w:rPr>
          <w:rFonts w:cs="Arial"/>
        </w:rPr>
        <w:t xml:space="preserve">Jonon pituus </w:t>
      </w:r>
      <w:r w:rsidR="00860DDA">
        <w:rPr>
          <w:rFonts w:cs="Arial"/>
        </w:rPr>
        <w:t>10,</w:t>
      </w:r>
      <w:r w:rsidR="000D6F63">
        <w:rPr>
          <w:rFonts w:cs="Arial"/>
        </w:rPr>
        <w:t xml:space="preserve"> </w:t>
      </w:r>
      <w:r>
        <w:rPr>
          <w:rFonts w:cs="Arial"/>
        </w:rPr>
        <w:t>ajo aika</w:t>
      </w:r>
      <w:r w:rsidR="00860DDA">
        <w:rPr>
          <w:rFonts w:cs="Arial"/>
        </w:rPr>
        <w:t xml:space="preserve"> 100,</w:t>
      </w:r>
      <w:r w:rsidR="000D6F63">
        <w:rPr>
          <w:rFonts w:cs="Arial"/>
        </w:rPr>
        <w:t xml:space="preserve"> </w:t>
      </w:r>
      <w:r>
        <w:rPr>
          <w:rFonts w:cs="Arial"/>
        </w:rPr>
        <w:t>laskeutuvat lennot</w:t>
      </w:r>
      <w:r w:rsidR="00860DDA">
        <w:rPr>
          <w:rFonts w:cs="Arial"/>
        </w:rPr>
        <w:t xml:space="preserve"> 0.45 /</w:t>
      </w:r>
      <w:r>
        <w:rPr>
          <w:rFonts w:cs="Arial"/>
        </w:rPr>
        <w:t xml:space="preserve"> nousevat lennot</w:t>
      </w:r>
      <w:r w:rsidR="00860DDA">
        <w:rPr>
          <w:rFonts w:cs="Arial"/>
        </w:rPr>
        <w:t xml:space="preserve"> 0.45</w:t>
      </w:r>
    </w:p>
    <w:p w14:paraId="1AE8E2E3" w14:textId="4A0B9F85" w:rsidR="007564B4" w:rsidRDefault="00860DDA" w:rsidP="00AA22EC">
      <w:pPr>
        <w:contextualSpacing/>
        <w:rPr>
          <w:rFonts w:cs="Arial"/>
          <w:color w:val="FF0000"/>
        </w:rPr>
      </w:pPr>
      <w:r>
        <w:rPr>
          <w:noProof/>
        </w:rPr>
        <w:drawing>
          <wp:inline distT="0" distB="0" distL="0" distR="0" wp14:anchorId="3AF38490" wp14:editId="2B315A96">
            <wp:extent cx="4314825" cy="2247900"/>
            <wp:effectExtent l="0" t="0" r="9525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05CA" w14:textId="77777777" w:rsidR="007A2AF8" w:rsidRDefault="007A2AF8" w:rsidP="00AA22EC">
      <w:pPr>
        <w:contextualSpacing/>
        <w:rPr>
          <w:rFonts w:cs="Arial"/>
          <w:color w:val="FF0000"/>
        </w:rPr>
      </w:pPr>
    </w:p>
    <w:p w14:paraId="7C2C6561" w14:textId="55AFB546" w:rsidR="007A2AF8" w:rsidRDefault="007A2AF8" w:rsidP="007A2AF8">
      <w:pPr>
        <w:rPr>
          <w:rFonts w:cs="Arial"/>
        </w:rPr>
      </w:pPr>
      <w:r>
        <w:rPr>
          <w:rFonts w:cs="Arial"/>
        </w:rPr>
        <w:t>Jonon pituus 10,</w:t>
      </w:r>
      <w:r w:rsidR="000D6F63">
        <w:rPr>
          <w:rFonts w:cs="Arial"/>
        </w:rPr>
        <w:t xml:space="preserve"> </w:t>
      </w:r>
      <w:r>
        <w:rPr>
          <w:rFonts w:cs="Arial"/>
        </w:rPr>
        <w:t>ajo aika 100,</w:t>
      </w:r>
      <w:r w:rsidR="000D6F63">
        <w:rPr>
          <w:rFonts w:cs="Arial"/>
        </w:rPr>
        <w:t xml:space="preserve"> </w:t>
      </w:r>
      <w:r>
        <w:rPr>
          <w:rFonts w:cs="Arial"/>
        </w:rPr>
        <w:t>laskeutuvat lennot 0.4</w:t>
      </w:r>
      <w:r>
        <w:rPr>
          <w:rFonts w:cs="Arial"/>
        </w:rPr>
        <w:t>0</w:t>
      </w:r>
      <w:r>
        <w:rPr>
          <w:rFonts w:cs="Arial"/>
        </w:rPr>
        <w:t xml:space="preserve"> / nousevat lennot 0.4</w:t>
      </w:r>
      <w:r>
        <w:rPr>
          <w:rFonts w:cs="Arial"/>
        </w:rPr>
        <w:t>0</w:t>
      </w:r>
    </w:p>
    <w:p w14:paraId="3673B295" w14:textId="077D0F44" w:rsidR="00625DFB" w:rsidRDefault="00625DFB" w:rsidP="00AA22EC">
      <w:pPr>
        <w:contextualSpacing/>
        <w:rPr>
          <w:rFonts w:cs="Arial"/>
        </w:rPr>
      </w:pPr>
      <w:r>
        <w:rPr>
          <w:noProof/>
        </w:rPr>
        <w:drawing>
          <wp:inline distT="0" distB="0" distL="0" distR="0" wp14:anchorId="63BF536E" wp14:editId="3DF097D9">
            <wp:extent cx="4419600" cy="2200275"/>
            <wp:effectExtent l="0" t="0" r="0" b="9525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642" w14:textId="77777777" w:rsidR="00E300DF" w:rsidRDefault="00E300DF" w:rsidP="00AA22EC">
      <w:pPr>
        <w:contextualSpacing/>
        <w:rPr>
          <w:rFonts w:cs="Arial"/>
        </w:rPr>
      </w:pPr>
    </w:p>
    <w:p w14:paraId="01F3D9BC" w14:textId="77777777" w:rsidR="00472A9A" w:rsidRDefault="00472A9A" w:rsidP="00AA22EC">
      <w:pPr>
        <w:contextualSpacing/>
        <w:rPr>
          <w:rFonts w:cs="Arial"/>
        </w:rPr>
      </w:pPr>
    </w:p>
    <w:p w14:paraId="017459D9" w14:textId="77777777" w:rsidR="00472A9A" w:rsidRDefault="00472A9A" w:rsidP="00AA22EC">
      <w:pPr>
        <w:contextualSpacing/>
        <w:rPr>
          <w:rFonts w:cs="Arial"/>
        </w:rPr>
      </w:pPr>
    </w:p>
    <w:p w14:paraId="22B689F1" w14:textId="77777777" w:rsidR="00472A9A" w:rsidRDefault="00472A9A" w:rsidP="00AA22EC">
      <w:pPr>
        <w:contextualSpacing/>
        <w:rPr>
          <w:rFonts w:cs="Arial"/>
        </w:rPr>
      </w:pPr>
    </w:p>
    <w:p w14:paraId="793D3A12" w14:textId="77777777" w:rsidR="00472A9A" w:rsidRDefault="00472A9A" w:rsidP="00AA22EC">
      <w:pPr>
        <w:contextualSpacing/>
        <w:rPr>
          <w:rFonts w:cs="Arial"/>
        </w:rPr>
      </w:pPr>
    </w:p>
    <w:p w14:paraId="5BEAE1A9" w14:textId="6472300B" w:rsidR="007A2AF8" w:rsidRDefault="007A2AF8" w:rsidP="007A2AF8">
      <w:pPr>
        <w:rPr>
          <w:rFonts w:cs="Arial"/>
        </w:rPr>
      </w:pPr>
      <w:r>
        <w:rPr>
          <w:rFonts w:cs="Arial"/>
        </w:rPr>
        <w:lastRenderedPageBreak/>
        <w:t>Jonon pituus 10,</w:t>
      </w:r>
      <w:r w:rsidR="000D6F63">
        <w:rPr>
          <w:rFonts w:cs="Arial"/>
        </w:rPr>
        <w:t xml:space="preserve"> </w:t>
      </w:r>
      <w:r>
        <w:rPr>
          <w:rFonts w:cs="Arial"/>
        </w:rPr>
        <w:t>ajo aika 100,</w:t>
      </w:r>
      <w:r w:rsidR="000D6F63">
        <w:rPr>
          <w:rFonts w:cs="Arial"/>
        </w:rPr>
        <w:t xml:space="preserve"> </w:t>
      </w:r>
      <w:r>
        <w:rPr>
          <w:rFonts w:cs="Arial"/>
        </w:rPr>
        <w:t>laskeutuvat lennot 0.</w:t>
      </w:r>
      <w:r>
        <w:rPr>
          <w:rFonts w:cs="Arial"/>
        </w:rPr>
        <w:t>36</w:t>
      </w:r>
      <w:r>
        <w:rPr>
          <w:rFonts w:cs="Arial"/>
        </w:rPr>
        <w:t xml:space="preserve"> / nousevat lennot 0.</w:t>
      </w:r>
      <w:r>
        <w:rPr>
          <w:rFonts w:cs="Arial"/>
        </w:rPr>
        <w:t>36</w:t>
      </w:r>
    </w:p>
    <w:p w14:paraId="70372D6C" w14:textId="2FD25E1F" w:rsidR="006C6F2D" w:rsidRDefault="006C6F2D" w:rsidP="00AA22EC">
      <w:pPr>
        <w:contextualSpacing/>
        <w:rPr>
          <w:rFonts w:cs="Arial"/>
        </w:rPr>
      </w:pPr>
      <w:r>
        <w:rPr>
          <w:noProof/>
        </w:rPr>
        <w:drawing>
          <wp:inline distT="0" distB="0" distL="0" distR="0" wp14:anchorId="34719B70" wp14:editId="0564D8CE">
            <wp:extent cx="4238625" cy="2209800"/>
            <wp:effectExtent l="0" t="0" r="9525" b="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7F21" w14:textId="77777777" w:rsidR="001E4837" w:rsidRDefault="001E4837" w:rsidP="00AA22EC">
      <w:pPr>
        <w:contextualSpacing/>
        <w:rPr>
          <w:rFonts w:cs="Arial"/>
        </w:rPr>
      </w:pPr>
    </w:p>
    <w:p w14:paraId="4635739A" w14:textId="159B85CA" w:rsidR="007A2AF8" w:rsidRDefault="007A2AF8" w:rsidP="007A2AF8">
      <w:pPr>
        <w:rPr>
          <w:rFonts w:cs="Arial"/>
        </w:rPr>
      </w:pPr>
      <w:r>
        <w:rPr>
          <w:rFonts w:cs="Arial"/>
        </w:rPr>
        <w:t>Jonon pituus 10,</w:t>
      </w:r>
      <w:r w:rsidR="000D6F63">
        <w:rPr>
          <w:rFonts w:cs="Arial"/>
        </w:rPr>
        <w:t xml:space="preserve"> </w:t>
      </w:r>
      <w:r>
        <w:rPr>
          <w:rFonts w:cs="Arial"/>
        </w:rPr>
        <w:t>ajo aika 100,</w:t>
      </w:r>
      <w:r w:rsidR="000D6F63">
        <w:rPr>
          <w:rFonts w:cs="Arial"/>
        </w:rPr>
        <w:t xml:space="preserve"> </w:t>
      </w:r>
      <w:r>
        <w:rPr>
          <w:rFonts w:cs="Arial"/>
        </w:rPr>
        <w:t>laskeutuvat lennot 0.</w:t>
      </w:r>
      <w:r>
        <w:rPr>
          <w:rFonts w:cs="Arial"/>
        </w:rPr>
        <w:t>3</w:t>
      </w:r>
      <w:r>
        <w:rPr>
          <w:rFonts w:cs="Arial"/>
        </w:rPr>
        <w:t>5 / nousevat lennot 0.</w:t>
      </w:r>
      <w:r>
        <w:rPr>
          <w:rFonts w:cs="Arial"/>
        </w:rPr>
        <w:t>3</w:t>
      </w:r>
      <w:r>
        <w:rPr>
          <w:rFonts w:cs="Arial"/>
        </w:rPr>
        <w:t>5</w:t>
      </w:r>
    </w:p>
    <w:p w14:paraId="65F14E23" w14:textId="45D31F63" w:rsidR="001E4837" w:rsidRPr="00625DFB" w:rsidRDefault="001E4837" w:rsidP="00AA22EC">
      <w:pPr>
        <w:contextualSpacing/>
        <w:rPr>
          <w:rFonts w:cs="Arial"/>
        </w:rPr>
      </w:pPr>
      <w:r>
        <w:rPr>
          <w:noProof/>
        </w:rPr>
        <w:drawing>
          <wp:inline distT="0" distB="0" distL="0" distR="0" wp14:anchorId="4F67ED1C" wp14:editId="61002456">
            <wp:extent cx="4210050" cy="2171700"/>
            <wp:effectExtent l="0" t="0" r="0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04D" w14:textId="1EAE9D73" w:rsidR="00364A65" w:rsidRPr="00683307" w:rsidRDefault="00F728C5" w:rsidP="007964D3">
      <w:pPr>
        <w:pStyle w:val="Otsikko1"/>
      </w:pPr>
      <w:bookmarkStart w:id="18" w:name="_Toc99619789"/>
      <w:r>
        <w:lastRenderedPageBreak/>
        <w:t>OHJELMAN GIT OSOITE</w:t>
      </w:r>
      <w:r w:rsidR="007D55AA">
        <w:t xml:space="preserve"> JA NUMERO TAVOITE</w:t>
      </w:r>
      <w:bookmarkEnd w:id="18"/>
    </w:p>
    <w:p w14:paraId="4BE8678F" w14:textId="77777777" w:rsidR="00A92017" w:rsidRPr="00683307" w:rsidRDefault="00A92017" w:rsidP="007964D3">
      <w:pPr>
        <w:jc w:val="left"/>
        <w:rPr>
          <w:rFonts w:cs="Arial"/>
        </w:rPr>
      </w:pPr>
    </w:p>
    <w:p w14:paraId="39B31E9A" w14:textId="77777777" w:rsidR="007D55AA" w:rsidRDefault="007D55AA" w:rsidP="00840319">
      <w:pPr>
        <w:pStyle w:val="liiteotsikko"/>
        <w:rPr>
          <w:rFonts w:cs="Arial"/>
          <w:bCs/>
          <w:iCs/>
          <w:color w:val="FF0000"/>
        </w:rPr>
      </w:pPr>
    </w:p>
    <w:p w14:paraId="7C08740C" w14:textId="47BEC0D2" w:rsidR="007D55AA" w:rsidRPr="007D55AA" w:rsidRDefault="007D55AA" w:rsidP="00840319">
      <w:pPr>
        <w:pStyle w:val="liiteotsikko"/>
        <w:rPr>
          <w:rFonts w:cs="Arial"/>
          <w:bCs/>
          <w:iCs/>
        </w:rPr>
      </w:pPr>
      <w:bookmarkStart w:id="19" w:name="_Toc99619790"/>
      <w:r>
        <w:rPr>
          <w:rFonts w:cs="Arial"/>
          <w:bCs/>
          <w:iCs/>
        </w:rPr>
        <w:t xml:space="preserve">Tavoitteena </w:t>
      </w:r>
      <w:r w:rsidR="005D31B5">
        <w:rPr>
          <w:rFonts w:cs="Arial"/>
          <w:bCs/>
          <w:iCs/>
        </w:rPr>
        <w:t>5 pistettä</w:t>
      </w:r>
      <w:bookmarkEnd w:id="19"/>
    </w:p>
    <w:sectPr w:rsidR="007D55AA" w:rsidRPr="007D55AA" w:rsidSect="00EF6B03">
      <w:headerReference w:type="even" r:id="rId26"/>
      <w:headerReference w:type="default" r:id="rId27"/>
      <w:headerReference w:type="first" r:id="rId28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9B55" w14:textId="77777777" w:rsidR="0048441E" w:rsidRDefault="0048441E">
      <w:r>
        <w:separator/>
      </w:r>
    </w:p>
    <w:p w14:paraId="4594B1F1" w14:textId="77777777" w:rsidR="0048441E" w:rsidRDefault="0048441E"/>
    <w:p w14:paraId="747B4EE0" w14:textId="77777777" w:rsidR="0048441E" w:rsidRDefault="0048441E"/>
    <w:p w14:paraId="398DEFE5" w14:textId="77777777" w:rsidR="0048441E" w:rsidRDefault="0048441E"/>
    <w:p w14:paraId="1538FC3C" w14:textId="77777777" w:rsidR="0048441E" w:rsidRDefault="0048441E"/>
    <w:p w14:paraId="46314DAF" w14:textId="77777777" w:rsidR="0048441E" w:rsidRDefault="0048441E"/>
    <w:p w14:paraId="6C7DFBC7" w14:textId="77777777" w:rsidR="0048441E" w:rsidRDefault="0048441E"/>
  </w:endnote>
  <w:endnote w:type="continuationSeparator" w:id="0">
    <w:p w14:paraId="47FCBA5F" w14:textId="77777777" w:rsidR="0048441E" w:rsidRDefault="0048441E">
      <w:r>
        <w:continuationSeparator/>
      </w:r>
    </w:p>
    <w:p w14:paraId="4586BCA8" w14:textId="77777777" w:rsidR="0048441E" w:rsidRDefault="0048441E"/>
    <w:p w14:paraId="5D005352" w14:textId="77777777" w:rsidR="0048441E" w:rsidRDefault="0048441E"/>
    <w:p w14:paraId="708945E8" w14:textId="77777777" w:rsidR="0048441E" w:rsidRDefault="0048441E"/>
    <w:p w14:paraId="5D4BBC4E" w14:textId="77777777" w:rsidR="0048441E" w:rsidRDefault="0048441E"/>
    <w:p w14:paraId="3D83F33F" w14:textId="77777777" w:rsidR="0048441E" w:rsidRDefault="0048441E"/>
    <w:p w14:paraId="0A179BD8" w14:textId="77777777" w:rsidR="0048441E" w:rsidRDefault="00484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0C4F" w14:textId="77777777" w:rsidR="007C0286" w:rsidRDefault="007C0286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56B251D" w14:textId="77777777" w:rsidR="007C0286" w:rsidRDefault="007C0286" w:rsidP="006A3D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F383" w14:textId="77777777" w:rsidR="007C0286" w:rsidRDefault="007C0286" w:rsidP="006A3DA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431F" w14:textId="77777777" w:rsidR="007C0286" w:rsidRDefault="007C0286" w:rsidP="00DB64CC">
    <w:pPr>
      <w:ind w:right="32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1974" w14:textId="77777777" w:rsidR="0048441E" w:rsidRDefault="0048441E">
      <w:r>
        <w:separator/>
      </w:r>
    </w:p>
  </w:footnote>
  <w:footnote w:type="continuationSeparator" w:id="0">
    <w:p w14:paraId="0E8DB8F7" w14:textId="77777777" w:rsidR="0048441E" w:rsidRDefault="0048441E">
      <w:r>
        <w:continuationSeparator/>
      </w:r>
    </w:p>
    <w:p w14:paraId="6DFDA2E9" w14:textId="77777777" w:rsidR="0048441E" w:rsidRDefault="0048441E"/>
    <w:p w14:paraId="365FB3EA" w14:textId="77777777" w:rsidR="0048441E" w:rsidRDefault="0048441E"/>
    <w:p w14:paraId="1085E7CF" w14:textId="77777777" w:rsidR="0048441E" w:rsidRDefault="0048441E"/>
    <w:p w14:paraId="7C1AB4D5" w14:textId="77777777" w:rsidR="0048441E" w:rsidRDefault="0048441E"/>
    <w:p w14:paraId="279837E8" w14:textId="77777777" w:rsidR="0048441E" w:rsidRDefault="0048441E"/>
    <w:p w14:paraId="15A581BF" w14:textId="77777777" w:rsidR="0048441E" w:rsidRDefault="004844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26DE" w14:textId="77777777" w:rsidR="007C0286" w:rsidRDefault="007C0286" w:rsidP="006A3DA6">
    <w:pPr>
      <w:framePr w:wrap="around" w:vAnchor="text" w:hAnchor="margin" w:xAlign="right" w:y="1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606284C2" wp14:editId="3E8BEAA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" name="WordPictureWatermark1916767851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1B433B" id="WordPictureWatermark1916767851" o:spid="_x0000_s1026" alt="/Volumes/My Passport Ultra/BRÄNDITYÖ_JEMMA/Logot kaikki/Merkki/RGB_violetti/TREpLA01_merkki____V8___RGB.eps" style="position:absolute;margin-left:0;margin-top:0;width:0;height:0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" o:allowincell="f" filled="f" stroked="f">
              <w10:wrap anchorx="margin" anchory="margin"/>
            </v:rect>
          </w:pict>
        </mc:Fallback>
      </mc:AlternateContent>
    </w:r>
    <w:r>
      <w:fldChar w:fldCharType="begin"/>
    </w:r>
    <w:r>
      <w:instrText xml:space="preserve">PAGE  </w:instrText>
    </w:r>
    <w:r>
      <w:fldChar w:fldCharType="end"/>
    </w:r>
  </w:p>
  <w:p w14:paraId="6F1BD050" w14:textId="77777777" w:rsidR="007C0286" w:rsidRDefault="007C0286" w:rsidP="006A3DA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FD48" w14:textId="77777777" w:rsidR="007C0286" w:rsidRDefault="007C0286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171758B" w14:textId="256F29FD" w:rsidR="007C0286" w:rsidRDefault="007C0286" w:rsidP="006A3DA6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1" locked="0" layoutInCell="0" allowOverlap="1" wp14:anchorId="18B60341" wp14:editId="19A78E6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3" name="WordPictureWatermark1916767852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693C32" id="WordPictureWatermark1916767852" o:spid="_x0000_s1026" alt="/Volumes/My Passport Ultra/BRÄNDITYÖ_JEMMA/Logot kaikki/Merkki/RGB_violetti/TREpLA01_merkki____V8___RGB.eps" style="position:absolute;margin-left:0;margin-top:0;width:0;height:0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" o:allowincell="f" filled="f" stroked="f"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D62D" w14:textId="15FA27CC" w:rsidR="007C0286" w:rsidRDefault="007C0286">
    <w:pPr>
      <w:pStyle w:val="Yltunnist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0" allowOverlap="1" wp14:anchorId="0CC42D16" wp14:editId="38D56B6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2" name="WordPictureWatermark1916767850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D173E5" id="WordPictureWatermark1916767850" o:spid="_x0000_s1026" alt="/Volumes/My Passport Ultra/BRÄNDITYÖ_JEMMA/Logot kaikki/Merkki/RGB_violetti/TREpLA01_merkki____V8___RGB.eps" style="position:absolute;margin-left:0;margin-top:0;width:0;height:0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" o:allowincell="f" filled="f" stroked="f"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E521" w14:textId="77777777" w:rsidR="007C0286" w:rsidRDefault="00F50DA2">
    <w:pPr>
      <w:pStyle w:val="Yltunniste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264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9649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BD3511" w14:textId="36E19688" w:rsidR="00414837" w:rsidRDefault="00414837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2E5B9" w14:textId="75027E73" w:rsidR="007C0286" w:rsidRDefault="00F50DA2" w:rsidP="003A2AA9">
    <w:pPr>
      <w:pStyle w:val="Yltunniste"/>
    </w:pPr>
    <w:r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23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56" w14:textId="77777777" w:rsidR="007C0286" w:rsidRDefault="00F50DA2">
    <w:pPr>
      <w:pStyle w:val="Yltunniste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295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 w15:restartNumberingAfterBreak="0">
    <w:nsid w:val="578136CE"/>
    <w:multiLevelType w:val="hybridMultilevel"/>
    <w:tmpl w:val="53623CFE"/>
    <w:lvl w:ilvl="0" w:tplc="8058109A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1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0FC8"/>
    <w:rsid w:val="0000289C"/>
    <w:rsid w:val="0000481C"/>
    <w:rsid w:val="000048EC"/>
    <w:rsid w:val="00005057"/>
    <w:rsid w:val="00006232"/>
    <w:rsid w:val="00007837"/>
    <w:rsid w:val="000079CD"/>
    <w:rsid w:val="000129BF"/>
    <w:rsid w:val="00013A88"/>
    <w:rsid w:val="00015A07"/>
    <w:rsid w:val="000176B1"/>
    <w:rsid w:val="00020FE2"/>
    <w:rsid w:val="000215FB"/>
    <w:rsid w:val="000225D8"/>
    <w:rsid w:val="00023C94"/>
    <w:rsid w:val="00024CE4"/>
    <w:rsid w:val="00027C6B"/>
    <w:rsid w:val="00030058"/>
    <w:rsid w:val="00030A67"/>
    <w:rsid w:val="00030F66"/>
    <w:rsid w:val="00031866"/>
    <w:rsid w:val="0003307C"/>
    <w:rsid w:val="00035917"/>
    <w:rsid w:val="00035A5E"/>
    <w:rsid w:val="0003727D"/>
    <w:rsid w:val="00040732"/>
    <w:rsid w:val="00040734"/>
    <w:rsid w:val="00042264"/>
    <w:rsid w:val="00045C9C"/>
    <w:rsid w:val="00050BCF"/>
    <w:rsid w:val="00051066"/>
    <w:rsid w:val="00060C8B"/>
    <w:rsid w:val="0006156D"/>
    <w:rsid w:val="00061B53"/>
    <w:rsid w:val="00063194"/>
    <w:rsid w:val="00065163"/>
    <w:rsid w:val="0006753A"/>
    <w:rsid w:val="00067685"/>
    <w:rsid w:val="00072416"/>
    <w:rsid w:val="000751DF"/>
    <w:rsid w:val="0008341A"/>
    <w:rsid w:val="000839A4"/>
    <w:rsid w:val="00084FBD"/>
    <w:rsid w:val="00087D78"/>
    <w:rsid w:val="000901D0"/>
    <w:rsid w:val="00090221"/>
    <w:rsid w:val="00090568"/>
    <w:rsid w:val="0009339E"/>
    <w:rsid w:val="00094059"/>
    <w:rsid w:val="00094790"/>
    <w:rsid w:val="00095FE1"/>
    <w:rsid w:val="000A0370"/>
    <w:rsid w:val="000A44C4"/>
    <w:rsid w:val="000A4EC7"/>
    <w:rsid w:val="000B08F3"/>
    <w:rsid w:val="000B4B16"/>
    <w:rsid w:val="000B5159"/>
    <w:rsid w:val="000B59F1"/>
    <w:rsid w:val="000B6F13"/>
    <w:rsid w:val="000B7051"/>
    <w:rsid w:val="000C2E07"/>
    <w:rsid w:val="000C3DFE"/>
    <w:rsid w:val="000C4A6A"/>
    <w:rsid w:val="000C4BFA"/>
    <w:rsid w:val="000C6A39"/>
    <w:rsid w:val="000C7E47"/>
    <w:rsid w:val="000D1274"/>
    <w:rsid w:val="000D20DE"/>
    <w:rsid w:val="000D2146"/>
    <w:rsid w:val="000D3D64"/>
    <w:rsid w:val="000D4A4D"/>
    <w:rsid w:val="000D54CF"/>
    <w:rsid w:val="000D6F63"/>
    <w:rsid w:val="000D75EE"/>
    <w:rsid w:val="000D76C6"/>
    <w:rsid w:val="000D78C8"/>
    <w:rsid w:val="000D7F3B"/>
    <w:rsid w:val="000E074E"/>
    <w:rsid w:val="000E0B3C"/>
    <w:rsid w:val="000E234F"/>
    <w:rsid w:val="000E26E2"/>
    <w:rsid w:val="000F339C"/>
    <w:rsid w:val="000F3E48"/>
    <w:rsid w:val="000F5841"/>
    <w:rsid w:val="000F65FB"/>
    <w:rsid w:val="001018C2"/>
    <w:rsid w:val="00101D46"/>
    <w:rsid w:val="00103ACB"/>
    <w:rsid w:val="0010504F"/>
    <w:rsid w:val="0010539C"/>
    <w:rsid w:val="001100A2"/>
    <w:rsid w:val="00110255"/>
    <w:rsid w:val="001109CE"/>
    <w:rsid w:val="00114026"/>
    <w:rsid w:val="00115847"/>
    <w:rsid w:val="00115D6E"/>
    <w:rsid w:val="001222BB"/>
    <w:rsid w:val="001223A0"/>
    <w:rsid w:val="00122424"/>
    <w:rsid w:val="0012742C"/>
    <w:rsid w:val="0013048A"/>
    <w:rsid w:val="00131035"/>
    <w:rsid w:val="001346ED"/>
    <w:rsid w:val="00136776"/>
    <w:rsid w:val="00137C88"/>
    <w:rsid w:val="00140906"/>
    <w:rsid w:val="00140CF4"/>
    <w:rsid w:val="0014237B"/>
    <w:rsid w:val="001460E7"/>
    <w:rsid w:val="00146976"/>
    <w:rsid w:val="0015111E"/>
    <w:rsid w:val="001512C8"/>
    <w:rsid w:val="001544C6"/>
    <w:rsid w:val="0015473F"/>
    <w:rsid w:val="001548DB"/>
    <w:rsid w:val="00162A7B"/>
    <w:rsid w:val="00162F57"/>
    <w:rsid w:val="00164B0F"/>
    <w:rsid w:val="00170445"/>
    <w:rsid w:val="00171552"/>
    <w:rsid w:val="00173656"/>
    <w:rsid w:val="00173ECD"/>
    <w:rsid w:val="00173EF6"/>
    <w:rsid w:val="00175C53"/>
    <w:rsid w:val="001764A5"/>
    <w:rsid w:val="00194022"/>
    <w:rsid w:val="001948D6"/>
    <w:rsid w:val="00194BBB"/>
    <w:rsid w:val="00194D9A"/>
    <w:rsid w:val="00194E65"/>
    <w:rsid w:val="00196EA9"/>
    <w:rsid w:val="001A234E"/>
    <w:rsid w:val="001A31A5"/>
    <w:rsid w:val="001A33A0"/>
    <w:rsid w:val="001A6981"/>
    <w:rsid w:val="001A70A6"/>
    <w:rsid w:val="001B21AB"/>
    <w:rsid w:val="001B2ED6"/>
    <w:rsid w:val="001B3509"/>
    <w:rsid w:val="001B45C3"/>
    <w:rsid w:val="001B64BE"/>
    <w:rsid w:val="001B7276"/>
    <w:rsid w:val="001B77C2"/>
    <w:rsid w:val="001B7C5F"/>
    <w:rsid w:val="001C0425"/>
    <w:rsid w:val="001C4169"/>
    <w:rsid w:val="001D00C1"/>
    <w:rsid w:val="001D01E2"/>
    <w:rsid w:val="001D1495"/>
    <w:rsid w:val="001D1E84"/>
    <w:rsid w:val="001D2BED"/>
    <w:rsid w:val="001D3594"/>
    <w:rsid w:val="001D5B6E"/>
    <w:rsid w:val="001E1028"/>
    <w:rsid w:val="001E41EF"/>
    <w:rsid w:val="001E4837"/>
    <w:rsid w:val="001E750F"/>
    <w:rsid w:val="001F2A24"/>
    <w:rsid w:val="001F321F"/>
    <w:rsid w:val="001F3E88"/>
    <w:rsid w:val="001F4AF5"/>
    <w:rsid w:val="001F5197"/>
    <w:rsid w:val="001F54D6"/>
    <w:rsid w:val="001F71D5"/>
    <w:rsid w:val="00200657"/>
    <w:rsid w:val="00201E89"/>
    <w:rsid w:val="00205B05"/>
    <w:rsid w:val="00210D70"/>
    <w:rsid w:val="00210FB1"/>
    <w:rsid w:val="00211472"/>
    <w:rsid w:val="00211604"/>
    <w:rsid w:val="00212003"/>
    <w:rsid w:val="00212C1C"/>
    <w:rsid w:val="00216611"/>
    <w:rsid w:val="002169CD"/>
    <w:rsid w:val="00220902"/>
    <w:rsid w:val="00221819"/>
    <w:rsid w:val="00224721"/>
    <w:rsid w:val="00225176"/>
    <w:rsid w:val="00225D5D"/>
    <w:rsid w:val="00231EE4"/>
    <w:rsid w:val="00235CCC"/>
    <w:rsid w:val="00235F5A"/>
    <w:rsid w:val="00242332"/>
    <w:rsid w:val="00242597"/>
    <w:rsid w:val="00244142"/>
    <w:rsid w:val="00250DF3"/>
    <w:rsid w:val="00251385"/>
    <w:rsid w:val="00251F4B"/>
    <w:rsid w:val="00252110"/>
    <w:rsid w:val="002540A0"/>
    <w:rsid w:val="0026043C"/>
    <w:rsid w:val="00260E51"/>
    <w:rsid w:val="00261923"/>
    <w:rsid w:val="00263C16"/>
    <w:rsid w:val="00264961"/>
    <w:rsid w:val="002654A6"/>
    <w:rsid w:val="002678D9"/>
    <w:rsid w:val="002743F8"/>
    <w:rsid w:val="00274C6F"/>
    <w:rsid w:val="002770B9"/>
    <w:rsid w:val="0027742E"/>
    <w:rsid w:val="00277FCB"/>
    <w:rsid w:val="002807C1"/>
    <w:rsid w:val="00282500"/>
    <w:rsid w:val="00282AD4"/>
    <w:rsid w:val="00283348"/>
    <w:rsid w:val="00284596"/>
    <w:rsid w:val="00285D82"/>
    <w:rsid w:val="002902A5"/>
    <w:rsid w:val="002919B7"/>
    <w:rsid w:val="00292D43"/>
    <w:rsid w:val="00296501"/>
    <w:rsid w:val="00296FCE"/>
    <w:rsid w:val="00297508"/>
    <w:rsid w:val="002A143A"/>
    <w:rsid w:val="002A1706"/>
    <w:rsid w:val="002A313A"/>
    <w:rsid w:val="002A3AB7"/>
    <w:rsid w:val="002A5B6E"/>
    <w:rsid w:val="002A5E40"/>
    <w:rsid w:val="002A7C84"/>
    <w:rsid w:val="002B0FDF"/>
    <w:rsid w:val="002B3D5D"/>
    <w:rsid w:val="002C1022"/>
    <w:rsid w:val="002C5451"/>
    <w:rsid w:val="002C774B"/>
    <w:rsid w:val="002D10C0"/>
    <w:rsid w:val="002D15E2"/>
    <w:rsid w:val="002D2176"/>
    <w:rsid w:val="002D3467"/>
    <w:rsid w:val="002D552C"/>
    <w:rsid w:val="002D6838"/>
    <w:rsid w:val="002D6902"/>
    <w:rsid w:val="002D6B56"/>
    <w:rsid w:val="002D71DA"/>
    <w:rsid w:val="002D7E1F"/>
    <w:rsid w:val="002E2E6F"/>
    <w:rsid w:val="002E33D5"/>
    <w:rsid w:val="002E33F2"/>
    <w:rsid w:val="002E504D"/>
    <w:rsid w:val="002E5591"/>
    <w:rsid w:val="002F2962"/>
    <w:rsid w:val="00301D9C"/>
    <w:rsid w:val="00304614"/>
    <w:rsid w:val="0030648A"/>
    <w:rsid w:val="00312ACD"/>
    <w:rsid w:val="00315023"/>
    <w:rsid w:val="00315CBC"/>
    <w:rsid w:val="003164E8"/>
    <w:rsid w:val="00316895"/>
    <w:rsid w:val="0032164B"/>
    <w:rsid w:val="00323323"/>
    <w:rsid w:val="0032630A"/>
    <w:rsid w:val="00326E6B"/>
    <w:rsid w:val="00327077"/>
    <w:rsid w:val="00330C04"/>
    <w:rsid w:val="00331FA2"/>
    <w:rsid w:val="00332CBE"/>
    <w:rsid w:val="00334C4D"/>
    <w:rsid w:val="00335CBB"/>
    <w:rsid w:val="00337AE0"/>
    <w:rsid w:val="0034020E"/>
    <w:rsid w:val="00343A5F"/>
    <w:rsid w:val="003447FD"/>
    <w:rsid w:val="003452FE"/>
    <w:rsid w:val="00345DAE"/>
    <w:rsid w:val="00345F85"/>
    <w:rsid w:val="00352201"/>
    <w:rsid w:val="0035585C"/>
    <w:rsid w:val="003567E1"/>
    <w:rsid w:val="003623BE"/>
    <w:rsid w:val="003645A4"/>
    <w:rsid w:val="00364A65"/>
    <w:rsid w:val="00371911"/>
    <w:rsid w:val="00371C52"/>
    <w:rsid w:val="003730B0"/>
    <w:rsid w:val="003767C7"/>
    <w:rsid w:val="00376B6D"/>
    <w:rsid w:val="00380267"/>
    <w:rsid w:val="00382AF6"/>
    <w:rsid w:val="0038512D"/>
    <w:rsid w:val="003857BA"/>
    <w:rsid w:val="00386004"/>
    <w:rsid w:val="00386DFF"/>
    <w:rsid w:val="00394B02"/>
    <w:rsid w:val="00397303"/>
    <w:rsid w:val="003A2AA9"/>
    <w:rsid w:val="003A3220"/>
    <w:rsid w:val="003A5396"/>
    <w:rsid w:val="003A5B7A"/>
    <w:rsid w:val="003A7645"/>
    <w:rsid w:val="003A78D7"/>
    <w:rsid w:val="003A7F0B"/>
    <w:rsid w:val="003B11A4"/>
    <w:rsid w:val="003B2287"/>
    <w:rsid w:val="003B2AA2"/>
    <w:rsid w:val="003B4CE1"/>
    <w:rsid w:val="003B5A61"/>
    <w:rsid w:val="003C1790"/>
    <w:rsid w:val="003C26D2"/>
    <w:rsid w:val="003C2F3E"/>
    <w:rsid w:val="003C42BA"/>
    <w:rsid w:val="003C4B7A"/>
    <w:rsid w:val="003C5E5A"/>
    <w:rsid w:val="003C6846"/>
    <w:rsid w:val="003D3D99"/>
    <w:rsid w:val="003D67C9"/>
    <w:rsid w:val="003E2D08"/>
    <w:rsid w:val="003E359C"/>
    <w:rsid w:val="003E4913"/>
    <w:rsid w:val="003E65EC"/>
    <w:rsid w:val="003F0514"/>
    <w:rsid w:val="003F0912"/>
    <w:rsid w:val="003F4AFA"/>
    <w:rsid w:val="003F7E4D"/>
    <w:rsid w:val="00403D27"/>
    <w:rsid w:val="004115BB"/>
    <w:rsid w:val="00411859"/>
    <w:rsid w:val="00411EF1"/>
    <w:rsid w:val="00412EDC"/>
    <w:rsid w:val="00414837"/>
    <w:rsid w:val="00414BC0"/>
    <w:rsid w:val="0041525F"/>
    <w:rsid w:val="00415E99"/>
    <w:rsid w:val="00416046"/>
    <w:rsid w:val="004201B3"/>
    <w:rsid w:val="00420B8E"/>
    <w:rsid w:val="00421E27"/>
    <w:rsid w:val="004222CD"/>
    <w:rsid w:val="0042267C"/>
    <w:rsid w:val="004271BA"/>
    <w:rsid w:val="00430694"/>
    <w:rsid w:val="00431BB9"/>
    <w:rsid w:val="00434717"/>
    <w:rsid w:val="00435C8A"/>
    <w:rsid w:val="00436745"/>
    <w:rsid w:val="004412F0"/>
    <w:rsid w:val="004455DC"/>
    <w:rsid w:val="00447FEA"/>
    <w:rsid w:val="00450B6E"/>
    <w:rsid w:val="004515C7"/>
    <w:rsid w:val="00452BA4"/>
    <w:rsid w:val="0046047F"/>
    <w:rsid w:val="0046200B"/>
    <w:rsid w:val="00465688"/>
    <w:rsid w:val="00470093"/>
    <w:rsid w:val="004709E2"/>
    <w:rsid w:val="00470FCA"/>
    <w:rsid w:val="004715E3"/>
    <w:rsid w:val="00472A9A"/>
    <w:rsid w:val="00473C26"/>
    <w:rsid w:val="00475D2B"/>
    <w:rsid w:val="00477CAF"/>
    <w:rsid w:val="004814AC"/>
    <w:rsid w:val="004829DF"/>
    <w:rsid w:val="00483E6E"/>
    <w:rsid w:val="0048441E"/>
    <w:rsid w:val="00485D79"/>
    <w:rsid w:val="0049221E"/>
    <w:rsid w:val="004935AE"/>
    <w:rsid w:val="00494B58"/>
    <w:rsid w:val="00496D3B"/>
    <w:rsid w:val="004A05B8"/>
    <w:rsid w:val="004A069B"/>
    <w:rsid w:val="004A13F0"/>
    <w:rsid w:val="004A563A"/>
    <w:rsid w:val="004A71CB"/>
    <w:rsid w:val="004A78D1"/>
    <w:rsid w:val="004B0058"/>
    <w:rsid w:val="004B0306"/>
    <w:rsid w:val="004B1838"/>
    <w:rsid w:val="004B1F7F"/>
    <w:rsid w:val="004B2521"/>
    <w:rsid w:val="004B2AF8"/>
    <w:rsid w:val="004B38C2"/>
    <w:rsid w:val="004B4303"/>
    <w:rsid w:val="004B4E43"/>
    <w:rsid w:val="004B609F"/>
    <w:rsid w:val="004B6F37"/>
    <w:rsid w:val="004B7B92"/>
    <w:rsid w:val="004C7980"/>
    <w:rsid w:val="004D088C"/>
    <w:rsid w:val="004D3AD4"/>
    <w:rsid w:val="004D5E40"/>
    <w:rsid w:val="004D6C50"/>
    <w:rsid w:val="004D7BE5"/>
    <w:rsid w:val="004E0B64"/>
    <w:rsid w:val="004E26B5"/>
    <w:rsid w:val="004E31CE"/>
    <w:rsid w:val="004E3279"/>
    <w:rsid w:val="004F0247"/>
    <w:rsid w:val="004F258D"/>
    <w:rsid w:val="004F2D58"/>
    <w:rsid w:val="004F6846"/>
    <w:rsid w:val="00501F68"/>
    <w:rsid w:val="00502D33"/>
    <w:rsid w:val="00505D05"/>
    <w:rsid w:val="00505FC4"/>
    <w:rsid w:val="00507164"/>
    <w:rsid w:val="0051014E"/>
    <w:rsid w:val="0051356A"/>
    <w:rsid w:val="00515040"/>
    <w:rsid w:val="00516072"/>
    <w:rsid w:val="005178CB"/>
    <w:rsid w:val="005178EA"/>
    <w:rsid w:val="005222DE"/>
    <w:rsid w:val="005227E8"/>
    <w:rsid w:val="00522A46"/>
    <w:rsid w:val="005261F9"/>
    <w:rsid w:val="005269E5"/>
    <w:rsid w:val="00530744"/>
    <w:rsid w:val="005316D8"/>
    <w:rsid w:val="005327F0"/>
    <w:rsid w:val="005330DE"/>
    <w:rsid w:val="00533119"/>
    <w:rsid w:val="00533764"/>
    <w:rsid w:val="0053576D"/>
    <w:rsid w:val="00535E42"/>
    <w:rsid w:val="005423A6"/>
    <w:rsid w:val="0054347C"/>
    <w:rsid w:val="00547F02"/>
    <w:rsid w:val="00550CB2"/>
    <w:rsid w:val="005522AA"/>
    <w:rsid w:val="00552E5E"/>
    <w:rsid w:val="0055367C"/>
    <w:rsid w:val="00555217"/>
    <w:rsid w:val="0055546A"/>
    <w:rsid w:val="0055632D"/>
    <w:rsid w:val="005572B1"/>
    <w:rsid w:val="00557AEA"/>
    <w:rsid w:val="00560CD9"/>
    <w:rsid w:val="00565DE0"/>
    <w:rsid w:val="005662DE"/>
    <w:rsid w:val="00570130"/>
    <w:rsid w:val="00570EDB"/>
    <w:rsid w:val="0057135E"/>
    <w:rsid w:val="00571380"/>
    <w:rsid w:val="00574440"/>
    <w:rsid w:val="00575230"/>
    <w:rsid w:val="00575B30"/>
    <w:rsid w:val="0058021C"/>
    <w:rsid w:val="00582994"/>
    <w:rsid w:val="00583CEC"/>
    <w:rsid w:val="00584C6F"/>
    <w:rsid w:val="00586F1F"/>
    <w:rsid w:val="005950E7"/>
    <w:rsid w:val="005951FC"/>
    <w:rsid w:val="005A472A"/>
    <w:rsid w:val="005A5A1E"/>
    <w:rsid w:val="005A755E"/>
    <w:rsid w:val="005B13CB"/>
    <w:rsid w:val="005B4A9C"/>
    <w:rsid w:val="005B69D3"/>
    <w:rsid w:val="005B7A45"/>
    <w:rsid w:val="005C00D7"/>
    <w:rsid w:val="005C086C"/>
    <w:rsid w:val="005C151F"/>
    <w:rsid w:val="005C3690"/>
    <w:rsid w:val="005C3D86"/>
    <w:rsid w:val="005C4CC8"/>
    <w:rsid w:val="005C7CBF"/>
    <w:rsid w:val="005D07E4"/>
    <w:rsid w:val="005D1E9D"/>
    <w:rsid w:val="005D31B5"/>
    <w:rsid w:val="005D4B81"/>
    <w:rsid w:val="005D56A7"/>
    <w:rsid w:val="005D6606"/>
    <w:rsid w:val="005E2A1F"/>
    <w:rsid w:val="005E552D"/>
    <w:rsid w:val="005E60ED"/>
    <w:rsid w:val="005F2A37"/>
    <w:rsid w:val="005F5C3E"/>
    <w:rsid w:val="005F5E44"/>
    <w:rsid w:val="005F7833"/>
    <w:rsid w:val="00601878"/>
    <w:rsid w:val="006023DA"/>
    <w:rsid w:val="006028C8"/>
    <w:rsid w:val="00602BCC"/>
    <w:rsid w:val="00604E73"/>
    <w:rsid w:val="00605351"/>
    <w:rsid w:val="00605FE7"/>
    <w:rsid w:val="006106CB"/>
    <w:rsid w:val="00610E27"/>
    <w:rsid w:val="00613523"/>
    <w:rsid w:val="00613B8D"/>
    <w:rsid w:val="00617506"/>
    <w:rsid w:val="006204AA"/>
    <w:rsid w:val="00620BA2"/>
    <w:rsid w:val="00621CC1"/>
    <w:rsid w:val="00624387"/>
    <w:rsid w:val="0062558C"/>
    <w:rsid w:val="00625DFB"/>
    <w:rsid w:val="006266EA"/>
    <w:rsid w:val="00627A27"/>
    <w:rsid w:val="00631211"/>
    <w:rsid w:val="00632F05"/>
    <w:rsid w:val="006336C2"/>
    <w:rsid w:val="00647867"/>
    <w:rsid w:val="00650295"/>
    <w:rsid w:val="0065375E"/>
    <w:rsid w:val="00654904"/>
    <w:rsid w:val="0065622C"/>
    <w:rsid w:val="006628AA"/>
    <w:rsid w:val="0066354B"/>
    <w:rsid w:val="00664F10"/>
    <w:rsid w:val="00666CCF"/>
    <w:rsid w:val="00670CB5"/>
    <w:rsid w:val="00670FD3"/>
    <w:rsid w:val="006710F6"/>
    <w:rsid w:val="006715F4"/>
    <w:rsid w:val="00673FDA"/>
    <w:rsid w:val="006740E3"/>
    <w:rsid w:val="00682289"/>
    <w:rsid w:val="006824EF"/>
    <w:rsid w:val="00682540"/>
    <w:rsid w:val="00683307"/>
    <w:rsid w:val="0068656E"/>
    <w:rsid w:val="00690A39"/>
    <w:rsid w:val="0069170C"/>
    <w:rsid w:val="00694D50"/>
    <w:rsid w:val="006967A7"/>
    <w:rsid w:val="00696B66"/>
    <w:rsid w:val="00697F53"/>
    <w:rsid w:val="006A11C3"/>
    <w:rsid w:val="006A1EAB"/>
    <w:rsid w:val="006A3DA6"/>
    <w:rsid w:val="006A3DBC"/>
    <w:rsid w:val="006B173C"/>
    <w:rsid w:val="006B2E36"/>
    <w:rsid w:val="006B3646"/>
    <w:rsid w:val="006C1681"/>
    <w:rsid w:val="006C5B5D"/>
    <w:rsid w:val="006C656D"/>
    <w:rsid w:val="006C6C43"/>
    <w:rsid w:val="006C6C6E"/>
    <w:rsid w:val="006C6F2D"/>
    <w:rsid w:val="006C725B"/>
    <w:rsid w:val="006C76F5"/>
    <w:rsid w:val="006D290A"/>
    <w:rsid w:val="006D447E"/>
    <w:rsid w:val="006D56E9"/>
    <w:rsid w:val="006D69E8"/>
    <w:rsid w:val="006E6D2B"/>
    <w:rsid w:val="006F1169"/>
    <w:rsid w:val="006F1368"/>
    <w:rsid w:val="006F1796"/>
    <w:rsid w:val="006F1B55"/>
    <w:rsid w:val="006F28BA"/>
    <w:rsid w:val="006F4597"/>
    <w:rsid w:val="006F4C0B"/>
    <w:rsid w:val="006F62BF"/>
    <w:rsid w:val="006F6343"/>
    <w:rsid w:val="0070010F"/>
    <w:rsid w:val="0070269C"/>
    <w:rsid w:val="007033A7"/>
    <w:rsid w:val="0071114E"/>
    <w:rsid w:val="00712327"/>
    <w:rsid w:val="007205D3"/>
    <w:rsid w:val="00720AFB"/>
    <w:rsid w:val="00725158"/>
    <w:rsid w:val="00725780"/>
    <w:rsid w:val="007257C5"/>
    <w:rsid w:val="0072633B"/>
    <w:rsid w:val="00726FEB"/>
    <w:rsid w:val="007276C1"/>
    <w:rsid w:val="0073138F"/>
    <w:rsid w:val="00731D4A"/>
    <w:rsid w:val="00733BBC"/>
    <w:rsid w:val="0073423A"/>
    <w:rsid w:val="00736526"/>
    <w:rsid w:val="007376E6"/>
    <w:rsid w:val="00740F7B"/>
    <w:rsid w:val="00741D14"/>
    <w:rsid w:val="007447FE"/>
    <w:rsid w:val="00744AF4"/>
    <w:rsid w:val="00746C6D"/>
    <w:rsid w:val="007471C5"/>
    <w:rsid w:val="00747C0B"/>
    <w:rsid w:val="0075017A"/>
    <w:rsid w:val="007513AD"/>
    <w:rsid w:val="007526E1"/>
    <w:rsid w:val="0075275D"/>
    <w:rsid w:val="007564B4"/>
    <w:rsid w:val="007615D7"/>
    <w:rsid w:val="00764895"/>
    <w:rsid w:val="0076510A"/>
    <w:rsid w:val="00767F1F"/>
    <w:rsid w:val="00770EE7"/>
    <w:rsid w:val="0077181C"/>
    <w:rsid w:val="007734FC"/>
    <w:rsid w:val="00780E30"/>
    <w:rsid w:val="007845E9"/>
    <w:rsid w:val="00787D41"/>
    <w:rsid w:val="0079050F"/>
    <w:rsid w:val="00791891"/>
    <w:rsid w:val="007958E8"/>
    <w:rsid w:val="007964D3"/>
    <w:rsid w:val="007A1A7A"/>
    <w:rsid w:val="007A2AF8"/>
    <w:rsid w:val="007A3322"/>
    <w:rsid w:val="007A3B11"/>
    <w:rsid w:val="007A4727"/>
    <w:rsid w:val="007A553C"/>
    <w:rsid w:val="007A558E"/>
    <w:rsid w:val="007A5867"/>
    <w:rsid w:val="007A5BF4"/>
    <w:rsid w:val="007A6185"/>
    <w:rsid w:val="007A6896"/>
    <w:rsid w:val="007A6DC3"/>
    <w:rsid w:val="007A780D"/>
    <w:rsid w:val="007B1D0F"/>
    <w:rsid w:val="007B29D2"/>
    <w:rsid w:val="007B3EC4"/>
    <w:rsid w:val="007B6228"/>
    <w:rsid w:val="007B6E27"/>
    <w:rsid w:val="007B71E3"/>
    <w:rsid w:val="007B7BCD"/>
    <w:rsid w:val="007C0286"/>
    <w:rsid w:val="007C121D"/>
    <w:rsid w:val="007C258C"/>
    <w:rsid w:val="007C339B"/>
    <w:rsid w:val="007C3D12"/>
    <w:rsid w:val="007C5827"/>
    <w:rsid w:val="007C7A4B"/>
    <w:rsid w:val="007D37FC"/>
    <w:rsid w:val="007D55AA"/>
    <w:rsid w:val="007D6BA7"/>
    <w:rsid w:val="007E0E4B"/>
    <w:rsid w:val="007E1160"/>
    <w:rsid w:val="007E27A4"/>
    <w:rsid w:val="007E372F"/>
    <w:rsid w:val="007E3A47"/>
    <w:rsid w:val="007E7636"/>
    <w:rsid w:val="007E7D05"/>
    <w:rsid w:val="007F0508"/>
    <w:rsid w:val="007F16CD"/>
    <w:rsid w:val="007F24D1"/>
    <w:rsid w:val="007F3E03"/>
    <w:rsid w:val="007F6043"/>
    <w:rsid w:val="007F6791"/>
    <w:rsid w:val="007F7DEF"/>
    <w:rsid w:val="00801900"/>
    <w:rsid w:val="00803390"/>
    <w:rsid w:val="00805246"/>
    <w:rsid w:val="00805A65"/>
    <w:rsid w:val="008069B8"/>
    <w:rsid w:val="008076EC"/>
    <w:rsid w:val="00811427"/>
    <w:rsid w:val="00811BD8"/>
    <w:rsid w:val="00813EA2"/>
    <w:rsid w:val="00813ED7"/>
    <w:rsid w:val="00815C77"/>
    <w:rsid w:val="00815D03"/>
    <w:rsid w:val="0081692F"/>
    <w:rsid w:val="00816F8C"/>
    <w:rsid w:val="008236E7"/>
    <w:rsid w:val="008258B7"/>
    <w:rsid w:val="00825D39"/>
    <w:rsid w:val="00836293"/>
    <w:rsid w:val="00836E22"/>
    <w:rsid w:val="0083784D"/>
    <w:rsid w:val="00837A69"/>
    <w:rsid w:val="00840319"/>
    <w:rsid w:val="00840352"/>
    <w:rsid w:val="00842EC7"/>
    <w:rsid w:val="00843A88"/>
    <w:rsid w:val="00843E14"/>
    <w:rsid w:val="00845DBF"/>
    <w:rsid w:val="0084707D"/>
    <w:rsid w:val="00847D3A"/>
    <w:rsid w:val="00850E54"/>
    <w:rsid w:val="008515B2"/>
    <w:rsid w:val="00853ACA"/>
    <w:rsid w:val="0085574A"/>
    <w:rsid w:val="0085638A"/>
    <w:rsid w:val="00860DDA"/>
    <w:rsid w:val="00861112"/>
    <w:rsid w:val="00862C24"/>
    <w:rsid w:val="00863931"/>
    <w:rsid w:val="00865878"/>
    <w:rsid w:val="0087105A"/>
    <w:rsid w:val="00871FE6"/>
    <w:rsid w:val="00872ADB"/>
    <w:rsid w:val="00872FEB"/>
    <w:rsid w:val="008738AA"/>
    <w:rsid w:val="00873FDA"/>
    <w:rsid w:val="00877545"/>
    <w:rsid w:val="008775EF"/>
    <w:rsid w:val="00881084"/>
    <w:rsid w:val="008834F2"/>
    <w:rsid w:val="008844C8"/>
    <w:rsid w:val="00886BDA"/>
    <w:rsid w:val="008900FA"/>
    <w:rsid w:val="00892A20"/>
    <w:rsid w:val="008935A3"/>
    <w:rsid w:val="00895D30"/>
    <w:rsid w:val="008963FA"/>
    <w:rsid w:val="00896F29"/>
    <w:rsid w:val="00897316"/>
    <w:rsid w:val="008A0FE4"/>
    <w:rsid w:val="008A108B"/>
    <w:rsid w:val="008A1291"/>
    <w:rsid w:val="008A4050"/>
    <w:rsid w:val="008B22C1"/>
    <w:rsid w:val="008B68D2"/>
    <w:rsid w:val="008C07A2"/>
    <w:rsid w:val="008C0C2F"/>
    <w:rsid w:val="008C2576"/>
    <w:rsid w:val="008C389C"/>
    <w:rsid w:val="008C3C85"/>
    <w:rsid w:val="008C3F49"/>
    <w:rsid w:val="008C4F25"/>
    <w:rsid w:val="008C51F1"/>
    <w:rsid w:val="008C5465"/>
    <w:rsid w:val="008C5F2D"/>
    <w:rsid w:val="008D046A"/>
    <w:rsid w:val="008D0E6A"/>
    <w:rsid w:val="008D28E9"/>
    <w:rsid w:val="008D2E52"/>
    <w:rsid w:val="008D3A30"/>
    <w:rsid w:val="008D61C3"/>
    <w:rsid w:val="008D798C"/>
    <w:rsid w:val="008E1C26"/>
    <w:rsid w:val="008E6E70"/>
    <w:rsid w:val="008F03C4"/>
    <w:rsid w:val="008F0867"/>
    <w:rsid w:val="008F280A"/>
    <w:rsid w:val="008F44F5"/>
    <w:rsid w:val="00900861"/>
    <w:rsid w:val="009010AB"/>
    <w:rsid w:val="009031E3"/>
    <w:rsid w:val="009049DD"/>
    <w:rsid w:val="0090560F"/>
    <w:rsid w:val="0090723B"/>
    <w:rsid w:val="00911865"/>
    <w:rsid w:val="00915554"/>
    <w:rsid w:val="00921B08"/>
    <w:rsid w:val="00921E3E"/>
    <w:rsid w:val="00924367"/>
    <w:rsid w:val="00924BFA"/>
    <w:rsid w:val="00925B15"/>
    <w:rsid w:val="00925DA6"/>
    <w:rsid w:val="009260CB"/>
    <w:rsid w:val="009273E6"/>
    <w:rsid w:val="009309CA"/>
    <w:rsid w:val="009368BC"/>
    <w:rsid w:val="00937545"/>
    <w:rsid w:val="009403B0"/>
    <w:rsid w:val="00942728"/>
    <w:rsid w:val="009441AB"/>
    <w:rsid w:val="009449CD"/>
    <w:rsid w:val="00946DDD"/>
    <w:rsid w:val="00947F45"/>
    <w:rsid w:val="00950FF3"/>
    <w:rsid w:val="0095455F"/>
    <w:rsid w:val="009551FF"/>
    <w:rsid w:val="00955E22"/>
    <w:rsid w:val="00955E5E"/>
    <w:rsid w:val="00956A05"/>
    <w:rsid w:val="009604F7"/>
    <w:rsid w:val="009621D7"/>
    <w:rsid w:val="0096477B"/>
    <w:rsid w:val="0096681D"/>
    <w:rsid w:val="00967FA1"/>
    <w:rsid w:val="0097019B"/>
    <w:rsid w:val="009721CA"/>
    <w:rsid w:val="00973D6F"/>
    <w:rsid w:val="00981ED1"/>
    <w:rsid w:val="00984293"/>
    <w:rsid w:val="00995A85"/>
    <w:rsid w:val="009A2876"/>
    <w:rsid w:val="009A2975"/>
    <w:rsid w:val="009A3742"/>
    <w:rsid w:val="009A37C5"/>
    <w:rsid w:val="009A430C"/>
    <w:rsid w:val="009A47FC"/>
    <w:rsid w:val="009A4CA4"/>
    <w:rsid w:val="009A53A3"/>
    <w:rsid w:val="009A654E"/>
    <w:rsid w:val="009A7ACC"/>
    <w:rsid w:val="009B3AD5"/>
    <w:rsid w:val="009B59C8"/>
    <w:rsid w:val="009B5DD3"/>
    <w:rsid w:val="009B6697"/>
    <w:rsid w:val="009B7A9B"/>
    <w:rsid w:val="009C14DB"/>
    <w:rsid w:val="009C28D6"/>
    <w:rsid w:val="009C7E41"/>
    <w:rsid w:val="009D028E"/>
    <w:rsid w:val="009D2153"/>
    <w:rsid w:val="009D4609"/>
    <w:rsid w:val="009D5154"/>
    <w:rsid w:val="009D6B1A"/>
    <w:rsid w:val="009D6D25"/>
    <w:rsid w:val="009D6D68"/>
    <w:rsid w:val="009D730E"/>
    <w:rsid w:val="009E000E"/>
    <w:rsid w:val="009E3A33"/>
    <w:rsid w:val="009F00BE"/>
    <w:rsid w:val="009F387A"/>
    <w:rsid w:val="009F6504"/>
    <w:rsid w:val="00A046A2"/>
    <w:rsid w:val="00A06C6A"/>
    <w:rsid w:val="00A137EE"/>
    <w:rsid w:val="00A145A9"/>
    <w:rsid w:val="00A14AEE"/>
    <w:rsid w:val="00A15093"/>
    <w:rsid w:val="00A1530C"/>
    <w:rsid w:val="00A15973"/>
    <w:rsid w:val="00A1686A"/>
    <w:rsid w:val="00A16A98"/>
    <w:rsid w:val="00A2101C"/>
    <w:rsid w:val="00A2522C"/>
    <w:rsid w:val="00A255DB"/>
    <w:rsid w:val="00A3295B"/>
    <w:rsid w:val="00A35993"/>
    <w:rsid w:val="00A35B39"/>
    <w:rsid w:val="00A35F69"/>
    <w:rsid w:val="00A35F90"/>
    <w:rsid w:val="00A3605D"/>
    <w:rsid w:val="00A404C9"/>
    <w:rsid w:val="00A4353E"/>
    <w:rsid w:val="00A43631"/>
    <w:rsid w:val="00A46234"/>
    <w:rsid w:val="00A535E8"/>
    <w:rsid w:val="00A538CE"/>
    <w:rsid w:val="00A55153"/>
    <w:rsid w:val="00A60C56"/>
    <w:rsid w:val="00A652CE"/>
    <w:rsid w:val="00A747F2"/>
    <w:rsid w:val="00A752BB"/>
    <w:rsid w:val="00A75F5A"/>
    <w:rsid w:val="00A76586"/>
    <w:rsid w:val="00A776EA"/>
    <w:rsid w:val="00A77AC4"/>
    <w:rsid w:val="00A77F38"/>
    <w:rsid w:val="00A811B6"/>
    <w:rsid w:val="00A81FEA"/>
    <w:rsid w:val="00A827B4"/>
    <w:rsid w:val="00A8392A"/>
    <w:rsid w:val="00A83CEC"/>
    <w:rsid w:val="00A84EB9"/>
    <w:rsid w:val="00A87D15"/>
    <w:rsid w:val="00A87D8F"/>
    <w:rsid w:val="00A92017"/>
    <w:rsid w:val="00A92DEA"/>
    <w:rsid w:val="00A97087"/>
    <w:rsid w:val="00A97CDF"/>
    <w:rsid w:val="00AA125D"/>
    <w:rsid w:val="00AA1B7F"/>
    <w:rsid w:val="00AA1CF7"/>
    <w:rsid w:val="00AA22EC"/>
    <w:rsid w:val="00AA3412"/>
    <w:rsid w:val="00AA673D"/>
    <w:rsid w:val="00AA762A"/>
    <w:rsid w:val="00AB0194"/>
    <w:rsid w:val="00AB0CF8"/>
    <w:rsid w:val="00AB220F"/>
    <w:rsid w:val="00AB5A18"/>
    <w:rsid w:val="00AB5F92"/>
    <w:rsid w:val="00AB78EE"/>
    <w:rsid w:val="00AB7A5A"/>
    <w:rsid w:val="00AC3A4E"/>
    <w:rsid w:val="00AC5DBB"/>
    <w:rsid w:val="00AC726F"/>
    <w:rsid w:val="00AC78CD"/>
    <w:rsid w:val="00AD0D90"/>
    <w:rsid w:val="00AD238F"/>
    <w:rsid w:val="00AD248F"/>
    <w:rsid w:val="00AD251A"/>
    <w:rsid w:val="00AD47C0"/>
    <w:rsid w:val="00AD50C0"/>
    <w:rsid w:val="00AD6A00"/>
    <w:rsid w:val="00AD77E3"/>
    <w:rsid w:val="00AE1B15"/>
    <w:rsid w:val="00AE57ED"/>
    <w:rsid w:val="00AE6760"/>
    <w:rsid w:val="00AF50BA"/>
    <w:rsid w:val="00B02154"/>
    <w:rsid w:val="00B04321"/>
    <w:rsid w:val="00B064B0"/>
    <w:rsid w:val="00B06501"/>
    <w:rsid w:val="00B07AD5"/>
    <w:rsid w:val="00B13C65"/>
    <w:rsid w:val="00B155D3"/>
    <w:rsid w:val="00B15B16"/>
    <w:rsid w:val="00B16753"/>
    <w:rsid w:val="00B17BF1"/>
    <w:rsid w:val="00B22301"/>
    <w:rsid w:val="00B24BFA"/>
    <w:rsid w:val="00B2675E"/>
    <w:rsid w:val="00B2762B"/>
    <w:rsid w:val="00B317A8"/>
    <w:rsid w:val="00B31B3A"/>
    <w:rsid w:val="00B348E7"/>
    <w:rsid w:val="00B35680"/>
    <w:rsid w:val="00B35E33"/>
    <w:rsid w:val="00B429ED"/>
    <w:rsid w:val="00B42AA7"/>
    <w:rsid w:val="00B434F3"/>
    <w:rsid w:val="00B442A8"/>
    <w:rsid w:val="00B47D4A"/>
    <w:rsid w:val="00B47E3A"/>
    <w:rsid w:val="00B51EF5"/>
    <w:rsid w:val="00B521A8"/>
    <w:rsid w:val="00B52BFA"/>
    <w:rsid w:val="00B55670"/>
    <w:rsid w:val="00B57B96"/>
    <w:rsid w:val="00B61383"/>
    <w:rsid w:val="00B62E10"/>
    <w:rsid w:val="00B74C3F"/>
    <w:rsid w:val="00B77371"/>
    <w:rsid w:val="00B81C05"/>
    <w:rsid w:val="00B825DE"/>
    <w:rsid w:val="00B82D30"/>
    <w:rsid w:val="00B85908"/>
    <w:rsid w:val="00B85EE2"/>
    <w:rsid w:val="00B8695A"/>
    <w:rsid w:val="00B87C96"/>
    <w:rsid w:val="00B90F3D"/>
    <w:rsid w:val="00B9155F"/>
    <w:rsid w:val="00B92C31"/>
    <w:rsid w:val="00B94330"/>
    <w:rsid w:val="00B95690"/>
    <w:rsid w:val="00B960DA"/>
    <w:rsid w:val="00B963C2"/>
    <w:rsid w:val="00B96532"/>
    <w:rsid w:val="00BA1242"/>
    <w:rsid w:val="00BA5C6B"/>
    <w:rsid w:val="00BA752D"/>
    <w:rsid w:val="00BB0C16"/>
    <w:rsid w:val="00BB53D6"/>
    <w:rsid w:val="00BB6182"/>
    <w:rsid w:val="00BB7DC4"/>
    <w:rsid w:val="00BC2EA4"/>
    <w:rsid w:val="00BC5233"/>
    <w:rsid w:val="00BC6BFD"/>
    <w:rsid w:val="00BD2903"/>
    <w:rsid w:val="00BD67A1"/>
    <w:rsid w:val="00BE0F5F"/>
    <w:rsid w:val="00BE1814"/>
    <w:rsid w:val="00BE1B6C"/>
    <w:rsid w:val="00BE5EC4"/>
    <w:rsid w:val="00BE6443"/>
    <w:rsid w:val="00BE7C15"/>
    <w:rsid w:val="00BF2236"/>
    <w:rsid w:val="00BF2D7E"/>
    <w:rsid w:val="00BF4CCF"/>
    <w:rsid w:val="00BF5BD9"/>
    <w:rsid w:val="00BF7A35"/>
    <w:rsid w:val="00C007B7"/>
    <w:rsid w:val="00C03D1E"/>
    <w:rsid w:val="00C04DCD"/>
    <w:rsid w:val="00C04DEC"/>
    <w:rsid w:val="00C05DF5"/>
    <w:rsid w:val="00C101DA"/>
    <w:rsid w:val="00C10256"/>
    <w:rsid w:val="00C10387"/>
    <w:rsid w:val="00C1099C"/>
    <w:rsid w:val="00C111AC"/>
    <w:rsid w:val="00C11B09"/>
    <w:rsid w:val="00C121C6"/>
    <w:rsid w:val="00C121FA"/>
    <w:rsid w:val="00C1401A"/>
    <w:rsid w:val="00C16B4B"/>
    <w:rsid w:val="00C16CDF"/>
    <w:rsid w:val="00C179F4"/>
    <w:rsid w:val="00C20F54"/>
    <w:rsid w:val="00C227BD"/>
    <w:rsid w:val="00C314AB"/>
    <w:rsid w:val="00C31BBC"/>
    <w:rsid w:val="00C32613"/>
    <w:rsid w:val="00C41F2C"/>
    <w:rsid w:val="00C45C15"/>
    <w:rsid w:val="00C46257"/>
    <w:rsid w:val="00C47583"/>
    <w:rsid w:val="00C47760"/>
    <w:rsid w:val="00C55784"/>
    <w:rsid w:val="00C55CE9"/>
    <w:rsid w:val="00C576CF"/>
    <w:rsid w:val="00C60BD2"/>
    <w:rsid w:val="00C61133"/>
    <w:rsid w:val="00C63B86"/>
    <w:rsid w:val="00C6706E"/>
    <w:rsid w:val="00C672B5"/>
    <w:rsid w:val="00C70D71"/>
    <w:rsid w:val="00C71204"/>
    <w:rsid w:val="00C71C15"/>
    <w:rsid w:val="00C72D1B"/>
    <w:rsid w:val="00C75ED6"/>
    <w:rsid w:val="00C76337"/>
    <w:rsid w:val="00C769EC"/>
    <w:rsid w:val="00C80062"/>
    <w:rsid w:val="00C8038E"/>
    <w:rsid w:val="00C82668"/>
    <w:rsid w:val="00C835BF"/>
    <w:rsid w:val="00C900A4"/>
    <w:rsid w:val="00C91601"/>
    <w:rsid w:val="00C92988"/>
    <w:rsid w:val="00C94D0E"/>
    <w:rsid w:val="00C96900"/>
    <w:rsid w:val="00C969EF"/>
    <w:rsid w:val="00CA1EFD"/>
    <w:rsid w:val="00CA231F"/>
    <w:rsid w:val="00CA2C5C"/>
    <w:rsid w:val="00CA40B4"/>
    <w:rsid w:val="00CA483F"/>
    <w:rsid w:val="00CA4914"/>
    <w:rsid w:val="00CA4C33"/>
    <w:rsid w:val="00CA4E83"/>
    <w:rsid w:val="00CA575F"/>
    <w:rsid w:val="00CB2D51"/>
    <w:rsid w:val="00CB33FA"/>
    <w:rsid w:val="00CB3431"/>
    <w:rsid w:val="00CB4A93"/>
    <w:rsid w:val="00CB4CDC"/>
    <w:rsid w:val="00CB4F48"/>
    <w:rsid w:val="00CB58AD"/>
    <w:rsid w:val="00CB6B25"/>
    <w:rsid w:val="00CC138F"/>
    <w:rsid w:val="00CC1B7D"/>
    <w:rsid w:val="00CC7259"/>
    <w:rsid w:val="00CD0E04"/>
    <w:rsid w:val="00CD21BE"/>
    <w:rsid w:val="00CD4111"/>
    <w:rsid w:val="00CD5C3B"/>
    <w:rsid w:val="00CD5C4C"/>
    <w:rsid w:val="00CD5CAE"/>
    <w:rsid w:val="00CD5CC0"/>
    <w:rsid w:val="00CD5DBE"/>
    <w:rsid w:val="00CD5F75"/>
    <w:rsid w:val="00CD60C8"/>
    <w:rsid w:val="00CE1020"/>
    <w:rsid w:val="00CE383F"/>
    <w:rsid w:val="00CE5F8E"/>
    <w:rsid w:val="00CE645E"/>
    <w:rsid w:val="00CE6E6A"/>
    <w:rsid w:val="00CE6F4E"/>
    <w:rsid w:val="00CF0612"/>
    <w:rsid w:val="00CF2211"/>
    <w:rsid w:val="00CF4020"/>
    <w:rsid w:val="00CF4BE5"/>
    <w:rsid w:val="00CF5736"/>
    <w:rsid w:val="00CF5E5F"/>
    <w:rsid w:val="00CF62C2"/>
    <w:rsid w:val="00CF6A84"/>
    <w:rsid w:val="00CF799F"/>
    <w:rsid w:val="00D00B31"/>
    <w:rsid w:val="00D01748"/>
    <w:rsid w:val="00D0481A"/>
    <w:rsid w:val="00D06799"/>
    <w:rsid w:val="00D112E8"/>
    <w:rsid w:val="00D13FE6"/>
    <w:rsid w:val="00D20FA6"/>
    <w:rsid w:val="00D251C2"/>
    <w:rsid w:val="00D26FEA"/>
    <w:rsid w:val="00D279CA"/>
    <w:rsid w:val="00D27C6D"/>
    <w:rsid w:val="00D33BD7"/>
    <w:rsid w:val="00D344CF"/>
    <w:rsid w:val="00D35400"/>
    <w:rsid w:val="00D35EB5"/>
    <w:rsid w:val="00D375B9"/>
    <w:rsid w:val="00D426B2"/>
    <w:rsid w:val="00D4303C"/>
    <w:rsid w:val="00D438FD"/>
    <w:rsid w:val="00D444A6"/>
    <w:rsid w:val="00D44616"/>
    <w:rsid w:val="00D44A17"/>
    <w:rsid w:val="00D44CD8"/>
    <w:rsid w:val="00D4548B"/>
    <w:rsid w:val="00D47DFA"/>
    <w:rsid w:val="00D535AB"/>
    <w:rsid w:val="00D54435"/>
    <w:rsid w:val="00D5524B"/>
    <w:rsid w:val="00D55842"/>
    <w:rsid w:val="00D57E5E"/>
    <w:rsid w:val="00D623D9"/>
    <w:rsid w:val="00D62A09"/>
    <w:rsid w:val="00D63285"/>
    <w:rsid w:val="00D66A89"/>
    <w:rsid w:val="00D76B99"/>
    <w:rsid w:val="00D8204E"/>
    <w:rsid w:val="00D82E63"/>
    <w:rsid w:val="00D84BEE"/>
    <w:rsid w:val="00D86626"/>
    <w:rsid w:val="00D873DB"/>
    <w:rsid w:val="00D87E85"/>
    <w:rsid w:val="00D92B89"/>
    <w:rsid w:val="00D9331A"/>
    <w:rsid w:val="00D96A29"/>
    <w:rsid w:val="00DA06B1"/>
    <w:rsid w:val="00DA26A1"/>
    <w:rsid w:val="00DA40C5"/>
    <w:rsid w:val="00DA43B9"/>
    <w:rsid w:val="00DA5888"/>
    <w:rsid w:val="00DA5F01"/>
    <w:rsid w:val="00DA65BE"/>
    <w:rsid w:val="00DA75D4"/>
    <w:rsid w:val="00DB2CA6"/>
    <w:rsid w:val="00DB64CC"/>
    <w:rsid w:val="00DB67A3"/>
    <w:rsid w:val="00DB6F91"/>
    <w:rsid w:val="00DB73E3"/>
    <w:rsid w:val="00DB761E"/>
    <w:rsid w:val="00DC03EE"/>
    <w:rsid w:val="00DC1771"/>
    <w:rsid w:val="00DC2470"/>
    <w:rsid w:val="00DC6487"/>
    <w:rsid w:val="00DC6C74"/>
    <w:rsid w:val="00DD126F"/>
    <w:rsid w:val="00DD156E"/>
    <w:rsid w:val="00DD17BC"/>
    <w:rsid w:val="00DD2649"/>
    <w:rsid w:val="00DD5857"/>
    <w:rsid w:val="00DE0BE9"/>
    <w:rsid w:val="00DE1FD8"/>
    <w:rsid w:val="00DE4E15"/>
    <w:rsid w:val="00DF323B"/>
    <w:rsid w:val="00DF3484"/>
    <w:rsid w:val="00DF4434"/>
    <w:rsid w:val="00DF6A01"/>
    <w:rsid w:val="00DF6A0C"/>
    <w:rsid w:val="00E001FF"/>
    <w:rsid w:val="00E038E0"/>
    <w:rsid w:val="00E04632"/>
    <w:rsid w:val="00E0571D"/>
    <w:rsid w:val="00E06BA7"/>
    <w:rsid w:val="00E06C56"/>
    <w:rsid w:val="00E101CD"/>
    <w:rsid w:val="00E13313"/>
    <w:rsid w:val="00E14FE2"/>
    <w:rsid w:val="00E271C6"/>
    <w:rsid w:val="00E300DF"/>
    <w:rsid w:val="00E3080F"/>
    <w:rsid w:val="00E32620"/>
    <w:rsid w:val="00E330FA"/>
    <w:rsid w:val="00E33D06"/>
    <w:rsid w:val="00E3496B"/>
    <w:rsid w:val="00E34E3F"/>
    <w:rsid w:val="00E3629D"/>
    <w:rsid w:val="00E36B3A"/>
    <w:rsid w:val="00E37748"/>
    <w:rsid w:val="00E37F9B"/>
    <w:rsid w:val="00E4209E"/>
    <w:rsid w:val="00E42404"/>
    <w:rsid w:val="00E42890"/>
    <w:rsid w:val="00E432DD"/>
    <w:rsid w:val="00E44AD1"/>
    <w:rsid w:val="00E47FF0"/>
    <w:rsid w:val="00E5068E"/>
    <w:rsid w:val="00E543E3"/>
    <w:rsid w:val="00E615A2"/>
    <w:rsid w:val="00E64F94"/>
    <w:rsid w:val="00E66842"/>
    <w:rsid w:val="00E6706F"/>
    <w:rsid w:val="00E67F87"/>
    <w:rsid w:val="00E700C3"/>
    <w:rsid w:val="00E738C0"/>
    <w:rsid w:val="00E73DBF"/>
    <w:rsid w:val="00E7636A"/>
    <w:rsid w:val="00E8008E"/>
    <w:rsid w:val="00E82237"/>
    <w:rsid w:val="00E82783"/>
    <w:rsid w:val="00E8610F"/>
    <w:rsid w:val="00E86E01"/>
    <w:rsid w:val="00E87173"/>
    <w:rsid w:val="00E90C45"/>
    <w:rsid w:val="00E93D87"/>
    <w:rsid w:val="00E95748"/>
    <w:rsid w:val="00E95FC4"/>
    <w:rsid w:val="00EA3D0C"/>
    <w:rsid w:val="00EA3F09"/>
    <w:rsid w:val="00EA4EC5"/>
    <w:rsid w:val="00EB00EE"/>
    <w:rsid w:val="00EB17BC"/>
    <w:rsid w:val="00EB3802"/>
    <w:rsid w:val="00EB41BF"/>
    <w:rsid w:val="00EB6134"/>
    <w:rsid w:val="00EB754C"/>
    <w:rsid w:val="00EB775B"/>
    <w:rsid w:val="00EC1165"/>
    <w:rsid w:val="00EC3563"/>
    <w:rsid w:val="00EC51F3"/>
    <w:rsid w:val="00ED440D"/>
    <w:rsid w:val="00EE4741"/>
    <w:rsid w:val="00EE5E54"/>
    <w:rsid w:val="00EF034A"/>
    <w:rsid w:val="00EF1669"/>
    <w:rsid w:val="00EF5CB2"/>
    <w:rsid w:val="00EF69B7"/>
    <w:rsid w:val="00EF6B03"/>
    <w:rsid w:val="00EF7E32"/>
    <w:rsid w:val="00F0486A"/>
    <w:rsid w:val="00F07C04"/>
    <w:rsid w:val="00F10116"/>
    <w:rsid w:val="00F10D4E"/>
    <w:rsid w:val="00F12B85"/>
    <w:rsid w:val="00F12D77"/>
    <w:rsid w:val="00F12D7F"/>
    <w:rsid w:val="00F134A6"/>
    <w:rsid w:val="00F158E9"/>
    <w:rsid w:val="00F172CC"/>
    <w:rsid w:val="00F1758D"/>
    <w:rsid w:val="00F20E35"/>
    <w:rsid w:val="00F2146A"/>
    <w:rsid w:val="00F269A5"/>
    <w:rsid w:val="00F26B41"/>
    <w:rsid w:val="00F2751A"/>
    <w:rsid w:val="00F30B8F"/>
    <w:rsid w:val="00F321D4"/>
    <w:rsid w:val="00F3249E"/>
    <w:rsid w:val="00F3509B"/>
    <w:rsid w:val="00F40DE7"/>
    <w:rsid w:val="00F40F4A"/>
    <w:rsid w:val="00F41883"/>
    <w:rsid w:val="00F42A9B"/>
    <w:rsid w:val="00F44755"/>
    <w:rsid w:val="00F4614C"/>
    <w:rsid w:val="00F46D9F"/>
    <w:rsid w:val="00F47410"/>
    <w:rsid w:val="00F47A25"/>
    <w:rsid w:val="00F5005F"/>
    <w:rsid w:val="00F50DA2"/>
    <w:rsid w:val="00F52047"/>
    <w:rsid w:val="00F53BEB"/>
    <w:rsid w:val="00F56F65"/>
    <w:rsid w:val="00F57DC5"/>
    <w:rsid w:val="00F609A3"/>
    <w:rsid w:val="00F6240C"/>
    <w:rsid w:val="00F67C9E"/>
    <w:rsid w:val="00F67EFE"/>
    <w:rsid w:val="00F70B25"/>
    <w:rsid w:val="00F70F05"/>
    <w:rsid w:val="00F71F6E"/>
    <w:rsid w:val="00F72880"/>
    <w:rsid w:val="00F728C5"/>
    <w:rsid w:val="00F74CD7"/>
    <w:rsid w:val="00F75A11"/>
    <w:rsid w:val="00F76C6E"/>
    <w:rsid w:val="00F77737"/>
    <w:rsid w:val="00F7790F"/>
    <w:rsid w:val="00F80509"/>
    <w:rsid w:val="00F8558B"/>
    <w:rsid w:val="00F87C7E"/>
    <w:rsid w:val="00F9035C"/>
    <w:rsid w:val="00F9444A"/>
    <w:rsid w:val="00F94709"/>
    <w:rsid w:val="00F97BD9"/>
    <w:rsid w:val="00F97D69"/>
    <w:rsid w:val="00FA1158"/>
    <w:rsid w:val="00FA4019"/>
    <w:rsid w:val="00FA6E33"/>
    <w:rsid w:val="00FA7088"/>
    <w:rsid w:val="00FA7E33"/>
    <w:rsid w:val="00FB2501"/>
    <w:rsid w:val="00FB2D93"/>
    <w:rsid w:val="00FB6E79"/>
    <w:rsid w:val="00FC32BB"/>
    <w:rsid w:val="00FC3B71"/>
    <w:rsid w:val="00FC5C9E"/>
    <w:rsid w:val="00FC62B4"/>
    <w:rsid w:val="00FD0468"/>
    <w:rsid w:val="00FD0ECA"/>
    <w:rsid w:val="00FD164D"/>
    <w:rsid w:val="00FD2691"/>
    <w:rsid w:val="00FD3A86"/>
    <w:rsid w:val="00FD7088"/>
    <w:rsid w:val="00FE1C73"/>
    <w:rsid w:val="00FE4E82"/>
    <w:rsid w:val="00FE72BB"/>
    <w:rsid w:val="00FE75B2"/>
    <w:rsid w:val="00FF2F8D"/>
    <w:rsid w:val="00FF3451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486D3F9F-81E0-4C1E-A85D-B7548650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7A2AF8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qFormat/>
    <w:rsid w:val="00583CEC"/>
    <w:pPr>
      <w:jc w:val="both"/>
    </w:pPr>
    <w:rPr>
      <w:rFonts w:eastAsia="Calibri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18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21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Ruudukkotaulukko2">
    <w:name w:val="Grid Table 2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unhideWhenUsed/>
    <w:qFormat/>
    <w:rsid w:val="008C3F49"/>
    <w:pPr>
      <w:keepNext/>
      <w:keepLines/>
      <w:spacing w:after="200" w:line="240" w:lineRule="auto"/>
    </w:pPr>
    <w:rPr>
      <w:b/>
      <w:bCs/>
      <w:color w:val="82C8F0" w:themeColor="accent1"/>
      <w:sz w:val="18"/>
      <w:szCs w:val="18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64F10"/>
    <w:rPr>
      <w:color w:val="605E5C"/>
      <w:shd w:val="clear" w:color="auto" w:fill="E1DFDD"/>
    </w:rPr>
  </w:style>
  <w:style w:type="character" w:customStyle="1" w:styleId="Otsikko1Char">
    <w:name w:val="Otsikko 1 Char"/>
    <w:basedOn w:val="Kappaleenoletusfontti"/>
    <w:link w:val="Otsikko1"/>
    <w:rsid w:val="003164E8"/>
    <w:rPr>
      <w:rFonts w:ascii="Arial" w:eastAsia="Calibri" w:hAnsi="Arial" w:cs="Arial"/>
      <w:b/>
      <w:bCs/>
      <w:kern w:val="32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8E87-5846-46DD-AA2E-7FE7DBDF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6771</TotalTime>
  <Pages>19</Pages>
  <Words>1768</Words>
  <Characters>11685</Characters>
  <Application>Microsoft Office Word</Application>
  <DocSecurity>0</DocSecurity>
  <Lines>97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Etunimi Sukunimi</vt:lpstr>
      <vt:lpstr>Etunimi Sukunimi</vt:lpstr>
    </vt:vector>
  </TitlesOfParts>
  <Company>Pirkanmaan Ammattikorkeakoulu</Company>
  <LinksUpToDate>false</LinksUpToDate>
  <CharactersWithSpaces>13427</CharactersWithSpaces>
  <SharedDoc>false</SharedDoc>
  <HLinks>
    <vt:vector size="222" baseType="variant">
      <vt:variant>
        <vt:i4>655367</vt:i4>
      </vt:variant>
      <vt:variant>
        <vt:i4>213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210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207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_Toc317510170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_Toc317510169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_Toc317510168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_Toc317510167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_Toc317510166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_Toc317510165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_Toc317510164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_Toc317510163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_Toc317510162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_Toc317510161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_Toc317510160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_Toc317510159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_Toc317510158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_Toc317510157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_Toc317510156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_Toc317510155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_Toc317510154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_Toc317510153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_Toc317510152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_Toc317510151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_Toc317510150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_Toc317510149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_Toc317510148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_Toc317510147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_Toc317510146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_Toc317510145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_Toc317510144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_Toc317510143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_Toc317510142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_Toc317510141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_Toc317510140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_Toc317510139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_Toc317510138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_Toc317510137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Tero</dc:creator>
  <cp:lastModifiedBy>Joonas Tontti</cp:lastModifiedBy>
  <cp:revision>665</cp:revision>
  <cp:lastPrinted>2022-03-05T03:20:00Z</cp:lastPrinted>
  <dcterms:created xsi:type="dcterms:W3CDTF">2021-02-17T09:53:00Z</dcterms:created>
  <dcterms:modified xsi:type="dcterms:W3CDTF">2022-04-07T01:01:00Z</dcterms:modified>
</cp:coreProperties>
</file>