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-434974</wp:posOffset>
                </wp:positionH>
                <wp:positionV relativeFrom="paragraph">
                  <wp:posOffset>33020</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-434974</wp:posOffset>
                </wp:positionH>
                <wp:positionV relativeFrom="paragraph">
                  <wp:posOffset>33020</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rPr>
      </w:pPr>
      <w:r w:rsidDel="00000000" w:rsidR="00000000" w:rsidRPr="00000000">
        <w:rPr>
          <w:b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i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i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color w:val="1f3864"/>
                <w:sz w:val="28"/>
                <w:szCs w:val="28"/>
              </w:rPr>
            </w:pPr>
            <w:r w:rsidDel="00000000" w:rsidR="00000000" w:rsidRPr="00000000">
              <w:rPr>
                <w:b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rPr>
            </w:pPr>
            <w:r w:rsidDel="00000000" w:rsidR="00000000" w:rsidRPr="00000000">
              <w:rPr>
                <w:b w:val="1"/>
                <w:rtl w:val="0"/>
              </w:rPr>
              <w:t xml:space="preserve">Génesis Contreras </w:t>
            </w:r>
          </w:p>
          <w:p w:rsidR="00000000" w:rsidDel="00000000" w:rsidP="00000000" w:rsidRDefault="00000000" w:rsidRPr="00000000" w14:paraId="0000000E">
            <w:pPr>
              <w:rPr>
                <w:b w:val="1"/>
              </w:rPr>
            </w:pPr>
            <w:r w:rsidDel="00000000" w:rsidR="00000000" w:rsidRPr="00000000">
              <w:rPr>
                <w:b w:val="1"/>
                <w:rtl w:val="0"/>
              </w:rPr>
              <w:t xml:space="preserve">Pedro Vergara</w:t>
            </w:r>
          </w:p>
          <w:p w:rsidR="00000000" w:rsidDel="00000000" w:rsidP="00000000" w:rsidRDefault="00000000" w:rsidRPr="00000000" w14:paraId="0000000F">
            <w:pPr>
              <w:rPr>
                <w:b w:val="1"/>
              </w:rPr>
            </w:pPr>
            <w:r w:rsidDel="00000000" w:rsidR="00000000" w:rsidRPr="00000000">
              <w:rPr>
                <w:b w:val="1"/>
                <w:rtl w:val="0"/>
              </w:rPr>
              <w:t xml:space="preserve">Jorge Sepúlveda</w:t>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1">
            <w:pPr>
              <w:spacing w:line="240" w:lineRule="auto"/>
              <w:rPr>
                <w:b w:val="1"/>
              </w:rPr>
            </w:pPr>
            <w:r w:rsidDel="00000000" w:rsidR="00000000" w:rsidRPr="00000000">
              <w:rPr>
                <w:b w:val="1"/>
                <w:rtl w:val="0"/>
              </w:rPr>
              <w:t xml:space="preserve">18.421.112-2</w:t>
            </w:r>
          </w:p>
          <w:p w:rsidR="00000000" w:rsidDel="00000000" w:rsidP="00000000" w:rsidRDefault="00000000" w:rsidRPr="00000000" w14:paraId="00000012">
            <w:pPr>
              <w:spacing w:line="240" w:lineRule="auto"/>
              <w:rPr>
                <w:b w:val="1"/>
              </w:rPr>
            </w:pPr>
            <w:r w:rsidDel="00000000" w:rsidR="00000000" w:rsidRPr="00000000">
              <w:rPr>
                <w:b w:val="1"/>
                <w:rtl w:val="0"/>
              </w:rPr>
              <w:t xml:space="preserve">20.479.821-4</w:t>
            </w:r>
          </w:p>
          <w:p w:rsidR="00000000" w:rsidDel="00000000" w:rsidP="00000000" w:rsidRDefault="00000000" w:rsidRPr="00000000" w14:paraId="00000013">
            <w:pPr>
              <w:spacing w:line="240" w:lineRule="auto"/>
              <w:rPr>
                <w:b w:val="1"/>
              </w:rPr>
            </w:pPr>
            <w:r w:rsidDel="00000000" w:rsidR="00000000" w:rsidRPr="00000000">
              <w:rPr>
                <w:b w:val="1"/>
                <w:rtl w:val="0"/>
              </w:rPr>
              <w:t xml:space="preserve">18.842.007-K</w:t>
            </w:r>
          </w:p>
        </w:tc>
      </w:tr>
      <w:tr>
        <w:trPr>
          <w:cantSplit w:val="0"/>
          <w:trHeight w:val="425"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5">
            <w:pPr>
              <w:rPr>
                <w:b w:val="1"/>
              </w:rPr>
            </w:pPr>
            <w:r w:rsidDel="00000000" w:rsidR="00000000" w:rsidRPr="00000000">
              <w:rPr>
                <w:b w:val="1"/>
                <w:rtl w:val="0"/>
              </w:rPr>
              <w:t xml:space="preserve">INGENIERIA EN INFORMATICA</w:t>
            </w:r>
          </w:p>
        </w:tc>
      </w:tr>
      <w:tr>
        <w:trPr>
          <w:cantSplit w:val="0"/>
          <w:trHeight w:val="417" w:hRule="atLeast"/>
          <w:tblHeader w:val="0"/>
        </w:trPr>
        <w:tc>
          <w:tcPr>
            <w:vAlign w:val="center"/>
          </w:tcPr>
          <w:p w:rsidR="00000000" w:rsidDel="00000000" w:rsidP="00000000" w:rsidRDefault="00000000" w:rsidRPr="00000000" w14:paraId="00000016">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7">
            <w:pPr>
              <w:rPr>
                <w:b w:val="1"/>
              </w:rPr>
            </w:pPr>
            <w:r w:rsidDel="00000000" w:rsidR="00000000" w:rsidRPr="00000000">
              <w:rPr>
                <w:b w:val="1"/>
                <w:rtl w:val="0"/>
              </w:rPr>
              <w:t xml:space="preserve">VIÑA DEL MAR</w:t>
            </w:r>
          </w:p>
        </w:tc>
      </w:tr>
    </w:tbl>
    <w:p w:rsidR="00000000" w:rsidDel="00000000" w:rsidP="00000000" w:rsidRDefault="00000000" w:rsidRPr="00000000" w14:paraId="00000018">
      <w:pPr>
        <w:rPr>
          <w:b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9">
            <w:pPr>
              <w:rPr>
                <w:b w:val="1"/>
                <w:color w:val="1f3864"/>
                <w:sz w:val="28"/>
                <w:szCs w:val="28"/>
              </w:rPr>
            </w:pPr>
            <w:r w:rsidDel="00000000" w:rsidR="00000000" w:rsidRPr="00000000">
              <w:rPr>
                <w:b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1B">
      <w:pPr>
        <w:rPr>
          <w:b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D">
            <w:pPr>
              <w:rPr>
                <w:rFonts w:ascii="Arial" w:cs="Arial" w:eastAsia="Arial" w:hAnsi="Arial"/>
                <w:b w:val="1"/>
                <w:sz w:val="20"/>
                <w:szCs w:val="20"/>
              </w:rPr>
            </w:pPr>
            <w:r w:rsidDel="00000000" w:rsidR="00000000" w:rsidRPr="00000000">
              <w:rPr>
                <w:rFonts w:ascii="Arial" w:cs="Arial" w:eastAsia="Arial" w:hAnsi="Arial"/>
                <w:sz w:val="20"/>
                <w:szCs w:val="20"/>
                <w:rtl w:val="0"/>
              </w:rPr>
              <w:t xml:space="preserve">Plataforma de digitalización y gestión de comisiones del CORE Valparaíso.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F">
            <w:pPr>
              <w:rPr>
                <w:rFonts w:ascii="Arial" w:cs="Arial" w:eastAsia="Arial" w:hAnsi="Arial"/>
                <w:b w:val="1"/>
                <w:sz w:val="20"/>
                <w:szCs w:val="20"/>
              </w:rPr>
            </w:pPr>
            <w:r w:rsidDel="00000000" w:rsidR="00000000" w:rsidRPr="00000000">
              <w:rPr>
                <w:rFonts w:ascii="Arial" w:cs="Arial" w:eastAsia="Arial" w:hAnsi="Arial"/>
                <w:sz w:val="20"/>
                <w:szCs w:val="20"/>
                <w:rtl w:val="0"/>
              </w:rPr>
              <w:t xml:space="preserve">Desarrollo de software, Gestión de proyectos informáticos, Análisis y diseño de sistemas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0">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1">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2">
            <w:pPr>
              <w:rPr>
                <w:rFonts w:ascii="Arial" w:cs="Arial" w:eastAsia="Arial" w:hAnsi="Arial"/>
                <w:b w:val="1"/>
                <w:sz w:val="20"/>
                <w:szCs w:val="20"/>
              </w:rPr>
            </w:pPr>
            <w:r w:rsidDel="00000000" w:rsidR="00000000" w:rsidRPr="00000000">
              <w:rPr>
                <w:rFonts w:ascii="Arial" w:cs="Arial" w:eastAsia="Arial" w:hAnsi="Arial"/>
                <w:sz w:val="20"/>
                <w:szCs w:val="20"/>
                <w:rtl w:val="0"/>
              </w:rPr>
              <w:t xml:space="preserve">- Diseñar, desarrollar e implementar soluciones informáticas</w:t>
              <w:br w:type="textWrapping"/>
              <w:t xml:space="preserve">- Gestión de proyectos tecnológicos</w:t>
              <w:br w:type="textWrapping"/>
              <w:t xml:space="preserve">- Trabajo en equipo y colaboración</w:t>
              <w:br w:type="textWrapping"/>
              <w:t xml:space="preserve">- Pensamiento crítico y resolución de problemas</w:t>
              <w:br w:type="textWrapping"/>
              <w:t xml:space="preserve">- Comunicación efectiva</w:t>
              <w:br w:type="textWrapping"/>
              <w:t xml:space="preserve">- Ética profesional y aprendizaje permanente</w:t>
            </w:r>
            <w:r w:rsidDel="00000000" w:rsidR="00000000" w:rsidRPr="00000000">
              <w:rPr>
                <w:rtl w:val="0"/>
              </w:rPr>
            </w:r>
          </w:p>
        </w:tc>
      </w:tr>
    </w:tbl>
    <w:p w:rsidR="00000000" w:rsidDel="00000000" w:rsidP="00000000" w:rsidRDefault="00000000" w:rsidRPr="00000000" w14:paraId="00000023">
      <w:pPr>
        <w:spacing w:after="0" w:line="240" w:lineRule="auto"/>
        <w:rPr>
          <w:b w:val="1"/>
          <w:sz w:val="24"/>
          <w:szCs w:val="24"/>
        </w:rPr>
      </w:pPr>
      <w:r w:rsidDel="00000000" w:rsidR="00000000" w:rsidRPr="00000000">
        <w:rPr>
          <w:rtl w:val="0"/>
        </w:rPr>
      </w:r>
    </w:p>
    <w:p w:rsidR="00000000" w:rsidDel="00000000" w:rsidP="00000000" w:rsidRDefault="00000000" w:rsidRPr="00000000" w14:paraId="00000024">
      <w:pPr>
        <w:spacing w:after="0" w:line="240" w:lineRule="auto"/>
        <w:rPr>
          <w:b w:val="1"/>
          <w:sz w:val="24"/>
          <w:szCs w:val="24"/>
        </w:rPr>
      </w:pPr>
      <w:r w:rsidDel="00000000" w:rsidR="00000000" w:rsidRPr="00000000">
        <w:rPr>
          <w:rtl w:val="0"/>
        </w:rPr>
      </w:r>
    </w:p>
    <w:p w:rsidR="00000000" w:rsidDel="00000000" w:rsidP="00000000" w:rsidRDefault="00000000" w:rsidRPr="00000000" w14:paraId="00000025">
      <w:pPr>
        <w:spacing w:after="0" w:line="240" w:lineRule="auto"/>
        <w:rPr>
          <w:b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6">
            <w:pPr>
              <w:rPr>
                <w:b w:val="1"/>
                <w:color w:val="1f3864"/>
                <w:sz w:val="28"/>
                <w:szCs w:val="28"/>
              </w:rPr>
            </w:pPr>
            <w:r w:rsidDel="00000000" w:rsidR="00000000" w:rsidRPr="00000000">
              <w:rPr>
                <w:b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8">
      <w:pPr>
        <w:spacing w:after="0" w:line="360" w:lineRule="auto"/>
        <w:jc w:val="both"/>
        <w:rPr>
          <w:b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9">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A">
            <w:pPr>
              <w:jc w:val="both"/>
              <w:rPr>
                <w:rFonts w:ascii="Arial" w:cs="Arial" w:eastAsia="Arial" w:hAnsi="Arial"/>
                <w:i w:val="1"/>
                <w:color w:val="548dd4"/>
              </w:rPr>
            </w:pPr>
            <w:r w:rsidDel="00000000" w:rsidR="00000000" w:rsidRPr="00000000">
              <w:rPr>
                <w:rFonts w:ascii="Arial" w:cs="Arial" w:eastAsia="Arial" w:hAnsi="Arial"/>
                <w:rtl w:val="0"/>
              </w:rPr>
              <w:t xml:space="preserve">El proyecto busca solucionar la problemática de ineficiencia y falta de transparencia en el sistema de votaciones del Consejo Regional de Valparaíso. La situación se ubica en la Región de Valparaíso, específicamente en el Consejo Regional, y afecta a consejeros regionales, secretarios y personal técnico. La relevancia del proyecto radica en que mejora la eficiencia de los procesos internos y promueve la transparencia en la gestión pública. Esto aporta valor tanto en el contexto laboral, al aplicar competencias de desarrollo de software y gestión de proyectos, como en el contexto social, al mejorar un proceso institucional clave.</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2B">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C">
            <w:pPr>
              <w:jc w:val="both"/>
              <w:rPr>
                <w:rFonts w:ascii="Calibri" w:cs="Calibri" w:eastAsia="Calibri" w:hAnsi="Calibri"/>
                <w:i w:val="1"/>
                <w:color w:val="548dd4"/>
                <w:sz w:val="20"/>
                <w:szCs w:val="20"/>
                <w:highlight w:val="cyan"/>
              </w:rPr>
            </w:pPr>
            <w:r w:rsidDel="00000000" w:rsidR="00000000" w:rsidRPr="00000000">
              <w:rPr>
                <w:rFonts w:ascii="Arial" w:cs="Arial" w:eastAsia="Arial" w:hAnsi="Arial"/>
                <w:rtl w:val="0"/>
              </w:rPr>
              <w:t xml:space="preserve">Se espera desarrollar un sistema moderno de votaciones que permita gestionar sesiones, votaciones y generación de actas de manera digital y segura. El proyecto se abordará mediante metodologías ágiles (SCRUM), usando tecnologías como PHP, Laravel y MariaDB, incluyendo la planificación de tareas, desarrollo del backend y frontend, pruebas y entrega final del sistema.</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D">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2E">
            <w:pPr>
              <w:jc w:val="both"/>
              <w:rPr>
                <w:rFonts w:ascii="Calibri" w:cs="Calibri" w:eastAsia="Calibri" w:hAnsi="Calibri"/>
                <w:i w:val="1"/>
                <w:color w:val="548dd4"/>
                <w:sz w:val="20"/>
                <w:szCs w:val="20"/>
                <w:highlight w:val="yellow"/>
              </w:rPr>
            </w:pPr>
            <w:r w:rsidDel="00000000" w:rsidR="00000000" w:rsidRPr="00000000">
              <w:rPr>
                <w:rFonts w:ascii="Arial" w:cs="Arial" w:eastAsia="Arial" w:hAnsi="Arial"/>
                <w:rtl w:val="0"/>
              </w:rPr>
              <w:t xml:space="preserve">El proyecto se relaciona directamente con competencias de diseño, desarrollo e implementación de soluciones informáticas, gestión de proyectos, trabajo en equipo y comunicación efectiva. Para resolver la problemática, se requiere aplicar estas competencias en la creación de un sistema funcional, la planificación de tareas, la coordinación con stakeholders y la documentación técnica.</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F">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w:t>
            </w:r>
            <w:r w:rsidDel="00000000" w:rsidR="00000000" w:rsidRPr="00000000">
              <w:rPr>
                <w:rFonts w:ascii="Calibri" w:cs="Calibri" w:eastAsia="Calibri" w:hAnsi="Calibri"/>
                <w:color w:val="0d0d0d"/>
                <w:rtl w:val="0"/>
              </w:rPr>
              <w:t xml:space="preserve">ción con los intereses profesio</w:t>
            </w:r>
            <w:r w:rsidDel="00000000" w:rsidR="00000000" w:rsidRPr="00000000">
              <w:rPr>
                <w:rFonts w:ascii="Calibri" w:cs="Calibri" w:eastAsia="Calibri" w:hAnsi="Calibri"/>
                <w:color w:val="1f3864"/>
                <w:rtl w:val="0"/>
              </w:rPr>
              <w:t xml:space="preserve">nales</w:t>
            </w:r>
          </w:p>
        </w:tc>
        <w:tc>
          <w:tcPr>
            <w:vAlign w:val="center"/>
          </w:tcPr>
          <w:p w:rsidR="00000000" w:rsidDel="00000000" w:rsidP="00000000" w:rsidRDefault="00000000" w:rsidRPr="00000000" w14:paraId="00000030">
            <w:pPr>
              <w:jc w:val="both"/>
              <w:rPr>
                <w:rFonts w:ascii="Calibri" w:cs="Calibri" w:eastAsia="Calibri" w:hAnsi="Calibri"/>
                <w:i w:val="1"/>
                <w:color w:val="548dd4"/>
                <w:sz w:val="20"/>
                <w:szCs w:val="20"/>
                <w:highlight w:val="yellow"/>
              </w:rPr>
            </w:pPr>
            <w:r w:rsidDel="00000000" w:rsidR="00000000" w:rsidRPr="00000000">
              <w:rPr>
                <w:rFonts w:ascii="Arial" w:cs="Arial" w:eastAsia="Arial" w:hAnsi="Arial"/>
                <w:color w:val="0d0d0d"/>
                <w:sz w:val="24"/>
                <w:szCs w:val="24"/>
                <w:rtl w:val="0"/>
              </w:rPr>
              <w:t xml:space="preserve">Los intereses profesionales del equipo se centran en el desarrollo de software y la gestión de proyectos tecnológicos. Este proyecto APT nos permite aplicar y reforzar tanto competencias técnicas como habilidades de liderazgo, acercándonos a nuestro objetivo de desempeñarnos como desarrolladores o líderes de proyectos en el área tecnológica, con un enfoque en soluciones que generen un impacto positivo en entornos sociales e institucionales.</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31">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360" w:right="0" w:firstLine="0"/>
              <w:jc w:val="both"/>
              <w:rPr>
                <w:rFonts w:ascii="Calibri" w:cs="Calibri" w:eastAsia="Calibri" w:hAnsi="Calibri"/>
                <w:b w:val="0"/>
                <w:i w:val="1"/>
                <w:smallCaps w:val="0"/>
                <w:strike w:val="0"/>
                <w:color w:val="548dd4"/>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Es posible desarrollar este proyecto considerando la duración del semestre, las horas asignadas a la asignatura, los recursos tecnológicos disponibles (computadoras, servidores locales, software de desarrollo) y la factibilidad de realizar pruebas controladas con usuarios internos. Factores que podrían dificultar el proyecto incluyen la disponibilidad limitada de los usuarios para validar el sistema y posibles problemas de infraestructura, los cuales se pueden mitigar mediante coordinación anticipada y pruebas en entornos locales simulados.</w:t>
            </w:r>
            <w:r w:rsidDel="00000000" w:rsidR="00000000" w:rsidRPr="00000000">
              <w:rPr>
                <w:rtl w:val="0"/>
              </w:rPr>
            </w:r>
          </w:p>
        </w:tc>
      </w:tr>
    </w:tbl>
    <w:p w:rsidR="00000000" w:rsidDel="00000000" w:rsidP="00000000" w:rsidRDefault="00000000" w:rsidRPr="00000000" w14:paraId="00000033">
      <w:pPr>
        <w:rPr>
          <w:b w:val="1"/>
          <w:color w:val="4472c4"/>
          <w:sz w:val="32"/>
          <w:szCs w:val="32"/>
        </w:rPr>
      </w:pP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i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i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5">
            <w:pPr>
              <w:rPr>
                <w:b w:val="1"/>
                <w:color w:val="1f3864"/>
                <w:sz w:val="28"/>
                <w:szCs w:val="28"/>
              </w:rPr>
            </w:pPr>
            <w:r w:rsidDel="00000000" w:rsidR="00000000" w:rsidRPr="00000000">
              <w:rPr>
                <w:b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7">
      <w:pPr>
        <w:spacing w:after="0" w:line="360" w:lineRule="auto"/>
        <w:jc w:val="both"/>
        <w:rPr>
          <w:b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8">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39">
            <w:pPr>
              <w:jc w:val="both"/>
              <w:rPr>
                <w:rFonts w:ascii="Calibri" w:cs="Calibri" w:eastAsia="Calibri" w:hAnsi="Calibri"/>
                <w:i w:val="1"/>
                <w:color w:val="548dd4"/>
                <w:sz w:val="20"/>
                <w:szCs w:val="20"/>
              </w:rPr>
            </w:pPr>
            <w:r w:rsidDel="00000000" w:rsidR="00000000" w:rsidRPr="00000000">
              <w:rPr>
                <w:rFonts w:ascii="Arial" w:cs="Arial" w:eastAsia="Arial" w:hAnsi="Arial"/>
                <w:sz w:val="24"/>
                <w:szCs w:val="24"/>
                <w:rtl w:val="0"/>
              </w:rPr>
              <w:t xml:space="preserve">Desarrollar una plataforma que permitirá digitalizar el flujo de documentación y votaciones que se generan en las comisiones del CORE VALPARAÍSO.</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3A">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Diseñar la arquitectura tecnológica del sistema de votaciones.</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Desarrollar el backend y frontend del sistema utilizando PHP, Laravel y MariaDB.</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Crear interfaces UI/UX mediante mockups validados con los usuarios.</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Elaborar la matriz de riesgos y plan de mitigación para garantizar la continuidad del proyecto.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Implementar el product backlog y aplicar la metodología SCRUM para gestionar tareas y responsabilidades.</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Generar documentación técnica y acta de cierre que respalde el desarrollo y resultados del proyecto.</w:t>
            </w:r>
          </w:p>
        </w:tc>
      </w:tr>
    </w:tbl>
    <w:p w:rsidR="00000000" w:rsidDel="00000000" w:rsidP="00000000" w:rsidRDefault="00000000" w:rsidRPr="00000000" w14:paraId="00000041">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42">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43">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44">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45">
      <w:pPr>
        <w:spacing w:after="0" w:line="360" w:lineRule="auto"/>
        <w:jc w:val="both"/>
        <w:rPr>
          <w:b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6">
            <w:pPr>
              <w:rPr>
                <w:b w:val="1"/>
                <w:color w:val="1f3864"/>
                <w:sz w:val="28"/>
                <w:szCs w:val="28"/>
              </w:rPr>
            </w:pPr>
            <w:r w:rsidDel="00000000" w:rsidR="00000000" w:rsidRPr="00000000">
              <w:rPr>
                <w:b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8">
      <w:pPr>
        <w:spacing w:after="0" w:line="360" w:lineRule="auto"/>
        <w:jc w:val="both"/>
        <w:rPr>
          <w:b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El proyecto seguirá la metodología </w:t>
            </w: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SCRUM</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dividida en las siguientes etapas:</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Planificación</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definición del alcance, requerimientos y creación del backlog de producto.</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Diseño</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desarrollo de mockups y diagrama de arquitectura del sistema.</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Desarrollo</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codificación del backend y frontend, implementación de base de datos.</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Pruebas</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validación funcional y de usabilidad con usuarios internos.</w:t>
            </w:r>
          </w:p>
          <w:p w:rsidR="00000000" w:rsidDel="00000000" w:rsidP="00000000" w:rsidRDefault="00000000" w:rsidRPr="00000000" w14:paraId="00000050">
            <w:pPr>
              <w:jc w:val="both"/>
              <w:rPr>
                <w:rFonts w:ascii="Calibri" w:cs="Calibri" w:eastAsia="Calibri" w:hAnsi="Calibri"/>
                <w:i w:val="1"/>
                <w:color w:val="ff0000"/>
                <w:sz w:val="18"/>
                <w:szCs w:val="18"/>
              </w:rPr>
            </w:pPr>
            <w:r w:rsidDel="00000000" w:rsidR="00000000" w:rsidRPr="00000000">
              <w:rPr>
                <w:b w:val="1"/>
                <w:rtl w:val="0"/>
              </w:rPr>
              <w:t xml:space="preserve">Entrega y documentación</w:t>
            </w:r>
            <w:r w:rsidDel="00000000" w:rsidR="00000000" w:rsidRPr="00000000">
              <w:rPr>
                <w:rtl w:val="0"/>
              </w:rPr>
              <w:t xml:space="preserve">: generación de acta de cierre y documentación técnica final</w:t>
            </w:r>
            <w:r w:rsidDel="00000000" w:rsidR="00000000" w:rsidRPr="00000000">
              <w:rPr>
                <w:rtl w:val="0"/>
              </w:rPr>
            </w:r>
          </w:p>
        </w:tc>
      </w:tr>
    </w:tbl>
    <w:p w:rsidR="00000000" w:rsidDel="00000000" w:rsidP="00000000" w:rsidRDefault="00000000" w:rsidRPr="00000000" w14:paraId="00000051">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52">
      <w:pPr>
        <w:spacing w:after="0" w:line="240" w:lineRule="auto"/>
        <w:rPr>
          <w:b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3">
            <w:pPr>
              <w:rPr>
                <w:b w:val="1"/>
                <w:color w:val="1f3864"/>
                <w:sz w:val="28"/>
                <w:szCs w:val="28"/>
              </w:rPr>
            </w:pPr>
            <w:r w:rsidDel="00000000" w:rsidR="00000000" w:rsidRPr="00000000">
              <w:rPr>
                <w:b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4">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5">
      <w:pPr>
        <w:spacing w:after="0" w:line="360" w:lineRule="auto"/>
        <w:jc w:val="both"/>
        <w:rPr>
          <w:b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i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i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i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i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i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5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Avance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5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Acta de constitución del proyecto y/o PMO</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5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Documento que formaliza el proyecto, sus objetivos, alcance y responsabilidades. Puede incluir documentación estándar de la Oficina de Gestión de Proyectos (PMO).</w:t>
            </w:r>
            <w:r w:rsidDel="00000000" w:rsidR="00000000" w:rsidRPr="00000000">
              <w:rPr>
                <w:rtl w:val="0"/>
              </w:rPr>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5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Evidencia la formalización y el apego a estándares de gestión de proyectos.</w:t>
            </w:r>
            <w:r w:rsidDel="00000000" w:rsidR="00000000" w:rsidRPr="00000000">
              <w:rPr>
                <w:rtl w:val="0"/>
              </w:rPr>
            </w:r>
          </w:p>
        </w:tc>
      </w:tr>
      <w:tr>
        <w:trPr>
          <w:cantSplit w:val="0"/>
          <w:trHeight w:val="362"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5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Avance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Carta Gantt / Cronograma del proyecto</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Representación visual del cronograma, con las tareas, hitos y dependencias.</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6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Muestra la capacidad de planificación, secuenciación de tareas y gestión de tiempos.</w:t>
            </w:r>
          </w:p>
        </w:tc>
      </w:tr>
      <w:tr>
        <w:trPr>
          <w:cantSplit w:val="0"/>
          <w:trHeight w:val="362"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Avance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Análisis "As Is" y "To Be"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Descripción del estado actual ("As Is") y el estado futuro deseado ("To Be") de los procesos o sistemas.</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6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Demuestra la capacidad de análisis de procesos, comprensión del problema y diseño de soluciones.</w:t>
            </w:r>
          </w:p>
        </w:tc>
      </w:tr>
      <w:tr>
        <w:trPr>
          <w:cantSplit w:val="0"/>
          <w:trHeight w:val="362"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Avance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Product Backlog</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Listado priorizado de todas las funcionalidades y requisitos.</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6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Evidencia la gestión de requisitos, planificación y el enfoque en el valor para el cliente.</w:t>
            </w:r>
          </w:p>
        </w:tc>
      </w:tr>
      <w:tr>
        <w:trPr>
          <w:cantSplit w:val="0"/>
          <w:trHeight w:val="362"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Avance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Minutas de reuniones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Documentación de las reuniones con el cliente, incluyendo acuerdos, decisiones, feedback y tareas asignadas.</w:t>
            </w:r>
            <w:r w:rsidDel="00000000" w:rsidR="00000000" w:rsidRPr="00000000">
              <w:rPr>
                <w:rtl w:val="0"/>
              </w:rPr>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6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Refleja la comunicación efectiva, la capacidad de escucha y la gestión del feedback del cliente.</w:t>
            </w:r>
          </w:p>
        </w:tc>
      </w:tr>
      <w:tr>
        <w:trPr>
          <w:cantSplit w:val="0"/>
          <w:trHeight w:val="362"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Avance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Plan de Gestión de la Calidad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Documento que define cómo se asegurará la calidad del proyecto y sus entregables.</w:t>
            </w:r>
            <w:r w:rsidDel="00000000" w:rsidR="00000000" w:rsidRPr="00000000">
              <w:rPr>
                <w:rtl w:val="0"/>
              </w:rPr>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7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Muestra el compromiso con la calidad y la planificación de los controles necesarios.</w:t>
            </w:r>
          </w:p>
        </w:tc>
      </w:tr>
      <w:tr>
        <w:trPr>
          <w:cantSplit w:val="0"/>
          <w:trHeight w:val="362"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Final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Tablero Kanban / Burndown Chart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Tablero visual de las tareas en progreso y un gráfico que muestra el trabajo pendiente frente al tiempo.</w:t>
            </w:r>
            <w:r w:rsidDel="00000000" w:rsidR="00000000" w:rsidRPr="00000000">
              <w:rPr>
                <w:rtl w:val="0"/>
              </w:rPr>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7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Evidencia el seguimiento del trabajo, la transparencia del proceso y el control del avance del proyecto.</w:t>
            </w:r>
          </w:p>
        </w:tc>
      </w:tr>
      <w:tr>
        <w:trPr>
          <w:cantSplit w:val="0"/>
          <w:trHeight w:val="362"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Final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Casos de Uso</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Descripciones detalladas de cómo el usuario interactuará con el sistema para lograr un objetivo específico.</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7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Demuestra la capacidad de análisis funcional y el diseño de la interacción del usuario con la plataforma.</w:t>
            </w:r>
          </w:p>
        </w:tc>
      </w:tr>
      <w:tr>
        <w:trPr>
          <w:cantSplit w:val="0"/>
          <w:trHeight w:val="362"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Final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Casos de Prueba</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Documentos con los pasos para verificar que cada funcionalidad del sistema opera correctamente.</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7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Evidencia la competencia en el aseguramiento de la calidad y la validación del software.</w:t>
            </w:r>
          </w:p>
        </w:tc>
      </w:tr>
      <w:tr>
        <w:trPr>
          <w:cantSplit w:val="0"/>
          <w:trHeight w:val="362"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Final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Manual de uso / de usuario</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Guía que explica a los usuarios cómo utilizar la plataforma.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8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Muestra la capacidad de comunicación efectiva y la orientación al usuario final.</w:t>
            </w:r>
          </w:p>
        </w:tc>
      </w:tr>
      <w:tr>
        <w:trPr>
          <w:cantSplit w:val="0"/>
          <w:trHeight w:val="362"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Final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Informe final del proyecto</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Documento de cierre que resume el logro de los objetivos, el análisis de los resultados y las lecciones aprendidas.</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8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Refleja la capacidad de síntesis, pensamiento crítico y la gestión completa del ciclo de vida del proyecto.</w:t>
            </w:r>
          </w:p>
        </w:tc>
      </w:tr>
      <w:tr>
        <w:trPr>
          <w:cantSplit w:val="0"/>
          <w:trHeight w:val="362"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Final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Código fuente y Base de datos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código y los scripts de la base de datos de la plataforma.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8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Es la evidencia técnica central de las competencias de desarrollo e implementación.</w:t>
            </w:r>
          </w:p>
        </w:tc>
      </w:tr>
    </w:tbl>
    <w:p w:rsidR="00000000" w:rsidDel="00000000" w:rsidP="00000000" w:rsidRDefault="00000000" w:rsidRPr="00000000" w14:paraId="0000008B">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8C">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8D">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8E">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8F">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90">
      <w:pPr>
        <w:spacing w:after="0" w:line="360" w:lineRule="auto"/>
        <w:jc w:val="both"/>
        <w:rPr>
          <w:b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1">
            <w:pPr>
              <w:rPr>
                <w:b w:val="1"/>
                <w:color w:val="1f3864"/>
                <w:sz w:val="28"/>
                <w:szCs w:val="28"/>
              </w:rPr>
            </w:pPr>
            <w:r w:rsidDel="00000000" w:rsidR="00000000" w:rsidRPr="00000000">
              <w:rPr>
                <w:b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r>
        <w:trPr>
          <w:cantSplit w:val="0"/>
          <w:trHeight w:val="440" w:hRule="atLeast"/>
          <w:tblHeader w:val="0"/>
        </w:trPr>
        <w:tc>
          <w:tcPr>
            <w:shd w:fill="d9e2f3" w:val="clear"/>
            <w:vAlign w:val="center"/>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94">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95">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96">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97">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98">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99">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9A">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9B">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9C">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9D">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9E">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9F">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A0">
      <w:pPr>
        <w:spacing w:after="0" w:line="360" w:lineRule="auto"/>
        <w:jc w:val="both"/>
        <w:rPr>
          <w:b w:val="1"/>
          <w:sz w:val="24"/>
          <w:szCs w:val="24"/>
        </w:rPr>
      </w:pPr>
      <w:r w:rsidDel="00000000" w:rsidR="00000000" w:rsidRPr="00000000">
        <w:rPr>
          <w:rtl w:val="0"/>
        </w:rPr>
      </w:r>
    </w:p>
    <w:tbl>
      <w:tblPr>
        <w:tblStyle w:val="Table14"/>
        <w:tblW w:w="1104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95.0000000000002"/>
        <w:gridCol w:w="1575"/>
        <w:gridCol w:w="1575"/>
        <w:gridCol w:w="1575"/>
        <w:gridCol w:w="1575"/>
        <w:gridCol w:w="1575"/>
        <w:gridCol w:w="1575"/>
        <w:tblGridChange w:id="0">
          <w:tblGrid>
            <w:gridCol w:w="1595.0000000000002"/>
            <w:gridCol w:w="1575"/>
            <w:gridCol w:w="1575"/>
            <w:gridCol w:w="1575"/>
            <w:gridCol w:w="1575"/>
            <w:gridCol w:w="1575"/>
            <w:gridCol w:w="1575"/>
          </w:tblGrid>
        </w:tblGridChange>
      </w:tblGrid>
      <w:tr>
        <w:trPr>
          <w:cantSplit w:val="0"/>
          <w:tblHeader w:val="0"/>
        </w:trPr>
        <w:tc>
          <w:tcPr>
            <w:gridSpan w:val="7"/>
          </w:tcPr>
          <w:p w:rsidR="00000000" w:rsidDel="00000000" w:rsidP="00000000" w:rsidRDefault="00000000" w:rsidRPr="00000000" w14:paraId="000000A1">
            <w:pPr>
              <w:jc w:val="center"/>
              <w:rPr>
                <w:rFonts w:ascii="Calibri" w:cs="Calibri" w:eastAsia="Calibri" w:hAnsi="Calibri"/>
                <w:color w:val="1f3864"/>
              </w:rPr>
            </w:pPr>
            <w:r w:rsidDel="00000000" w:rsidR="00000000" w:rsidRPr="00000000">
              <w:rPr>
                <w:rFonts w:ascii="Calibri" w:cs="Calibri" w:eastAsia="Calibri" w:hAnsi="Calibri"/>
                <w:b w:val="1"/>
                <w:color w:val="1f3864"/>
                <w:rtl w:val="0"/>
              </w:rPr>
              <w:t xml:space="preserve">Plan de Trabajo Proyecto APT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A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Competencia o unidades de competencias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A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Nombre de Actividades/Tareas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A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Descripción Actividades/Tareas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A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Duración de la actividad</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A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Recursos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A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Responsable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A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Observaciones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A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Gestión de proyectos tecnológicos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Planificación inicial del proyecto</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Creación del Acta de Constitución, definición de alcance, hitos, roles y responsabilidades.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 semana</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Plantillas de documentos (Acta, Gantt), software de gestión.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Jorge Sepúlveda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B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Alinear al equipo con los objetivos y la visión del proyecto.</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Diseñar, desarrollar e implementar soluciones informáticas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Análisis de requisitos y diseño de BBDD</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Levantamiento de requisitos funcionales y no funcionales; diseño lógico y físico de la base de datos.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 semanas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Documentación del cliente, entrevistas, software de modelado (MySQL Workbench).</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Génesis Contreras</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B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Aprobación de las historias de usuario y el Product Backlog por parte del cliente.</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Innovación y diseño centrado en el usuario</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Diseño de arquitectura y prototipos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B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Diseño de la arquitectura tecnológica, maqueta de la interfaz de usuario (mockups).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 semana</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Draw.io, herramientas de prototipado.</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Pedro Vergara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C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Validación temprana con usuarios internos o "stakeholders" clave.</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Manejo de tecnologías de la información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Puesta en marcha de ambientes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Configuración del entorno de desarrollo, repositorio de código y conexión a la base de datos.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 semana</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Servidor web, base de datos (MariaDB), editor de código (VS Code), repositorio (GitHub).</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Jorge Sepúlveda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C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Asegurar que todas las herramientas están operativas antes de comenzar el desarrollo.</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Pensamiento crítico y resolución de problemas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Sprint 1 (Semanas 5-6)</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Desarrollo del Core. Implementación del módulo de autenticación (login, registro) y la estructura base de datos.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 semanas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C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PHPl, MariaDB, librerías de autenticación.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D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Pedro Vergara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D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Hito: Entrega del Producto Mínimo Viable (MVP) funcional.</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D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Diseñar, desarrollar e implementar soluciones informáticas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D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Sprint 2 (Semanas 7-8)</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D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Gestión de documentos. Desarrollo de la funcionalidad de carga, visualización y descarga de archivos digitalizados.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D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3 semanas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D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Librerías de gestión de archivos.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D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Génesis Contreras</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D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Enfoque en la usabilidad y la eficiencia de la carga masiva.</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D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Manejo de tecnologías de la información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D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Sprint 3 (Semanas 9-10)</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D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Gestión del "Core" de Valparaíso. Desarrollo de las funcionalidades de CRUD (crear, leer, actualizar, eliminar) para los datos principales de la gestión.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D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 semanas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D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APIs, consultas SQL, base de datos MariaDB.</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D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Pedro Vergara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D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Integración con la estructura de la base de datos ya diseñada.</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E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Pensamiento crítico y resolución de problemas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E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Sprint 4 (Semanas 11-12)</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E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Búsqueda y Filtrado. Implementación de sistemas de búsqueda avanzados y filtros para la información almacenada.</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E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 semanas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E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PHP, JavaScript, motor de búsqueda</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E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Jorge Sepúlveda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E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Optimizar las consultas para garantizar un buen rendimiento del sistema.</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E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Diseñar, desarrollar e implementar soluciones informáticas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E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Sprint 5 (Semanas 13-14)</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E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Seguridad y Roles. Desarrollo de los perfiles de usuario, permisos y restricciones de acceso para asegurar la información.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E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3 semanas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E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Librerías de seguridad.</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E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Jorge Sepúlveda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E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 requiere especial atención a la seguridad de la información.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E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Gestión de la calidad del software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E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Sprint 6 (Semanas 15-16)</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F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Pruebas y refinamiento. Realización de pruebas unitarias, de integración y de sistema; corrección de errores y mejoras en la interfaz de usuario.</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F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3 semanas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F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Plan de pruebas.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F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Génesis Contreras</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F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Utilizar Casos de prueba definidos previamente para la validación.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F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Comunicación efectiva y ética profesional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F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Pruebas de aceptación con cliente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F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Presentación del proyecto al cliente y recolección de feedback.</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F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 semana</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F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Plataforma desplegada en entorno de prueba.</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F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Jorge Sepúlveda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0F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 debe documentar la retroalimentación en minutas de reuniones.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F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Gestión de proyectos tecnológicos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F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Documentación y cierre de proyecto</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F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Elaboración del Manual de Uso, Manual Técnico, y el Informe Final del Proyecto.</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F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 semana</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Herramientas de documentación (Word), capturas de pantalla, código fuente.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Génesis Contreras</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10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Toda la documentación debe ser coherente con el resultado del proyecto.</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Comunicación efectiva y ética profesional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Cierre del proyecto</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Reunión final de entrega, despliegue de la plataforma y firma del Acta de Cierre.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 semana</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Servidor de producción, documentación final.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0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Jorge Sepúlveda</w:t>
            </w:r>
          </w:p>
        </w:tc>
        <w:tc>
          <w:tcPr>
            <w:tcBorders>
              <w:top w:color="cccccc" w:space="0" w:sz="4" w:val="single"/>
              <w:left w:color="cccccc" w:space="0" w:sz="4" w:val="single"/>
              <w:bottom w:color="cccccc" w:space="0" w:sz="4" w:val="single"/>
              <w:right w:color="000000" w:space="0" w:sz="4" w:val="single"/>
            </w:tcBorders>
            <w:tcMar>
              <w:top w:w="40.0" w:type="dxa"/>
              <w:left w:w="0.0" w:type="dxa"/>
              <w:bottom w:w="40.0" w:type="dxa"/>
              <w:right w:w="0.0" w:type="dxa"/>
            </w:tcMar>
            <w:vAlign w:val="bottom"/>
          </w:tcPr>
          <w:p w:rsidR="00000000" w:rsidDel="00000000" w:rsidP="00000000" w:rsidRDefault="00000000" w:rsidRPr="00000000" w14:paraId="0000010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Formalizar la entrega y finalización del proyecto con el cliente.</w:t>
            </w:r>
          </w:p>
        </w:tc>
      </w:tr>
    </w:tbl>
    <w:p w:rsidR="00000000" w:rsidDel="00000000" w:rsidP="00000000" w:rsidRDefault="00000000" w:rsidRPr="00000000" w14:paraId="0000010A">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10B">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10C">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10D">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10E">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10F">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110">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111">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112">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113">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114">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115">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116">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117">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118">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119">
      <w:pPr>
        <w:spacing w:after="0" w:line="360" w:lineRule="auto"/>
        <w:jc w:val="both"/>
        <w:rPr>
          <w:b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1A">
            <w:pPr>
              <w:rPr>
                <w:b w:val="1"/>
                <w:color w:val="1f3864"/>
                <w:sz w:val="28"/>
                <w:szCs w:val="28"/>
              </w:rPr>
            </w:pPr>
            <w:r w:rsidDel="00000000" w:rsidR="00000000" w:rsidRPr="00000000">
              <w:rPr>
                <w:b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11C">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11D">
      <w:pPr>
        <w:spacing w:after="0" w:line="360" w:lineRule="auto"/>
        <w:jc w:val="both"/>
        <w:rPr>
          <w:b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11E">
            <w:pPr>
              <w:spacing w:line="360" w:lineRule="auto"/>
              <w:jc w:val="both"/>
              <w:rPr>
                <w:b w:val="1"/>
                <w:sz w:val="16"/>
                <w:szCs w:val="16"/>
              </w:rPr>
            </w:pPr>
            <w:r w:rsidDel="00000000" w:rsidR="00000000" w:rsidRPr="00000000">
              <w:rPr>
                <w:b w:val="1"/>
                <w:sz w:val="16"/>
                <w:szCs w:val="16"/>
                <w:rtl w:val="0"/>
              </w:rPr>
              <w:t xml:space="preserve">Actividad</w:t>
            </w:r>
          </w:p>
        </w:tc>
        <w:tc>
          <w:tcPr>
            <w:gridSpan w:val="4"/>
            <w:shd w:fill="e2efd9" w:val="clear"/>
          </w:tcPr>
          <w:p w:rsidR="00000000" w:rsidDel="00000000" w:rsidP="00000000" w:rsidRDefault="00000000" w:rsidRPr="00000000" w14:paraId="0000011F">
            <w:pPr>
              <w:spacing w:line="360" w:lineRule="auto"/>
              <w:jc w:val="center"/>
              <w:rPr>
                <w:b w:val="1"/>
                <w:sz w:val="16"/>
                <w:szCs w:val="16"/>
              </w:rPr>
            </w:pPr>
            <w:r w:rsidDel="00000000" w:rsidR="00000000" w:rsidRPr="00000000">
              <w:rPr>
                <w:b w:val="1"/>
                <w:sz w:val="16"/>
                <w:szCs w:val="16"/>
                <w:rtl w:val="0"/>
              </w:rPr>
              <w:t xml:space="preserve">Fase 1</w:t>
            </w:r>
          </w:p>
        </w:tc>
        <w:tc>
          <w:tcPr>
            <w:gridSpan w:val="12"/>
            <w:shd w:fill="fff2cc" w:val="clear"/>
          </w:tcPr>
          <w:p w:rsidR="00000000" w:rsidDel="00000000" w:rsidP="00000000" w:rsidRDefault="00000000" w:rsidRPr="00000000" w14:paraId="00000123">
            <w:pPr>
              <w:spacing w:line="360" w:lineRule="auto"/>
              <w:jc w:val="center"/>
              <w:rPr>
                <w:b w:val="1"/>
                <w:sz w:val="16"/>
                <w:szCs w:val="16"/>
              </w:rPr>
            </w:pPr>
            <w:r w:rsidDel="00000000" w:rsidR="00000000" w:rsidRPr="00000000">
              <w:rPr>
                <w:b w:val="1"/>
                <w:sz w:val="16"/>
                <w:szCs w:val="16"/>
                <w:rtl w:val="0"/>
              </w:rPr>
              <w:t xml:space="preserve">Fase 2</w:t>
            </w:r>
          </w:p>
        </w:tc>
        <w:tc>
          <w:tcPr>
            <w:gridSpan w:val="4"/>
            <w:shd w:fill="fbe5d5" w:val="clear"/>
          </w:tcPr>
          <w:p w:rsidR="00000000" w:rsidDel="00000000" w:rsidP="00000000" w:rsidRDefault="00000000" w:rsidRPr="00000000" w14:paraId="0000012F">
            <w:pPr>
              <w:spacing w:line="360" w:lineRule="auto"/>
              <w:jc w:val="center"/>
              <w:rPr>
                <w:b w:val="1"/>
                <w:sz w:val="16"/>
                <w:szCs w:val="16"/>
              </w:rPr>
            </w:pPr>
            <w:r w:rsidDel="00000000" w:rsidR="00000000" w:rsidRPr="00000000">
              <w:rPr>
                <w:b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sz w:val="16"/>
                <w:szCs w:val="16"/>
              </w:rPr>
            </w:pPr>
            <w:r w:rsidDel="00000000" w:rsidR="00000000" w:rsidRPr="00000000">
              <w:rPr>
                <w:rtl w:val="0"/>
              </w:rPr>
            </w:r>
          </w:p>
        </w:tc>
        <w:tc>
          <w:tcPr/>
          <w:p w:rsidR="00000000" w:rsidDel="00000000" w:rsidP="00000000" w:rsidRDefault="00000000" w:rsidRPr="00000000" w14:paraId="00000134">
            <w:pPr>
              <w:spacing w:line="360" w:lineRule="auto"/>
              <w:jc w:val="center"/>
              <w:rPr>
                <w:b w:val="1"/>
                <w:sz w:val="16"/>
                <w:szCs w:val="16"/>
              </w:rPr>
            </w:pPr>
            <w:r w:rsidDel="00000000" w:rsidR="00000000" w:rsidRPr="00000000">
              <w:rPr>
                <w:b w:val="1"/>
                <w:sz w:val="16"/>
                <w:szCs w:val="16"/>
                <w:rtl w:val="0"/>
              </w:rPr>
              <w:t xml:space="preserve">S 1</w:t>
            </w:r>
          </w:p>
        </w:tc>
        <w:tc>
          <w:tcPr/>
          <w:p w:rsidR="00000000" w:rsidDel="00000000" w:rsidP="00000000" w:rsidRDefault="00000000" w:rsidRPr="00000000" w14:paraId="00000135">
            <w:pPr>
              <w:spacing w:line="360" w:lineRule="auto"/>
              <w:jc w:val="center"/>
              <w:rPr>
                <w:b w:val="1"/>
                <w:sz w:val="16"/>
                <w:szCs w:val="16"/>
              </w:rPr>
            </w:pPr>
            <w:r w:rsidDel="00000000" w:rsidR="00000000" w:rsidRPr="00000000">
              <w:rPr>
                <w:b w:val="1"/>
                <w:sz w:val="16"/>
                <w:szCs w:val="16"/>
                <w:rtl w:val="0"/>
              </w:rPr>
              <w:t xml:space="preserve">S 2</w:t>
            </w:r>
          </w:p>
        </w:tc>
        <w:tc>
          <w:tcPr/>
          <w:p w:rsidR="00000000" w:rsidDel="00000000" w:rsidP="00000000" w:rsidRDefault="00000000" w:rsidRPr="00000000" w14:paraId="00000136">
            <w:pPr>
              <w:spacing w:line="360" w:lineRule="auto"/>
              <w:jc w:val="center"/>
              <w:rPr>
                <w:b w:val="1"/>
                <w:sz w:val="16"/>
                <w:szCs w:val="16"/>
              </w:rPr>
            </w:pPr>
            <w:r w:rsidDel="00000000" w:rsidR="00000000" w:rsidRPr="00000000">
              <w:rPr>
                <w:b w:val="1"/>
                <w:sz w:val="16"/>
                <w:szCs w:val="16"/>
                <w:rtl w:val="0"/>
              </w:rPr>
              <w:t xml:space="preserve">S 3</w:t>
            </w:r>
          </w:p>
        </w:tc>
        <w:tc>
          <w:tcPr/>
          <w:p w:rsidR="00000000" w:rsidDel="00000000" w:rsidP="00000000" w:rsidRDefault="00000000" w:rsidRPr="00000000" w14:paraId="00000137">
            <w:pPr>
              <w:spacing w:line="360" w:lineRule="auto"/>
              <w:jc w:val="center"/>
              <w:rPr>
                <w:b w:val="1"/>
                <w:sz w:val="16"/>
                <w:szCs w:val="16"/>
              </w:rPr>
            </w:pPr>
            <w:r w:rsidDel="00000000" w:rsidR="00000000" w:rsidRPr="00000000">
              <w:rPr>
                <w:b w:val="1"/>
                <w:sz w:val="16"/>
                <w:szCs w:val="16"/>
                <w:rtl w:val="0"/>
              </w:rPr>
              <w:t xml:space="preserve">S 4</w:t>
            </w:r>
          </w:p>
        </w:tc>
        <w:tc>
          <w:tcPr/>
          <w:p w:rsidR="00000000" w:rsidDel="00000000" w:rsidP="00000000" w:rsidRDefault="00000000" w:rsidRPr="00000000" w14:paraId="00000138">
            <w:pPr>
              <w:spacing w:line="360" w:lineRule="auto"/>
              <w:jc w:val="center"/>
              <w:rPr>
                <w:b w:val="1"/>
                <w:sz w:val="16"/>
                <w:szCs w:val="16"/>
              </w:rPr>
            </w:pPr>
            <w:r w:rsidDel="00000000" w:rsidR="00000000" w:rsidRPr="00000000">
              <w:rPr>
                <w:b w:val="1"/>
                <w:sz w:val="16"/>
                <w:szCs w:val="16"/>
                <w:rtl w:val="0"/>
              </w:rPr>
              <w:t xml:space="preserve">S 5</w:t>
            </w:r>
          </w:p>
        </w:tc>
        <w:tc>
          <w:tcPr/>
          <w:p w:rsidR="00000000" w:rsidDel="00000000" w:rsidP="00000000" w:rsidRDefault="00000000" w:rsidRPr="00000000" w14:paraId="00000139">
            <w:pPr>
              <w:spacing w:line="360" w:lineRule="auto"/>
              <w:jc w:val="center"/>
              <w:rPr>
                <w:b w:val="1"/>
                <w:sz w:val="16"/>
                <w:szCs w:val="16"/>
              </w:rPr>
            </w:pPr>
            <w:r w:rsidDel="00000000" w:rsidR="00000000" w:rsidRPr="00000000">
              <w:rPr>
                <w:b w:val="1"/>
                <w:sz w:val="16"/>
                <w:szCs w:val="16"/>
                <w:rtl w:val="0"/>
              </w:rPr>
              <w:t xml:space="preserve">S 6</w:t>
            </w:r>
          </w:p>
        </w:tc>
        <w:tc>
          <w:tcPr/>
          <w:p w:rsidR="00000000" w:rsidDel="00000000" w:rsidP="00000000" w:rsidRDefault="00000000" w:rsidRPr="00000000" w14:paraId="0000013A">
            <w:pPr>
              <w:spacing w:line="360" w:lineRule="auto"/>
              <w:jc w:val="center"/>
              <w:rPr>
                <w:b w:val="1"/>
                <w:sz w:val="16"/>
                <w:szCs w:val="16"/>
              </w:rPr>
            </w:pPr>
            <w:r w:rsidDel="00000000" w:rsidR="00000000" w:rsidRPr="00000000">
              <w:rPr>
                <w:b w:val="1"/>
                <w:sz w:val="16"/>
                <w:szCs w:val="16"/>
                <w:rtl w:val="0"/>
              </w:rPr>
              <w:t xml:space="preserve">S 7</w:t>
            </w:r>
          </w:p>
        </w:tc>
        <w:tc>
          <w:tcPr/>
          <w:p w:rsidR="00000000" w:rsidDel="00000000" w:rsidP="00000000" w:rsidRDefault="00000000" w:rsidRPr="00000000" w14:paraId="0000013B">
            <w:pPr>
              <w:spacing w:line="360" w:lineRule="auto"/>
              <w:jc w:val="center"/>
              <w:rPr>
                <w:b w:val="1"/>
                <w:sz w:val="16"/>
                <w:szCs w:val="16"/>
              </w:rPr>
            </w:pPr>
            <w:r w:rsidDel="00000000" w:rsidR="00000000" w:rsidRPr="00000000">
              <w:rPr>
                <w:b w:val="1"/>
                <w:sz w:val="16"/>
                <w:szCs w:val="16"/>
                <w:rtl w:val="0"/>
              </w:rPr>
              <w:t xml:space="preserve">S 8</w:t>
            </w:r>
          </w:p>
        </w:tc>
        <w:tc>
          <w:tcPr/>
          <w:p w:rsidR="00000000" w:rsidDel="00000000" w:rsidP="00000000" w:rsidRDefault="00000000" w:rsidRPr="00000000" w14:paraId="0000013C">
            <w:pPr>
              <w:spacing w:line="360" w:lineRule="auto"/>
              <w:jc w:val="center"/>
              <w:rPr>
                <w:b w:val="1"/>
                <w:sz w:val="16"/>
                <w:szCs w:val="16"/>
              </w:rPr>
            </w:pPr>
            <w:r w:rsidDel="00000000" w:rsidR="00000000" w:rsidRPr="00000000">
              <w:rPr>
                <w:b w:val="1"/>
                <w:sz w:val="16"/>
                <w:szCs w:val="16"/>
                <w:rtl w:val="0"/>
              </w:rPr>
              <w:t xml:space="preserve">S 9</w:t>
            </w:r>
          </w:p>
        </w:tc>
        <w:tc>
          <w:tcPr/>
          <w:p w:rsidR="00000000" w:rsidDel="00000000" w:rsidP="00000000" w:rsidRDefault="00000000" w:rsidRPr="00000000" w14:paraId="0000013D">
            <w:pPr>
              <w:spacing w:line="360" w:lineRule="auto"/>
              <w:jc w:val="center"/>
              <w:rPr>
                <w:b w:val="1"/>
                <w:sz w:val="16"/>
                <w:szCs w:val="16"/>
              </w:rPr>
            </w:pPr>
            <w:r w:rsidDel="00000000" w:rsidR="00000000" w:rsidRPr="00000000">
              <w:rPr>
                <w:b w:val="1"/>
                <w:sz w:val="16"/>
                <w:szCs w:val="16"/>
                <w:rtl w:val="0"/>
              </w:rPr>
              <w:t xml:space="preserve">S 10</w:t>
            </w:r>
          </w:p>
        </w:tc>
        <w:tc>
          <w:tcPr/>
          <w:p w:rsidR="00000000" w:rsidDel="00000000" w:rsidP="00000000" w:rsidRDefault="00000000" w:rsidRPr="00000000" w14:paraId="0000013E">
            <w:pPr>
              <w:spacing w:line="360" w:lineRule="auto"/>
              <w:jc w:val="center"/>
              <w:rPr>
                <w:b w:val="1"/>
                <w:sz w:val="16"/>
                <w:szCs w:val="16"/>
              </w:rPr>
            </w:pPr>
            <w:r w:rsidDel="00000000" w:rsidR="00000000" w:rsidRPr="00000000">
              <w:rPr>
                <w:b w:val="1"/>
                <w:sz w:val="16"/>
                <w:szCs w:val="16"/>
                <w:rtl w:val="0"/>
              </w:rPr>
              <w:t xml:space="preserve">S 11</w:t>
            </w:r>
          </w:p>
        </w:tc>
        <w:tc>
          <w:tcPr/>
          <w:p w:rsidR="00000000" w:rsidDel="00000000" w:rsidP="00000000" w:rsidRDefault="00000000" w:rsidRPr="00000000" w14:paraId="0000013F">
            <w:pPr>
              <w:spacing w:line="360" w:lineRule="auto"/>
              <w:jc w:val="center"/>
              <w:rPr>
                <w:b w:val="1"/>
                <w:sz w:val="16"/>
                <w:szCs w:val="16"/>
              </w:rPr>
            </w:pPr>
            <w:r w:rsidDel="00000000" w:rsidR="00000000" w:rsidRPr="00000000">
              <w:rPr>
                <w:b w:val="1"/>
                <w:sz w:val="16"/>
                <w:szCs w:val="16"/>
                <w:rtl w:val="0"/>
              </w:rPr>
              <w:t xml:space="preserve">S 12</w:t>
            </w:r>
          </w:p>
        </w:tc>
        <w:tc>
          <w:tcPr/>
          <w:p w:rsidR="00000000" w:rsidDel="00000000" w:rsidP="00000000" w:rsidRDefault="00000000" w:rsidRPr="00000000" w14:paraId="00000140">
            <w:pPr>
              <w:spacing w:line="360" w:lineRule="auto"/>
              <w:jc w:val="center"/>
              <w:rPr>
                <w:b w:val="1"/>
                <w:sz w:val="16"/>
                <w:szCs w:val="16"/>
              </w:rPr>
            </w:pPr>
            <w:r w:rsidDel="00000000" w:rsidR="00000000" w:rsidRPr="00000000">
              <w:rPr>
                <w:b w:val="1"/>
                <w:sz w:val="16"/>
                <w:szCs w:val="16"/>
                <w:rtl w:val="0"/>
              </w:rPr>
              <w:t xml:space="preserve">S 13</w:t>
            </w:r>
          </w:p>
        </w:tc>
        <w:tc>
          <w:tcPr/>
          <w:p w:rsidR="00000000" w:rsidDel="00000000" w:rsidP="00000000" w:rsidRDefault="00000000" w:rsidRPr="00000000" w14:paraId="00000141">
            <w:pPr>
              <w:spacing w:line="360" w:lineRule="auto"/>
              <w:jc w:val="center"/>
              <w:rPr>
                <w:b w:val="1"/>
                <w:sz w:val="16"/>
                <w:szCs w:val="16"/>
              </w:rPr>
            </w:pPr>
            <w:r w:rsidDel="00000000" w:rsidR="00000000" w:rsidRPr="00000000">
              <w:rPr>
                <w:b w:val="1"/>
                <w:sz w:val="16"/>
                <w:szCs w:val="16"/>
                <w:rtl w:val="0"/>
              </w:rPr>
              <w:t xml:space="preserve">S 14</w:t>
            </w:r>
          </w:p>
        </w:tc>
        <w:tc>
          <w:tcPr/>
          <w:p w:rsidR="00000000" w:rsidDel="00000000" w:rsidP="00000000" w:rsidRDefault="00000000" w:rsidRPr="00000000" w14:paraId="00000142">
            <w:pPr>
              <w:spacing w:line="360" w:lineRule="auto"/>
              <w:jc w:val="center"/>
              <w:rPr>
                <w:b w:val="1"/>
                <w:sz w:val="16"/>
                <w:szCs w:val="16"/>
              </w:rPr>
            </w:pPr>
            <w:r w:rsidDel="00000000" w:rsidR="00000000" w:rsidRPr="00000000">
              <w:rPr>
                <w:b w:val="1"/>
                <w:sz w:val="16"/>
                <w:szCs w:val="16"/>
                <w:rtl w:val="0"/>
              </w:rPr>
              <w:t xml:space="preserve">S 15</w:t>
            </w:r>
          </w:p>
        </w:tc>
        <w:tc>
          <w:tcPr>
            <w:gridSpan w:val="2"/>
          </w:tcPr>
          <w:p w:rsidR="00000000" w:rsidDel="00000000" w:rsidP="00000000" w:rsidRDefault="00000000" w:rsidRPr="00000000" w14:paraId="00000143">
            <w:pPr>
              <w:spacing w:line="360" w:lineRule="auto"/>
              <w:jc w:val="center"/>
              <w:rPr>
                <w:b w:val="1"/>
                <w:sz w:val="16"/>
                <w:szCs w:val="16"/>
              </w:rPr>
            </w:pPr>
            <w:r w:rsidDel="00000000" w:rsidR="00000000" w:rsidRPr="00000000">
              <w:rPr>
                <w:b w:val="1"/>
                <w:sz w:val="16"/>
                <w:szCs w:val="16"/>
                <w:rtl w:val="0"/>
              </w:rPr>
              <w:t xml:space="preserve">S 16</w:t>
            </w:r>
          </w:p>
        </w:tc>
        <w:tc>
          <w:tcPr/>
          <w:p w:rsidR="00000000" w:rsidDel="00000000" w:rsidP="00000000" w:rsidRDefault="00000000" w:rsidRPr="00000000" w14:paraId="00000145">
            <w:pPr>
              <w:spacing w:line="360" w:lineRule="auto"/>
              <w:jc w:val="center"/>
              <w:rPr>
                <w:b w:val="1"/>
                <w:sz w:val="16"/>
                <w:szCs w:val="16"/>
              </w:rPr>
            </w:pPr>
            <w:r w:rsidDel="00000000" w:rsidR="00000000" w:rsidRPr="00000000">
              <w:rPr>
                <w:b w:val="1"/>
                <w:sz w:val="16"/>
                <w:szCs w:val="16"/>
                <w:rtl w:val="0"/>
              </w:rPr>
              <w:t xml:space="preserve">S 17</w:t>
            </w:r>
          </w:p>
        </w:tc>
        <w:tc>
          <w:tcPr/>
          <w:p w:rsidR="00000000" w:rsidDel="00000000" w:rsidP="00000000" w:rsidRDefault="00000000" w:rsidRPr="00000000" w14:paraId="00000146">
            <w:pPr>
              <w:spacing w:line="360" w:lineRule="auto"/>
              <w:jc w:val="center"/>
              <w:rPr>
                <w:b w:val="1"/>
                <w:sz w:val="16"/>
                <w:szCs w:val="16"/>
              </w:rPr>
            </w:pPr>
            <w:r w:rsidDel="00000000" w:rsidR="00000000" w:rsidRPr="00000000">
              <w:rPr>
                <w:b w:val="1"/>
                <w:sz w:val="16"/>
                <w:szCs w:val="16"/>
                <w:rtl w:val="0"/>
              </w:rPr>
              <w:t xml:space="preserve">S 18</w:t>
            </w:r>
          </w:p>
        </w:tc>
      </w:tr>
      <w:tr>
        <w:trPr>
          <w:cantSplit w:val="0"/>
          <w:trHeight w:val="294"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4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Creación del Acta de Constitución, definición de alcance, hitos, roles y responsabilidades.</w:t>
            </w:r>
          </w:p>
        </w:tc>
        <w:tc>
          <w:tcPr>
            <w:shd w:fill="00ff00" w:val="clear"/>
          </w:tcPr>
          <w:p w:rsidR="00000000" w:rsidDel="00000000" w:rsidP="00000000" w:rsidRDefault="00000000" w:rsidRPr="00000000" w14:paraId="00000148">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49">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4A">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4B">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4C">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4D">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4E">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4F">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50">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51">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52">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53">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55">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56">
            <w:pPr>
              <w:spacing w:line="360" w:lineRule="auto"/>
              <w:jc w:val="both"/>
              <w:rPr>
                <w:b w:val="1"/>
                <w:sz w:val="16"/>
                <w:szCs w:val="16"/>
              </w:rPr>
            </w:pPr>
            <w:r w:rsidDel="00000000" w:rsidR="00000000" w:rsidRPr="00000000">
              <w:rPr>
                <w:rtl w:val="0"/>
              </w:rPr>
            </w:r>
          </w:p>
        </w:tc>
        <w:tc>
          <w:tcPr>
            <w:gridSpan w:val="2"/>
          </w:tcPr>
          <w:p w:rsidR="00000000" w:rsidDel="00000000" w:rsidP="00000000" w:rsidRDefault="00000000" w:rsidRPr="00000000" w14:paraId="00000157">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59">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5A">
            <w:pPr>
              <w:spacing w:line="360" w:lineRule="auto"/>
              <w:jc w:val="both"/>
              <w:rPr>
                <w:b w:val="1"/>
                <w:sz w:val="16"/>
                <w:szCs w:val="16"/>
              </w:rPr>
            </w:pPr>
            <w:r w:rsidDel="00000000" w:rsidR="00000000" w:rsidRPr="00000000">
              <w:rPr>
                <w:rtl w:val="0"/>
              </w:rPr>
            </w:r>
          </w:p>
        </w:tc>
      </w:tr>
      <w:tr>
        <w:trPr>
          <w:cantSplit w:val="0"/>
          <w:trHeight w:val="303"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5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Levantamiento de requisitos funcionales y no funcionales; diseño lógico y físico de la base de datos.</w:t>
            </w:r>
          </w:p>
        </w:tc>
        <w:tc>
          <w:tcPr>
            <w:shd w:fill="00ff00" w:val="clear"/>
          </w:tcPr>
          <w:p w:rsidR="00000000" w:rsidDel="00000000" w:rsidP="00000000" w:rsidRDefault="00000000" w:rsidRPr="00000000" w14:paraId="0000015C">
            <w:pPr>
              <w:spacing w:line="360" w:lineRule="auto"/>
              <w:jc w:val="both"/>
              <w:rPr>
                <w:b w:val="1"/>
                <w:sz w:val="16"/>
                <w:szCs w:val="16"/>
              </w:rPr>
            </w:pPr>
            <w:r w:rsidDel="00000000" w:rsidR="00000000" w:rsidRPr="00000000">
              <w:rPr>
                <w:rtl w:val="0"/>
              </w:rPr>
            </w:r>
          </w:p>
        </w:tc>
        <w:tc>
          <w:tcPr>
            <w:shd w:fill="00ff00" w:val="clear"/>
          </w:tcPr>
          <w:p w:rsidR="00000000" w:rsidDel="00000000" w:rsidP="00000000" w:rsidRDefault="00000000" w:rsidRPr="00000000" w14:paraId="0000015D">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5E">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5F">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60">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61">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62">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63">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64">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65">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66">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67">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68">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69">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6A">
            <w:pPr>
              <w:spacing w:line="360" w:lineRule="auto"/>
              <w:jc w:val="both"/>
              <w:rPr>
                <w:b w:val="1"/>
                <w:sz w:val="16"/>
                <w:szCs w:val="16"/>
              </w:rPr>
            </w:pPr>
            <w:r w:rsidDel="00000000" w:rsidR="00000000" w:rsidRPr="00000000">
              <w:rPr>
                <w:rtl w:val="0"/>
              </w:rPr>
            </w:r>
          </w:p>
        </w:tc>
        <w:tc>
          <w:tcPr>
            <w:gridSpan w:val="2"/>
          </w:tcPr>
          <w:p w:rsidR="00000000" w:rsidDel="00000000" w:rsidP="00000000" w:rsidRDefault="00000000" w:rsidRPr="00000000" w14:paraId="0000016B">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6D">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6E">
            <w:pPr>
              <w:spacing w:line="360" w:lineRule="auto"/>
              <w:jc w:val="both"/>
              <w:rPr>
                <w:b w:val="1"/>
                <w:sz w:val="16"/>
                <w:szCs w:val="16"/>
              </w:rPr>
            </w:pPr>
            <w:r w:rsidDel="00000000" w:rsidR="00000000" w:rsidRPr="00000000">
              <w:rPr>
                <w:rtl w:val="0"/>
              </w:rPr>
            </w:r>
          </w:p>
        </w:tc>
      </w:tr>
      <w:tr>
        <w:trPr>
          <w:cantSplit w:val="0"/>
          <w:trHeight w:val="294"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6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Diseño de la arquitectura tecnológica, maqueta de la interfaz de usuario (mockups y wireframes).</w:t>
            </w:r>
          </w:p>
        </w:tc>
        <w:tc>
          <w:tcPr/>
          <w:p w:rsidR="00000000" w:rsidDel="00000000" w:rsidP="00000000" w:rsidRDefault="00000000" w:rsidRPr="00000000" w14:paraId="00000170">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71">
            <w:pPr>
              <w:spacing w:line="360" w:lineRule="auto"/>
              <w:jc w:val="both"/>
              <w:rPr>
                <w:b w:val="1"/>
                <w:sz w:val="16"/>
                <w:szCs w:val="16"/>
              </w:rPr>
            </w:pPr>
            <w:r w:rsidDel="00000000" w:rsidR="00000000" w:rsidRPr="00000000">
              <w:rPr>
                <w:rtl w:val="0"/>
              </w:rPr>
            </w:r>
          </w:p>
        </w:tc>
        <w:tc>
          <w:tcPr>
            <w:shd w:fill="00ff00" w:val="clear"/>
          </w:tcPr>
          <w:p w:rsidR="00000000" w:rsidDel="00000000" w:rsidP="00000000" w:rsidRDefault="00000000" w:rsidRPr="00000000" w14:paraId="00000172">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73">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74">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75">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76">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77">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78">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79">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7A">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7B">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7C">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7D">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7E">
            <w:pPr>
              <w:spacing w:line="360" w:lineRule="auto"/>
              <w:jc w:val="both"/>
              <w:rPr>
                <w:b w:val="1"/>
                <w:sz w:val="16"/>
                <w:szCs w:val="16"/>
              </w:rPr>
            </w:pPr>
            <w:r w:rsidDel="00000000" w:rsidR="00000000" w:rsidRPr="00000000">
              <w:rPr>
                <w:rtl w:val="0"/>
              </w:rPr>
            </w:r>
          </w:p>
        </w:tc>
        <w:tc>
          <w:tcPr>
            <w:gridSpan w:val="2"/>
          </w:tcPr>
          <w:p w:rsidR="00000000" w:rsidDel="00000000" w:rsidP="00000000" w:rsidRDefault="00000000" w:rsidRPr="00000000" w14:paraId="0000017F">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81">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82">
            <w:pPr>
              <w:spacing w:line="360" w:lineRule="auto"/>
              <w:jc w:val="both"/>
              <w:rPr>
                <w:b w:val="1"/>
                <w:sz w:val="16"/>
                <w:szCs w:val="16"/>
              </w:rPr>
            </w:pPr>
            <w:r w:rsidDel="00000000" w:rsidR="00000000" w:rsidRPr="00000000">
              <w:rPr>
                <w:rtl w:val="0"/>
              </w:rPr>
            </w:r>
          </w:p>
        </w:tc>
      </w:tr>
      <w:tr>
        <w:trPr>
          <w:cantSplit w:val="0"/>
          <w:trHeight w:val="294"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8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Configuración del entorno de desarrollo, repositorio de código y conexión a la base de datos.</w:t>
            </w:r>
          </w:p>
        </w:tc>
        <w:tc>
          <w:tcPr/>
          <w:p w:rsidR="00000000" w:rsidDel="00000000" w:rsidP="00000000" w:rsidRDefault="00000000" w:rsidRPr="00000000" w14:paraId="00000184">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85">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86">
            <w:pPr>
              <w:spacing w:line="360" w:lineRule="auto"/>
              <w:jc w:val="both"/>
              <w:rPr>
                <w:b w:val="1"/>
                <w:sz w:val="16"/>
                <w:szCs w:val="16"/>
              </w:rPr>
            </w:pPr>
            <w:r w:rsidDel="00000000" w:rsidR="00000000" w:rsidRPr="00000000">
              <w:rPr>
                <w:rtl w:val="0"/>
              </w:rPr>
            </w:r>
          </w:p>
        </w:tc>
        <w:tc>
          <w:tcPr>
            <w:shd w:fill="00ff00" w:val="clear"/>
          </w:tcPr>
          <w:p w:rsidR="00000000" w:rsidDel="00000000" w:rsidP="00000000" w:rsidRDefault="00000000" w:rsidRPr="00000000" w14:paraId="00000187">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88">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89">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8A">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8B">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8C">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8D">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8E">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8F">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90">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91">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92">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93">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sz w:val="16"/>
                <w:szCs w:val="16"/>
              </w:rPr>
            </w:pPr>
            <w:r w:rsidDel="00000000" w:rsidR="00000000" w:rsidRPr="00000000">
              <w:rPr>
                <w:rtl w:val="0"/>
              </w:rPr>
            </w:r>
          </w:p>
        </w:tc>
        <w:tc>
          <w:tcPr/>
          <w:p w:rsidR="00000000" w:rsidDel="00000000" w:rsidP="00000000" w:rsidRDefault="00000000" w:rsidRPr="00000000" w14:paraId="00000195">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96">
            <w:pPr>
              <w:spacing w:line="360" w:lineRule="auto"/>
              <w:jc w:val="both"/>
              <w:rPr>
                <w:b w:val="1"/>
                <w:sz w:val="16"/>
                <w:szCs w:val="16"/>
              </w:rPr>
            </w:pPr>
            <w:r w:rsidDel="00000000" w:rsidR="00000000" w:rsidRPr="00000000">
              <w:rPr>
                <w:rtl w:val="0"/>
              </w:rPr>
            </w:r>
          </w:p>
        </w:tc>
      </w:tr>
      <w:tr>
        <w:trPr>
          <w:cantSplit w:val="0"/>
          <w:trHeight w:val="294"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Desarrollo del Core. Implementación del módulo de autenticación (login, registro) y la estructura base de datos.</w:t>
            </w:r>
          </w:p>
        </w:tc>
        <w:tc>
          <w:tcPr/>
          <w:p w:rsidR="00000000" w:rsidDel="00000000" w:rsidP="00000000" w:rsidRDefault="00000000" w:rsidRPr="00000000" w14:paraId="00000198">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99">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9A">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9B">
            <w:pPr>
              <w:spacing w:line="360" w:lineRule="auto"/>
              <w:jc w:val="both"/>
              <w:rPr>
                <w:b w:val="1"/>
                <w:sz w:val="16"/>
                <w:szCs w:val="16"/>
              </w:rPr>
            </w:pPr>
            <w:r w:rsidDel="00000000" w:rsidR="00000000" w:rsidRPr="00000000">
              <w:rPr>
                <w:rtl w:val="0"/>
              </w:rPr>
            </w:r>
          </w:p>
        </w:tc>
        <w:tc>
          <w:tcPr>
            <w:shd w:fill="00ff00" w:val="clear"/>
          </w:tcPr>
          <w:p w:rsidR="00000000" w:rsidDel="00000000" w:rsidP="00000000" w:rsidRDefault="00000000" w:rsidRPr="00000000" w14:paraId="0000019C">
            <w:pPr>
              <w:spacing w:line="360" w:lineRule="auto"/>
              <w:jc w:val="both"/>
              <w:rPr>
                <w:b w:val="1"/>
                <w:sz w:val="16"/>
                <w:szCs w:val="16"/>
              </w:rPr>
            </w:pPr>
            <w:r w:rsidDel="00000000" w:rsidR="00000000" w:rsidRPr="00000000">
              <w:rPr>
                <w:rtl w:val="0"/>
              </w:rPr>
            </w:r>
          </w:p>
        </w:tc>
        <w:tc>
          <w:tcPr>
            <w:shd w:fill="00ff00" w:val="clear"/>
          </w:tcPr>
          <w:p w:rsidR="00000000" w:rsidDel="00000000" w:rsidP="00000000" w:rsidRDefault="00000000" w:rsidRPr="00000000" w14:paraId="0000019D">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9E">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9F">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A0">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A1">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A2">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A3">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A4">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A5">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A6">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A7">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sz w:val="16"/>
                <w:szCs w:val="16"/>
              </w:rPr>
            </w:pPr>
            <w:r w:rsidDel="00000000" w:rsidR="00000000" w:rsidRPr="00000000">
              <w:rPr>
                <w:rtl w:val="0"/>
              </w:rPr>
            </w:r>
          </w:p>
        </w:tc>
        <w:tc>
          <w:tcPr/>
          <w:p w:rsidR="00000000" w:rsidDel="00000000" w:rsidP="00000000" w:rsidRDefault="00000000" w:rsidRPr="00000000" w14:paraId="000001A9">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AA">
            <w:pPr>
              <w:spacing w:line="360" w:lineRule="auto"/>
              <w:jc w:val="both"/>
              <w:rPr>
                <w:b w:val="1"/>
                <w:sz w:val="16"/>
                <w:szCs w:val="16"/>
              </w:rPr>
            </w:pPr>
            <w:r w:rsidDel="00000000" w:rsidR="00000000" w:rsidRPr="00000000">
              <w:rPr>
                <w:rtl w:val="0"/>
              </w:rPr>
            </w:r>
          </w:p>
        </w:tc>
      </w:tr>
      <w:tr>
        <w:trPr>
          <w:cantSplit w:val="0"/>
          <w:trHeight w:val="294"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Gestión de documentos. Desarrollo de la funcionalidad de carga, visualización y descarga de archivos digitalizados.</w:t>
            </w:r>
          </w:p>
        </w:tc>
        <w:tc>
          <w:tcPr/>
          <w:p w:rsidR="00000000" w:rsidDel="00000000" w:rsidP="00000000" w:rsidRDefault="00000000" w:rsidRPr="00000000" w14:paraId="000001AC">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AD">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AE">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AF">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B0">
            <w:pPr>
              <w:spacing w:line="360" w:lineRule="auto"/>
              <w:jc w:val="both"/>
              <w:rPr>
                <w:b w:val="1"/>
                <w:sz w:val="16"/>
                <w:szCs w:val="16"/>
              </w:rPr>
            </w:pPr>
            <w:r w:rsidDel="00000000" w:rsidR="00000000" w:rsidRPr="00000000">
              <w:rPr>
                <w:rtl w:val="0"/>
              </w:rPr>
            </w:r>
          </w:p>
        </w:tc>
        <w:tc>
          <w:tcPr>
            <w:shd w:fill="00ff00" w:val="clear"/>
          </w:tcPr>
          <w:p w:rsidR="00000000" w:rsidDel="00000000" w:rsidP="00000000" w:rsidRDefault="00000000" w:rsidRPr="00000000" w14:paraId="000001B1">
            <w:pPr>
              <w:spacing w:line="360" w:lineRule="auto"/>
              <w:jc w:val="both"/>
              <w:rPr>
                <w:b w:val="1"/>
                <w:sz w:val="16"/>
                <w:szCs w:val="16"/>
              </w:rPr>
            </w:pPr>
            <w:r w:rsidDel="00000000" w:rsidR="00000000" w:rsidRPr="00000000">
              <w:rPr>
                <w:rtl w:val="0"/>
              </w:rPr>
            </w:r>
          </w:p>
        </w:tc>
        <w:tc>
          <w:tcPr>
            <w:shd w:fill="00ff00" w:val="clear"/>
          </w:tcPr>
          <w:p w:rsidR="00000000" w:rsidDel="00000000" w:rsidP="00000000" w:rsidRDefault="00000000" w:rsidRPr="00000000" w14:paraId="000001B2">
            <w:pPr>
              <w:spacing w:line="360" w:lineRule="auto"/>
              <w:jc w:val="both"/>
              <w:rPr>
                <w:b w:val="1"/>
                <w:sz w:val="16"/>
                <w:szCs w:val="16"/>
              </w:rPr>
            </w:pPr>
            <w:r w:rsidDel="00000000" w:rsidR="00000000" w:rsidRPr="00000000">
              <w:rPr>
                <w:rtl w:val="0"/>
              </w:rPr>
            </w:r>
          </w:p>
        </w:tc>
        <w:tc>
          <w:tcPr>
            <w:shd w:fill="00ff00" w:val="clear"/>
          </w:tcPr>
          <w:p w:rsidR="00000000" w:rsidDel="00000000" w:rsidP="00000000" w:rsidRDefault="00000000" w:rsidRPr="00000000" w14:paraId="000001B3">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B4">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B5">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B6">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B7">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B8">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B9">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BA">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BB">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sz w:val="16"/>
                <w:szCs w:val="16"/>
              </w:rPr>
            </w:pPr>
            <w:r w:rsidDel="00000000" w:rsidR="00000000" w:rsidRPr="00000000">
              <w:rPr>
                <w:rtl w:val="0"/>
              </w:rPr>
            </w:r>
          </w:p>
        </w:tc>
        <w:tc>
          <w:tcPr/>
          <w:p w:rsidR="00000000" w:rsidDel="00000000" w:rsidP="00000000" w:rsidRDefault="00000000" w:rsidRPr="00000000" w14:paraId="000001BD">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BE">
            <w:pPr>
              <w:spacing w:line="360" w:lineRule="auto"/>
              <w:jc w:val="both"/>
              <w:rPr>
                <w:b w:val="1"/>
                <w:sz w:val="16"/>
                <w:szCs w:val="16"/>
              </w:rPr>
            </w:pPr>
            <w:r w:rsidDel="00000000" w:rsidR="00000000" w:rsidRPr="00000000">
              <w:rPr>
                <w:rtl w:val="0"/>
              </w:rPr>
            </w:r>
          </w:p>
        </w:tc>
      </w:tr>
      <w:tr>
        <w:trPr>
          <w:cantSplit w:val="0"/>
          <w:trHeight w:val="294"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Gestión del "Core" de Valparaíso. Desarrollo de las funcionalidades de CRUD (crear, leer, actualizar, eliminar) para los datos principales de la gestión.</w:t>
            </w:r>
          </w:p>
        </w:tc>
        <w:tc>
          <w:tcPr/>
          <w:p w:rsidR="00000000" w:rsidDel="00000000" w:rsidP="00000000" w:rsidRDefault="00000000" w:rsidRPr="00000000" w14:paraId="000001C0">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C1">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C2">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C3">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C4">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C5">
            <w:pPr>
              <w:spacing w:line="360" w:lineRule="auto"/>
              <w:jc w:val="both"/>
              <w:rPr>
                <w:b w:val="1"/>
                <w:sz w:val="16"/>
                <w:szCs w:val="16"/>
              </w:rPr>
            </w:pPr>
            <w:r w:rsidDel="00000000" w:rsidR="00000000" w:rsidRPr="00000000">
              <w:rPr>
                <w:rtl w:val="0"/>
              </w:rPr>
            </w:r>
          </w:p>
        </w:tc>
        <w:tc>
          <w:tcPr>
            <w:shd w:fill="00ff00" w:val="clear"/>
          </w:tcPr>
          <w:p w:rsidR="00000000" w:rsidDel="00000000" w:rsidP="00000000" w:rsidRDefault="00000000" w:rsidRPr="00000000" w14:paraId="000001C6">
            <w:pPr>
              <w:spacing w:line="360" w:lineRule="auto"/>
              <w:jc w:val="both"/>
              <w:rPr>
                <w:b w:val="1"/>
                <w:sz w:val="16"/>
                <w:szCs w:val="16"/>
              </w:rPr>
            </w:pPr>
            <w:r w:rsidDel="00000000" w:rsidR="00000000" w:rsidRPr="00000000">
              <w:rPr>
                <w:rtl w:val="0"/>
              </w:rPr>
            </w:r>
          </w:p>
        </w:tc>
        <w:tc>
          <w:tcPr>
            <w:shd w:fill="00ff00" w:val="clear"/>
          </w:tcPr>
          <w:p w:rsidR="00000000" w:rsidDel="00000000" w:rsidP="00000000" w:rsidRDefault="00000000" w:rsidRPr="00000000" w14:paraId="000001C7">
            <w:pPr>
              <w:spacing w:line="360" w:lineRule="auto"/>
              <w:jc w:val="both"/>
              <w:rPr>
                <w:b w:val="1"/>
                <w:sz w:val="16"/>
                <w:szCs w:val="16"/>
              </w:rPr>
            </w:pPr>
            <w:r w:rsidDel="00000000" w:rsidR="00000000" w:rsidRPr="00000000">
              <w:rPr>
                <w:rtl w:val="0"/>
              </w:rPr>
            </w:r>
          </w:p>
        </w:tc>
        <w:tc>
          <w:tcPr>
            <w:shd w:fill="00ff00" w:val="clear"/>
          </w:tcPr>
          <w:p w:rsidR="00000000" w:rsidDel="00000000" w:rsidP="00000000" w:rsidRDefault="00000000" w:rsidRPr="00000000" w14:paraId="000001C8">
            <w:pPr>
              <w:spacing w:line="360" w:lineRule="auto"/>
              <w:jc w:val="both"/>
              <w:rPr>
                <w:b w:val="1"/>
                <w:sz w:val="16"/>
                <w:szCs w:val="16"/>
              </w:rPr>
            </w:pPr>
            <w:r w:rsidDel="00000000" w:rsidR="00000000" w:rsidRPr="00000000">
              <w:rPr>
                <w:rtl w:val="0"/>
              </w:rPr>
            </w:r>
          </w:p>
        </w:tc>
        <w:tc>
          <w:tcPr>
            <w:shd w:fill="00ff00" w:val="clear"/>
          </w:tcPr>
          <w:p w:rsidR="00000000" w:rsidDel="00000000" w:rsidP="00000000" w:rsidRDefault="00000000" w:rsidRPr="00000000" w14:paraId="000001C9">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CA">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CB">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CC">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CD">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CE">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CF">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sz w:val="16"/>
                <w:szCs w:val="16"/>
              </w:rPr>
            </w:pPr>
            <w:r w:rsidDel="00000000" w:rsidR="00000000" w:rsidRPr="00000000">
              <w:rPr>
                <w:rtl w:val="0"/>
              </w:rPr>
            </w:r>
          </w:p>
        </w:tc>
        <w:tc>
          <w:tcPr/>
          <w:p w:rsidR="00000000" w:rsidDel="00000000" w:rsidP="00000000" w:rsidRDefault="00000000" w:rsidRPr="00000000" w14:paraId="000001D1">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D2">
            <w:pPr>
              <w:spacing w:line="360" w:lineRule="auto"/>
              <w:jc w:val="both"/>
              <w:rPr>
                <w:b w:val="1"/>
                <w:sz w:val="16"/>
                <w:szCs w:val="16"/>
              </w:rPr>
            </w:pPr>
            <w:r w:rsidDel="00000000" w:rsidR="00000000" w:rsidRPr="00000000">
              <w:rPr>
                <w:rtl w:val="0"/>
              </w:rPr>
            </w:r>
          </w:p>
        </w:tc>
      </w:tr>
      <w:tr>
        <w:trPr>
          <w:cantSplit w:val="0"/>
          <w:trHeight w:val="294"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D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Búsqueda y Filtrado. Implementación de sistemas de búsqueda avanzados y filtros para la información almacenada.</w:t>
            </w:r>
          </w:p>
        </w:tc>
        <w:tc>
          <w:tcPr/>
          <w:p w:rsidR="00000000" w:rsidDel="00000000" w:rsidP="00000000" w:rsidRDefault="00000000" w:rsidRPr="00000000" w14:paraId="000001D4">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D5">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D6">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D7">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D8">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D9">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DA">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DB">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DC">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DD">
            <w:pPr>
              <w:spacing w:line="360" w:lineRule="auto"/>
              <w:jc w:val="both"/>
              <w:rPr>
                <w:b w:val="1"/>
                <w:sz w:val="16"/>
                <w:szCs w:val="16"/>
              </w:rPr>
            </w:pPr>
            <w:r w:rsidDel="00000000" w:rsidR="00000000" w:rsidRPr="00000000">
              <w:rPr>
                <w:rtl w:val="0"/>
              </w:rPr>
            </w:r>
          </w:p>
        </w:tc>
        <w:tc>
          <w:tcPr>
            <w:shd w:fill="00ff00" w:val="clear"/>
          </w:tcPr>
          <w:p w:rsidR="00000000" w:rsidDel="00000000" w:rsidP="00000000" w:rsidRDefault="00000000" w:rsidRPr="00000000" w14:paraId="000001DE">
            <w:pPr>
              <w:spacing w:line="360" w:lineRule="auto"/>
              <w:jc w:val="both"/>
              <w:rPr>
                <w:b w:val="1"/>
                <w:sz w:val="16"/>
                <w:szCs w:val="16"/>
              </w:rPr>
            </w:pPr>
            <w:r w:rsidDel="00000000" w:rsidR="00000000" w:rsidRPr="00000000">
              <w:rPr>
                <w:rtl w:val="0"/>
              </w:rPr>
            </w:r>
          </w:p>
        </w:tc>
        <w:tc>
          <w:tcPr>
            <w:shd w:fill="00ff00" w:val="clear"/>
          </w:tcPr>
          <w:p w:rsidR="00000000" w:rsidDel="00000000" w:rsidP="00000000" w:rsidRDefault="00000000" w:rsidRPr="00000000" w14:paraId="000001DF">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E0">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E1">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E2">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E3">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sz w:val="16"/>
                <w:szCs w:val="16"/>
              </w:rPr>
            </w:pPr>
            <w:r w:rsidDel="00000000" w:rsidR="00000000" w:rsidRPr="00000000">
              <w:rPr>
                <w:rtl w:val="0"/>
              </w:rPr>
            </w:r>
          </w:p>
        </w:tc>
        <w:tc>
          <w:tcPr/>
          <w:p w:rsidR="00000000" w:rsidDel="00000000" w:rsidP="00000000" w:rsidRDefault="00000000" w:rsidRPr="00000000" w14:paraId="000001E5">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E6">
            <w:pPr>
              <w:spacing w:line="360" w:lineRule="auto"/>
              <w:jc w:val="both"/>
              <w:rPr>
                <w:b w:val="1"/>
                <w:sz w:val="16"/>
                <w:szCs w:val="16"/>
              </w:rPr>
            </w:pPr>
            <w:r w:rsidDel="00000000" w:rsidR="00000000" w:rsidRPr="00000000">
              <w:rPr>
                <w:rtl w:val="0"/>
              </w:rPr>
            </w:r>
          </w:p>
        </w:tc>
      </w:tr>
      <w:tr>
        <w:trPr>
          <w:cantSplit w:val="0"/>
          <w:trHeight w:val="294"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E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Seguridad y Roles. Desarrollo de los perfiles de usuario, permisos y restricciones de acceso para asegurar la información.</w:t>
            </w:r>
          </w:p>
        </w:tc>
        <w:tc>
          <w:tcPr/>
          <w:p w:rsidR="00000000" w:rsidDel="00000000" w:rsidP="00000000" w:rsidRDefault="00000000" w:rsidRPr="00000000" w14:paraId="000001E8">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E9">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EA">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EB">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EC">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ED">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EE">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EF">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F0">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F1">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F2">
            <w:pPr>
              <w:spacing w:line="360" w:lineRule="auto"/>
              <w:jc w:val="both"/>
              <w:rPr>
                <w:b w:val="1"/>
                <w:sz w:val="16"/>
                <w:szCs w:val="16"/>
              </w:rPr>
            </w:pPr>
            <w:r w:rsidDel="00000000" w:rsidR="00000000" w:rsidRPr="00000000">
              <w:rPr>
                <w:rtl w:val="0"/>
              </w:rPr>
            </w:r>
          </w:p>
        </w:tc>
        <w:tc>
          <w:tcPr>
            <w:shd w:fill="00ff00" w:val="clear"/>
          </w:tcPr>
          <w:p w:rsidR="00000000" w:rsidDel="00000000" w:rsidP="00000000" w:rsidRDefault="00000000" w:rsidRPr="00000000" w14:paraId="000001F3">
            <w:pPr>
              <w:spacing w:line="360" w:lineRule="auto"/>
              <w:jc w:val="both"/>
              <w:rPr>
                <w:b w:val="1"/>
                <w:sz w:val="16"/>
                <w:szCs w:val="16"/>
              </w:rPr>
            </w:pPr>
            <w:r w:rsidDel="00000000" w:rsidR="00000000" w:rsidRPr="00000000">
              <w:rPr>
                <w:rtl w:val="0"/>
              </w:rPr>
            </w:r>
          </w:p>
        </w:tc>
        <w:tc>
          <w:tcPr>
            <w:shd w:fill="00ff00" w:val="clear"/>
          </w:tcPr>
          <w:p w:rsidR="00000000" w:rsidDel="00000000" w:rsidP="00000000" w:rsidRDefault="00000000" w:rsidRPr="00000000" w14:paraId="000001F4">
            <w:pPr>
              <w:spacing w:line="360" w:lineRule="auto"/>
              <w:jc w:val="both"/>
              <w:rPr>
                <w:b w:val="1"/>
                <w:sz w:val="16"/>
                <w:szCs w:val="16"/>
              </w:rPr>
            </w:pPr>
            <w:r w:rsidDel="00000000" w:rsidR="00000000" w:rsidRPr="00000000">
              <w:rPr>
                <w:rtl w:val="0"/>
              </w:rPr>
            </w:r>
          </w:p>
        </w:tc>
        <w:tc>
          <w:tcPr>
            <w:shd w:fill="00ff00" w:val="clear"/>
          </w:tcPr>
          <w:p w:rsidR="00000000" w:rsidDel="00000000" w:rsidP="00000000" w:rsidRDefault="00000000" w:rsidRPr="00000000" w14:paraId="000001F5">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F6">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F7">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sz w:val="16"/>
                <w:szCs w:val="16"/>
              </w:rPr>
            </w:pPr>
            <w:r w:rsidDel="00000000" w:rsidR="00000000" w:rsidRPr="00000000">
              <w:rPr>
                <w:rtl w:val="0"/>
              </w:rPr>
            </w:r>
          </w:p>
        </w:tc>
        <w:tc>
          <w:tcPr/>
          <w:p w:rsidR="00000000" w:rsidDel="00000000" w:rsidP="00000000" w:rsidRDefault="00000000" w:rsidRPr="00000000" w14:paraId="000001F9">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FA">
            <w:pPr>
              <w:spacing w:line="360" w:lineRule="auto"/>
              <w:jc w:val="both"/>
              <w:rPr>
                <w:b w:val="1"/>
                <w:sz w:val="16"/>
                <w:szCs w:val="16"/>
              </w:rPr>
            </w:pPr>
            <w:r w:rsidDel="00000000" w:rsidR="00000000" w:rsidRPr="00000000">
              <w:rPr>
                <w:rtl w:val="0"/>
              </w:rPr>
            </w:r>
          </w:p>
        </w:tc>
      </w:tr>
      <w:tr>
        <w:trPr>
          <w:cantSplit w:val="0"/>
          <w:trHeight w:val="294"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F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Pruebas y refinamiento. Realización de pruebas unitarias, de integración y de sistema; corrección de errores y mejoras en la interfaz de usuario.</w:t>
            </w:r>
          </w:p>
        </w:tc>
        <w:tc>
          <w:tcPr/>
          <w:p w:rsidR="00000000" w:rsidDel="00000000" w:rsidP="00000000" w:rsidRDefault="00000000" w:rsidRPr="00000000" w14:paraId="000001FC">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FD">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FE">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1FF">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00">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01">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02">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03">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04">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05">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06">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07">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08">
            <w:pPr>
              <w:spacing w:line="360" w:lineRule="auto"/>
              <w:jc w:val="both"/>
              <w:rPr>
                <w:b w:val="1"/>
                <w:sz w:val="16"/>
                <w:szCs w:val="16"/>
              </w:rPr>
            </w:pPr>
            <w:r w:rsidDel="00000000" w:rsidR="00000000" w:rsidRPr="00000000">
              <w:rPr>
                <w:rtl w:val="0"/>
              </w:rPr>
            </w:r>
          </w:p>
        </w:tc>
        <w:tc>
          <w:tcPr>
            <w:shd w:fill="00ff00" w:val="clear"/>
          </w:tcPr>
          <w:p w:rsidR="00000000" w:rsidDel="00000000" w:rsidP="00000000" w:rsidRDefault="00000000" w:rsidRPr="00000000" w14:paraId="00000209">
            <w:pPr>
              <w:spacing w:line="360" w:lineRule="auto"/>
              <w:jc w:val="both"/>
              <w:rPr>
                <w:b w:val="1"/>
                <w:sz w:val="16"/>
                <w:szCs w:val="16"/>
              </w:rPr>
            </w:pPr>
            <w:r w:rsidDel="00000000" w:rsidR="00000000" w:rsidRPr="00000000">
              <w:rPr>
                <w:rtl w:val="0"/>
              </w:rPr>
            </w:r>
          </w:p>
        </w:tc>
        <w:tc>
          <w:tcPr>
            <w:shd w:fill="00ff00" w:val="clear"/>
          </w:tcPr>
          <w:p w:rsidR="00000000" w:rsidDel="00000000" w:rsidP="00000000" w:rsidRDefault="00000000" w:rsidRPr="00000000" w14:paraId="0000020A">
            <w:pPr>
              <w:spacing w:line="360" w:lineRule="auto"/>
              <w:jc w:val="both"/>
              <w:rPr>
                <w:b w:val="1"/>
                <w:sz w:val="16"/>
                <w:szCs w:val="16"/>
              </w:rPr>
            </w:pPr>
            <w:r w:rsidDel="00000000" w:rsidR="00000000" w:rsidRPr="00000000">
              <w:rPr>
                <w:rtl w:val="0"/>
              </w:rPr>
            </w:r>
          </w:p>
        </w:tc>
        <w:tc>
          <w:tcPr>
            <w:shd w:fill="00ff00" w:val="clear"/>
          </w:tcPr>
          <w:p w:rsidR="00000000" w:rsidDel="00000000" w:rsidP="00000000" w:rsidRDefault="00000000" w:rsidRPr="00000000" w14:paraId="0000020B">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sz w:val="16"/>
                <w:szCs w:val="16"/>
              </w:rPr>
            </w:pPr>
            <w:r w:rsidDel="00000000" w:rsidR="00000000" w:rsidRPr="00000000">
              <w:rPr>
                <w:rtl w:val="0"/>
              </w:rPr>
            </w:r>
          </w:p>
        </w:tc>
        <w:tc>
          <w:tcPr/>
          <w:p w:rsidR="00000000" w:rsidDel="00000000" w:rsidP="00000000" w:rsidRDefault="00000000" w:rsidRPr="00000000" w14:paraId="0000020D">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0E">
            <w:pPr>
              <w:spacing w:line="360" w:lineRule="auto"/>
              <w:jc w:val="both"/>
              <w:rPr>
                <w:b w:val="1"/>
                <w:sz w:val="16"/>
                <w:szCs w:val="16"/>
              </w:rPr>
            </w:pPr>
            <w:r w:rsidDel="00000000" w:rsidR="00000000" w:rsidRPr="00000000">
              <w:rPr>
                <w:rtl w:val="0"/>
              </w:rPr>
            </w:r>
          </w:p>
        </w:tc>
      </w:tr>
      <w:tr>
        <w:trPr>
          <w:cantSplit w:val="0"/>
          <w:trHeight w:val="294"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20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Presentación del proyecto al cliente y recolección de feedback.</w:t>
            </w:r>
          </w:p>
        </w:tc>
        <w:tc>
          <w:tcPr/>
          <w:p w:rsidR="00000000" w:rsidDel="00000000" w:rsidP="00000000" w:rsidRDefault="00000000" w:rsidRPr="00000000" w14:paraId="00000210">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11">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12">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13">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14">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15">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16">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17">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18">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19">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1A">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1B">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1C">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1D">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1E">
            <w:pPr>
              <w:spacing w:line="360" w:lineRule="auto"/>
              <w:jc w:val="both"/>
              <w:rPr>
                <w:b w:val="1"/>
                <w:sz w:val="16"/>
                <w:szCs w:val="16"/>
              </w:rPr>
            </w:pPr>
            <w:r w:rsidDel="00000000" w:rsidR="00000000" w:rsidRPr="00000000">
              <w:rPr>
                <w:rtl w:val="0"/>
              </w:rPr>
            </w:r>
          </w:p>
        </w:tc>
        <w:tc>
          <w:tcPr>
            <w:shd w:fill="00ff00" w:val="clear"/>
          </w:tcPr>
          <w:p w:rsidR="00000000" w:rsidDel="00000000" w:rsidP="00000000" w:rsidRDefault="00000000" w:rsidRPr="00000000" w14:paraId="0000021F">
            <w:pPr>
              <w:spacing w:line="360" w:lineRule="auto"/>
              <w:jc w:val="both"/>
              <w:rPr>
                <w:b w:val="1"/>
                <w:sz w:val="16"/>
                <w:szCs w:val="16"/>
              </w:rPr>
            </w:pPr>
            <w:r w:rsidDel="00000000" w:rsidR="00000000" w:rsidRPr="00000000">
              <w:rPr>
                <w:rtl w:val="0"/>
              </w:rPr>
            </w:r>
          </w:p>
        </w:tc>
        <w:tc>
          <w:tcPr>
            <w:shd w:fill="00ff00" w:val="clear"/>
          </w:tcPr>
          <w:p w:rsidR="00000000" w:rsidDel="00000000" w:rsidP="00000000" w:rsidRDefault="00000000" w:rsidRPr="00000000" w14:paraId="00000220">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21">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22">
            <w:pPr>
              <w:spacing w:line="360" w:lineRule="auto"/>
              <w:jc w:val="both"/>
              <w:rPr>
                <w:b w:val="1"/>
                <w:sz w:val="16"/>
                <w:szCs w:val="16"/>
              </w:rPr>
            </w:pPr>
            <w:r w:rsidDel="00000000" w:rsidR="00000000" w:rsidRPr="00000000">
              <w:rPr>
                <w:rtl w:val="0"/>
              </w:rPr>
            </w:r>
          </w:p>
        </w:tc>
      </w:tr>
      <w:tr>
        <w:trPr>
          <w:cantSplit w:val="0"/>
          <w:trHeight w:val="294"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22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Elaboración del Manual de Uso, Manual Técnico, y el Informe Final del Proyecto.</w:t>
            </w:r>
          </w:p>
        </w:tc>
        <w:tc>
          <w:tcPr/>
          <w:p w:rsidR="00000000" w:rsidDel="00000000" w:rsidP="00000000" w:rsidRDefault="00000000" w:rsidRPr="00000000" w14:paraId="00000224">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25">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26">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27">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28">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29">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2A">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2B">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2C">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2D">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2E">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2F">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30">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31">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32">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33">
            <w:pPr>
              <w:spacing w:line="360" w:lineRule="auto"/>
              <w:jc w:val="both"/>
              <w:rPr>
                <w:b w:val="1"/>
                <w:sz w:val="16"/>
                <w:szCs w:val="16"/>
              </w:rPr>
            </w:pPr>
            <w:r w:rsidDel="00000000" w:rsidR="00000000" w:rsidRPr="00000000">
              <w:rPr>
                <w:rtl w:val="0"/>
              </w:rPr>
            </w:r>
          </w:p>
        </w:tc>
        <w:tc>
          <w:tcPr>
            <w:shd w:fill="00ff00" w:val="clear"/>
          </w:tcPr>
          <w:p w:rsidR="00000000" w:rsidDel="00000000" w:rsidP="00000000" w:rsidRDefault="00000000" w:rsidRPr="00000000" w14:paraId="00000234">
            <w:pPr>
              <w:spacing w:line="360" w:lineRule="auto"/>
              <w:jc w:val="both"/>
              <w:rPr>
                <w:b w:val="1"/>
                <w:sz w:val="16"/>
                <w:szCs w:val="16"/>
              </w:rPr>
            </w:pPr>
            <w:r w:rsidDel="00000000" w:rsidR="00000000" w:rsidRPr="00000000">
              <w:rPr>
                <w:rtl w:val="0"/>
              </w:rPr>
            </w:r>
          </w:p>
        </w:tc>
        <w:tc>
          <w:tcPr>
            <w:shd w:fill="00ff00" w:val="clear"/>
          </w:tcPr>
          <w:p w:rsidR="00000000" w:rsidDel="00000000" w:rsidP="00000000" w:rsidRDefault="00000000" w:rsidRPr="00000000" w14:paraId="00000235">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36">
            <w:pPr>
              <w:spacing w:line="360" w:lineRule="auto"/>
              <w:jc w:val="both"/>
              <w:rPr>
                <w:b w:val="1"/>
                <w:sz w:val="16"/>
                <w:szCs w:val="16"/>
              </w:rPr>
            </w:pPr>
            <w:r w:rsidDel="00000000" w:rsidR="00000000" w:rsidRPr="00000000">
              <w:rPr>
                <w:rtl w:val="0"/>
              </w:rPr>
            </w:r>
          </w:p>
        </w:tc>
      </w:tr>
      <w:tr>
        <w:trPr>
          <w:cantSplit w:val="0"/>
          <w:trHeight w:val="294"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23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Reunión final de entrega, despliegue de la plataforma y firma del Acta de Cierre.</w:t>
            </w:r>
          </w:p>
        </w:tc>
        <w:tc>
          <w:tcPr/>
          <w:p w:rsidR="00000000" w:rsidDel="00000000" w:rsidP="00000000" w:rsidRDefault="00000000" w:rsidRPr="00000000" w14:paraId="00000238">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39">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3A">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3B">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3C">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3D">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3E">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3F">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40">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41">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42">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43">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44">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45">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46">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47">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sz w:val="16"/>
                <w:szCs w:val="16"/>
              </w:rPr>
            </w:pPr>
            <w:r w:rsidDel="00000000" w:rsidR="00000000" w:rsidRPr="00000000">
              <w:rPr>
                <w:rtl w:val="0"/>
              </w:rPr>
            </w:r>
          </w:p>
        </w:tc>
        <w:tc>
          <w:tcPr/>
          <w:p w:rsidR="00000000" w:rsidDel="00000000" w:rsidP="00000000" w:rsidRDefault="00000000" w:rsidRPr="00000000" w14:paraId="00000249">
            <w:pPr>
              <w:spacing w:line="360" w:lineRule="auto"/>
              <w:jc w:val="both"/>
              <w:rPr>
                <w:b w:val="1"/>
                <w:sz w:val="16"/>
                <w:szCs w:val="16"/>
              </w:rPr>
            </w:pPr>
            <w:r w:rsidDel="00000000" w:rsidR="00000000" w:rsidRPr="00000000">
              <w:rPr>
                <w:rtl w:val="0"/>
              </w:rPr>
            </w:r>
          </w:p>
        </w:tc>
        <w:tc>
          <w:tcPr>
            <w:shd w:fill="00ff00" w:val="clear"/>
          </w:tcPr>
          <w:p w:rsidR="00000000" w:rsidDel="00000000" w:rsidP="00000000" w:rsidRDefault="00000000" w:rsidRPr="00000000" w14:paraId="0000024A">
            <w:pPr>
              <w:spacing w:line="360" w:lineRule="auto"/>
              <w:jc w:val="both"/>
              <w:rPr>
                <w:b w:val="1"/>
                <w:sz w:val="14"/>
                <w:szCs w:val="14"/>
              </w:rPr>
            </w:pPr>
            <w:r w:rsidDel="00000000" w:rsidR="00000000" w:rsidRPr="00000000">
              <w:rPr>
                <w:rtl w:val="0"/>
              </w:rPr>
            </w:r>
          </w:p>
        </w:tc>
      </w:tr>
    </w:tbl>
    <w:p w:rsidR="00000000" w:rsidDel="00000000" w:rsidP="00000000" w:rsidRDefault="00000000" w:rsidRPr="00000000" w14:paraId="0000024B">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i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D">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Guía Estudiante - Definición Proyecto APT </w:t>
          </w:r>
        </w:p>
        <w:p w:rsidR="00000000" w:rsidDel="00000000" w:rsidP="00000000" w:rsidRDefault="00000000" w:rsidRPr="00000000" w14:paraId="0000024E">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F">
          <w:pPr>
            <w:jc w:val="right"/>
            <w:rPr>
              <w:rFonts w:ascii="Century Gothic" w:cs="Century Gothic" w:eastAsia="Century Gothic" w:hAnsi="Century Gothic"/>
              <w:b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4"/>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Refdecomentario">
    <w:name w:val="annotation reference"/>
    <w:basedOn w:val="Fuentedeprrafopredeter"/>
    <w:uiPriority w:val="99"/>
    <w:semiHidden w:val="1"/>
    <w:unhideWhenUsed w:val="1"/>
    <w:qFormat w:val="1"/>
    <w:rPr>
      <w:sz w:val="16"/>
      <w:szCs w:val="16"/>
    </w:rPr>
  </w:style>
  <w:style w:type="character" w:styleId="Refdenotaalpie">
    <w:name w:val="footnote reference"/>
    <w:basedOn w:val="Fuentedeprrafopredeter"/>
    <w:unhideWhenUsed w:val="1"/>
    <w:qFormat w:val="1"/>
    <w:rPr>
      <w:vertAlign w:val="superscript"/>
    </w:rPr>
  </w:style>
  <w:style w:type="character" w:styleId="Textoennegrita">
    <w:name w:val="Strong"/>
    <w:basedOn w:val="Fuentedeprrafopredeter"/>
    <w:uiPriority w:val="22"/>
    <w:qFormat w:val="1"/>
    <w:rPr>
      <w:b w:val="1"/>
      <w:bCs w:val="1"/>
    </w:rPr>
  </w:style>
  <w:style w:type="paragraph" w:styleId="Textonotapie">
    <w:name w:val="footnote text"/>
    <w:basedOn w:val="Normal"/>
    <w:link w:val="TextonotapieCar"/>
    <w:uiPriority w:val="99"/>
    <w:semiHidden w:val="1"/>
    <w:unhideWhenUsed w:val="1"/>
    <w:qFormat w:val="1"/>
    <w:pPr>
      <w:spacing w:after="0" w:line="240" w:lineRule="auto"/>
    </w:pPr>
    <w:rPr>
      <w:sz w:val="20"/>
      <w:szCs w:val="20"/>
      <w:lang w:val="es-ES"/>
    </w:rPr>
  </w:style>
  <w:style w:type="paragraph" w:styleId="Asuntodelcomentario">
    <w:name w:val="annotation subject"/>
    <w:basedOn w:val="Textocomentario"/>
    <w:next w:val="Textocomentario"/>
    <w:link w:val="AsuntodelcomentarioCar"/>
    <w:uiPriority w:val="99"/>
    <w:semiHidden w:val="1"/>
    <w:unhideWhenUsed w:val="1"/>
    <w:qFormat w:val="1"/>
    <w:rPr>
      <w:b w:val="1"/>
      <w:bCs w:val="1"/>
    </w:rPr>
  </w:style>
  <w:style w:type="paragraph" w:styleId="Textocomentario">
    <w:name w:val="annotation text"/>
    <w:basedOn w:val="Normal"/>
    <w:link w:val="TextocomentarioCar"/>
    <w:uiPriority w:val="99"/>
    <w:unhideWhenUsed w:val="1"/>
    <w:qFormat w:val="1"/>
    <w:pPr>
      <w:spacing w:line="240" w:lineRule="auto"/>
    </w:pPr>
    <w:rPr>
      <w:sz w:val="20"/>
      <w:szCs w:val="20"/>
    </w:rPr>
  </w:style>
  <w:style w:type="paragraph" w:styleId="Textodeglobo">
    <w:name w:val="Balloon Text"/>
    <w:basedOn w:val="Normal"/>
    <w:link w:val="TextodegloboCar"/>
    <w:uiPriority w:val="99"/>
    <w:semiHidden w:val="1"/>
    <w:unhideWhenUsed w:val="1"/>
    <w:qFormat w:val="1"/>
    <w:pPr>
      <w:spacing w:after="0" w:line="240" w:lineRule="auto"/>
    </w:pPr>
    <w:rPr>
      <w:rFonts w:ascii="Segoe UI" w:cs="Segoe UI" w:hAnsi="Segoe UI"/>
      <w:sz w:val="18"/>
      <w:szCs w:val="18"/>
    </w:rPr>
  </w:style>
  <w:style w:type="paragraph" w:styleId="Encabezado">
    <w:name w:val="header"/>
    <w:basedOn w:val="Normal"/>
    <w:link w:val="EncabezadoCar"/>
    <w:uiPriority w:val="99"/>
    <w:unhideWhenUsed w:val="1"/>
    <w:qFormat w:val="1"/>
    <w:pPr>
      <w:tabs>
        <w:tab w:val="center" w:pos="4419"/>
        <w:tab w:val="right" w:pos="8838"/>
      </w:tabs>
      <w:spacing w:after="0" w:line="240" w:lineRule="auto"/>
    </w:pPr>
  </w:style>
  <w:style w:type="paragraph" w:styleId="NormalWeb">
    <w:name w:val="Normal (Web)"/>
    <w:basedOn w:val="Normal"/>
    <w:uiPriority w:val="99"/>
    <w:unhideWhenUsed w:val="1"/>
    <w:qFormat w:val="1"/>
    <w:pPr>
      <w:spacing w:after="0" w:afterAutospacing="1" w:beforeAutospacing="1"/>
    </w:pPr>
    <w:rPr>
      <w:rFonts w:cs="Times New Roman"/>
      <w:sz w:val="24"/>
      <w:szCs w:val="24"/>
      <w:lang w:eastAsia="zh-CN" w:val="en-US"/>
    </w:rPr>
  </w:style>
  <w:style w:type="paragraph" w:styleId="Piedepgina">
    <w:name w:val="footer"/>
    <w:basedOn w:val="Normal"/>
    <w:link w:val="PiedepginaCar"/>
    <w:uiPriority w:val="99"/>
    <w:unhideWhenUsed w:val="1"/>
    <w:qFormat w:val="1"/>
    <w:pPr>
      <w:tabs>
        <w:tab w:val="center" w:pos="4419"/>
        <w:tab w:val="right" w:pos="8838"/>
      </w:tabs>
      <w:spacing w:after="0" w:line="240" w:lineRule="auto"/>
    </w:pPr>
  </w:style>
  <w:style w:type="table" w:styleId="Tablaconcuadrcula">
    <w:name w:val="Table Grid"/>
    <w:basedOn w:val="Tablanormal"/>
    <w:uiPriority w:val="39"/>
    <w:qFormat w:val="1"/>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Ttulo3Car" w:customStyle="1">
    <w:name w:val="Título 3 Car"/>
    <w:basedOn w:val="Fuentedeprrafopredeter"/>
    <w:link w:val="Ttulo3"/>
    <w:uiPriority w:val="9"/>
    <w:qFormat w:val="1"/>
    <w:rPr>
      <w:rFonts w:asciiTheme="majorHAnsi" w:cstheme="majorBidi" w:eastAsiaTheme="majorEastAsia" w:hAnsiTheme="majorHAnsi"/>
      <w:color w:val="1f3864" w:themeColor="accent1" w:themeShade="000080"/>
    </w:rPr>
  </w:style>
  <w:style w:type="character" w:styleId="PiedepginaCar" w:customStyle="1">
    <w:name w:val="Pie de página Car"/>
    <w:basedOn w:val="Fuentedeprrafopredeter"/>
    <w:link w:val="Piedepgina"/>
    <w:uiPriority w:val="99"/>
    <w:qFormat w:val="1"/>
    <w:rPr>
      <w:sz w:val="22"/>
      <w:szCs w:val="22"/>
    </w:rPr>
  </w:style>
  <w:style w:type="paragraph" w:styleId="Prrafodelista">
    <w:name w:val="List Paragraph"/>
    <w:basedOn w:val="Normal"/>
    <w:link w:val="PrrafodelistaCar"/>
    <w:uiPriority w:val="34"/>
    <w:qFormat w:val="1"/>
    <w:pPr>
      <w:ind w:left="720"/>
      <w:contextualSpacing w:val="1"/>
    </w:pPr>
  </w:style>
  <w:style w:type="character" w:styleId="PrrafodelistaCar" w:customStyle="1">
    <w:name w:val="Párrafo de lista Car"/>
    <w:link w:val="Prrafodelista"/>
    <w:uiPriority w:val="34"/>
    <w:qFormat w:val="1"/>
    <w:rPr>
      <w:sz w:val="22"/>
      <w:szCs w:val="22"/>
    </w:rPr>
  </w:style>
  <w:style w:type="character" w:styleId="TextonotapieCar" w:customStyle="1">
    <w:name w:val="Texto nota pie Car"/>
    <w:basedOn w:val="Fuentedeprrafopredeter"/>
    <w:link w:val="Textonotapie"/>
    <w:uiPriority w:val="99"/>
    <w:semiHidden w:val="1"/>
    <w:qFormat w:val="1"/>
    <w:rPr>
      <w:sz w:val="20"/>
      <w:szCs w:val="20"/>
      <w:lang w:val="es-ES"/>
    </w:rPr>
  </w:style>
  <w:style w:type="character" w:styleId="EncabezadoCar" w:customStyle="1">
    <w:name w:val="Encabezado Car"/>
    <w:basedOn w:val="Fuentedeprrafopredeter"/>
    <w:link w:val="Encabezado"/>
    <w:uiPriority w:val="99"/>
    <w:qFormat w:val="1"/>
    <w:rPr>
      <w:sz w:val="22"/>
      <w:szCs w:val="22"/>
    </w:rPr>
  </w:style>
  <w:style w:type="table" w:styleId="Tablaconcuadrcula1" w:customStyle="1">
    <w:name w:val="Tabla con cuadrícula1"/>
    <w:basedOn w:val="Tablanormal"/>
    <w:uiPriority w:val="39"/>
    <w:qFormat w:val="1"/>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TextodegloboCar" w:customStyle="1">
    <w:name w:val="Texto de globo Car"/>
    <w:basedOn w:val="Fuentedeprrafopredeter"/>
    <w:link w:val="Textodeglobo"/>
    <w:uiPriority w:val="99"/>
    <w:semiHidden w:val="1"/>
    <w:qFormat w:val="1"/>
    <w:rPr>
      <w:rFonts w:ascii="Segoe UI" w:cs="Segoe UI" w:hAnsi="Segoe UI"/>
      <w:sz w:val="18"/>
      <w:szCs w:val="18"/>
    </w:rPr>
  </w:style>
  <w:style w:type="character" w:styleId="TextocomentarioCar" w:customStyle="1">
    <w:name w:val="Texto comentario Car"/>
    <w:basedOn w:val="Fuentedeprrafopredeter"/>
    <w:link w:val="Textocomentario"/>
    <w:uiPriority w:val="99"/>
    <w:qFormat w:val="1"/>
    <w:rPr>
      <w:sz w:val="20"/>
      <w:szCs w:val="20"/>
    </w:rPr>
  </w:style>
  <w:style w:type="character" w:styleId="AsuntodelcomentarioCar" w:customStyle="1">
    <w:name w:val="Asunto del comentario Car"/>
    <w:basedOn w:val="TextocomentarioCar"/>
    <w:link w:val="Asuntodelcomentario"/>
    <w:uiPriority w:val="99"/>
    <w:semiHidden w:val="1"/>
    <w:qFormat w:val="1"/>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hWrXSVH0d/hQsR7BoPW2bmS9Kg==">CgMxLjA4AHIhMVlFYlZqTTlhWWdTWnU2RWdyejZ4cHRURm5oZmhHS3Q2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y fmtid="{D5CDD505-2E9C-101B-9397-08002B2CF9AE}" pid="4" name="KSOProductBuildVer">
    <vt:lpwstr>2058-12.2.0.22222</vt:lpwstr>
  </property>
  <property fmtid="{D5CDD505-2E9C-101B-9397-08002B2CF9AE}" pid="5" name="ICV">
    <vt:lpwstr>744FE1B929E9426CA463D47880029CCA_13</vt:lpwstr>
  </property>
</Properties>
</file>