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AE34" w14:textId="6B0FCB7E" w:rsidR="009A070A" w:rsidRDefault="009A070A" w:rsidP="007628DD">
      <w:pPr>
        <w:pStyle w:val="Heading1"/>
      </w:pPr>
      <w:r>
        <w:t>Objective</w:t>
      </w:r>
    </w:p>
    <w:p w14:paraId="71B84B06" w14:textId="233B671F" w:rsidR="009B4B9A" w:rsidRDefault="009A070A">
      <w:r>
        <w:t>T</w:t>
      </w:r>
      <w:r w:rsidRPr="009A070A">
        <w:t>o advance the field Speech Translation (ST) for Low Resource Languages (LRL)</w:t>
      </w:r>
      <w:r w:rsidR="009B4B9A">
        <w:t>.</w:t>
      </w:r>
    </w:p>
    <w:p w14:paraId="491103CE" w14:textId="55F2BF2A" w:rsidR="009B4B9A" w:rsidRDefault="009B4B9A" w:rsidP="009B4B9A">
      <w:pPr>
        <w:pStyle w:val="Heading1"/>
      </w:pPr>
      <w:r>
        <w:t>Immediate Objective</w:t>
      </w:r>
    </w:p>
    <w:p w14:paraId="7119C9B5" w14:textId="6F712A29" w:rsidR="009A070A" w:rsidRDefault="009B4B9A">
      <w:r>
        <w:t>Reproduce the Baseline Model</w:t>
      </w:r>
    </w:p>
    <w:p w14:paraId="3A44E549" w14:textId="57FE99C8" w:rsidR="009A070A" w:rsidRDefault="009A070A" w:rsidP="007628DD">
      <w:pPr>
        <w:pStyle w:val="Heading1"/>
      </w:pPr>
      <w:r>
        <w:t>Domain</w:t>
      </w:r>
    </w:p>
    <w:p w14:paraId="56EA0118" w14:textId="636B696B" w:rsidR="009A070A" w:rsidRDefault="009A070A">
      <w:r>
        <w:t>Low-Resource Languages</w:t>
      </w:r>
    </w:p>
    <w:p w14:paraId="246205E0" w14:textId="5C167827" w:rsidR="009A070A" w:rsidRDefault="009A070A" w:rsidP="007628DD">
      <w:pPr>
        <w:pStyle w:val="Heading1"/>
      </w:pPr>
      <w:r>
        <w:t>Data Input</w:t>
      </w:r>
    </w:p>
    <w:p w14:paraId="2DE464FF" w14:textId="1FDA142D" w:rsidR="009A070A" w:rsidRDefault="009A070A">
      <w:r>
        <w:t>Audio Speech</w:t>
      </w:r>
    </w:p>
    <w:p w14:paraId="0C44B753" w14:textId="7BAAFE28" w:rsidR="008B6D8A" w:rsidRDefault="008B6D8A">
      <w:r>
        <w:t xml:space="preserve">Hopper Dir Location: </w:t>
      </w:r>
      <w:r w:rsidRPr="008B6D8A">
        <w:t>/datasets/CS678</w:t>
      </w:r>
    </w:p>
    <w:p w14:paraId="67F96790" w14:textId="747A469D" w:rsidR="009A070A" w:rsidRDefault="003B5E4F">
      <w:pPr>
        <w:rPr>
          <w:rFonts w:ascii="Helvetica" w:hAnsi="Helvetica" w:cs="Helvetica"/>
          <w:color w:val="000000"/>
          <w:sz w:val="22"/>
          <w:szCs w:val="22"/>
        </w:rPr>
      </w:pPr>
      <w:r>
        <w:t xml:space="preserve">Data Set Name: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CoVost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2</w:t>
      </w:r>
    </w:p>
    <w:p w14:paraId="11F3FE02" w14:textId="524317D6" w:rsidR="003B5E4F" w:rsidRDefault="003B5E4F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Data set URL</w:t>
      </w:r>
      <w:r w:rsidR="00CF7CBA">
        <w:rPr>
          <w:rFonts w:ascii="Helvetica" w:hAnsi="Helvetica" w:cs="Helvetica"/>
          <w:color w:val="000000"/>
          <w:sz w:val="22"/>
          <w:szCs w:val="22"/>
        </w:rPr>
        <w:t xml:space="preserve">: </w:t>
      </w:r>
      <w:hyperlink r:id="rId8" w:history="1">
        <w:r w:rsidR="00CF7CBA" w:rsidRPr="00CF5447">
          <w:rPr>
            <w:rStyle w:val="Hyperlink"/>
            <w:rFonts w:ascii="Helvetica" w:hAnsi="Helvetica" w:cs="Helvetica"/>
            <w:sz w:val="22"/>
            <w:szCs w:val="22"/>
          </w:rPr>
          <w:t>https://commonvoice.mozilla.org/en/datasets</w:t>
        </w:r>
      </w:hyperlink>
    </w:p>
    <w:p w14:paraId="615372B9" w14:textId="2E53AEBE" w:rsidR="00CF7CBA" w:rsidRDefault="00CF7CBA">
      <w:r>
        <w:rPr>
          <w:rFonts w:ascii="Helvetica" w:hAnsi="Helvetica" w:cs="Helvetica"/>
          <w:color w:val="000000"/>
          <w:sz w:val="22"/>
          <w:szCs w:val="22"/>
        </w:rPr>
        <w:t>Version: Common Voice Corpus 4.0</w:t>
      </w:r>
    </w:p>
    <w:p w14:paraId="343AAB80" w14:textId="650C4788" w:rsidR="009A070A" w:rsidRDefault="009A070A" w:rsidP="007628DD">
      <w:pPr>
        <w:pStyle w:val="Heading1"/>
      </w:pPr>
      <w:r>
        <w:t>Data Output</w:t>
      </w:r>
    </w:p>
    <w:p w14:paraId="222180CB" w14:textId="4A12E584" w:rsidR="009A070A" w:rsidRDefault="009A070A">
      <w:r>
        <w:t>Text Translations</w:t>
      </w:r>
    </w:p>
    <w:p w14:paraId="68FEB5AD" w14:textId="40128F14" w:rsidR="009A070A" w:rsidRDefault="009A070A" w:rsidP="009B4B9A">
      <w:pPr>
        <w:pStyle w:val="Heading1"/>
      </w:pPr>
      <w:r>
        <w:t>Synopsis</w:t>
      </w:r>
    </w:p>
    <w:p w14:paraId="57A9A041" w14:textId="46070E2E" w:rsidR="009A070A" w:rsidRDefault="009A070A">
      <w:r>
        <w:t>A NATO Disaster Relief Emergency Response Team is deployed to the underdeveloped country where a Tsunami has just engulfed a local village. The worker must quick establish a relationship with local community leaders to coordinate a</w:t>
      </w:r>
      <w:r w:rsidR="008B6D8A">
        <w:t>nd</w:t>
      </w:r>
      <w:r>
        <w:t xml:space="preserve"> organize the deployment of relief supplies to the community. Unfortunately, the local community speaks a language that does not have a writing system nor an abundance of bilingual speakers. The relief worker was able to gather 20 hours of parallel speech-to-text data which was translated by one of bilingual speakers. He has one Titian GPX GPU. He wants to create a rough translation system where the speech of the local language can be translated into his local language </w:t>
      </w:r>
      <w:r w:rsidR="008B6D8A">
        <w:t>writing</w:t>
      </w:r>
      <w:r>
        <w:t xml:space="preserve"> system and vice-versa</w:t>
      </w:r>
      <w:r w:rsidR="008B6D8A">
        <w:t xml:space="preserve"> (optional)</w:t>
      </w:r>
      <w:r>
        <w:t>.</w:t>
      </w:r>
    </w:p>
    <w:p w14:paraId="4080DB78" w14:textId="6B633710" w:rsidR="009A070A" w:rsidRDefault="009A070A" w:rsidP="009B4B9A">
      <w:pPr>
        <w:pStyle w:val="Heading1"/>
      </w:pPr>
      <w:r>
        <w:t>Approach</w:t>
      </w:r>
    </w:p>
    <w:p w14:paraId="2ECFD932" w14:textId="665760D0" w:rsidR="00DB43CD" w:rsidRDefault="00DB43CD">
      <w:r>
        <w:t xml:space="preserve">The approach for development of this system is composed of </w:t>
      </w:r>
      <w:r w:rsidR="007628DD">
        <w:t>3</w:t>
      </w:r>
      <w:r>
        <w:t xml:space="preserve"> phases.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90"/>
        <w:gridCol w:w="5755"/>
      </w:tblGrid>
      <w:tr w:rsidR="00DB43CD" w14:paraId="4EA80CE3" w14:textId="77777777" w:rsidTr="00DB43CD">
        <w:tc>
          <w:tcPr>
            <w:tcW w:w="805" w:type="dxa"/>
          </w:tcPr>
          <w:p w14:paraId="7F8C4060" w14:textId="5F9C8DE2" w:rsidR="00DB43CD" w:rsidRDefault="00DB43CD">
            <w:r>
              <w:t>Phase</w:t>
            </w:r>
          </w:p>
        </w:tc>
        <w:tc>
          <w:tcPr>
            <w:tcW w:w="2790" w:type="dxa"/>
          </w:tcPr>
          <w:p w14:paraId="428EA793" w14:textId="2A3741E0" w:rsidR="00DB43CD" w:rsidRDefault="00DB43CD">
            <w:r>
              <w:t>Scheduled Time</w:t>
            </w:r>
          </w:p>
        </w:tc>
        <w:tc>
          <w:tcPr>
            <w:tcW w:w="5755" w:type="dxa"/>
          </w:tcPr>
          <w:p w14:paraId="75BF8040" w14:textId="4D8419FD" w:rsidR="00DB43CD" w:rsidRDefault="00DB43CD">
            <w:r>
              <w:t>Tasks</w:t>
            </w:r>
          </w:p>
        </w:tc>
      </w:tr>
      <w:tr w:rsidR="00DB43CD" w14:paraId="618121C7" w14:textId="77777777" w:rsidTr="00DB43CD">
        <w:tc>
          <w:tcPr>
            <w:tcW w:w="805" w:type="dxa"/>
          </w:tcPr>
          <w:p w14:paraId="20034133" w14:textId="15DF8515" w:rsidR="00DB43CD" w:rsidRDefault="00DB43CD">
            <w:r>
              <w:t>1</w:t>
            </w:r>
          </w:p>
        </w:tc>
        <w:tc>
          <w:tcPr>
            <w:tcW w:w="2790" w:type="dxa"/>
          </w:tcPr>
          <w:p w14:paraId="37E9081C" w14:textId="2F854AD0" w:rsidR="00DB43CD" w:rsidRDefault="00DB43CD">
            <w:r>
              <w:t>3-10-2022 -&gt; 10-14-2022</w:t>
            </w:r>
          </w:p>
        </w:tc>
        <w:tc>
          <w:tcPr>
            <w:tcW w:w="5755" w:type="dxa"/>
          </w:tcPr>
          <w:p w14:paraId="3377344A" w14:textId="4BF3F580" w:rsidR="00DB43CD" w:rsidRDefault="00DB43CD" w:rsidP="00DB43CD">
            <w:pPr>
              <w:pStyle w:val="ListParagraph"/>
              <w:numPr>
                <w:ilvl w:val="0"/>
                <w:numId w:val="1"/>
              </w:numPr>
              <w:ind w:left="344" w:hanging="270"/>
            </w:pPr>
            <w:r>
              <w:t>Data Acquisition</w:t>
            </w:r>
          </w:p>
          <w:p w14:paraId="01E8F810" w14:textId="075083AB" w:rsidR="00DB43CD" w:rsidRDefault="00DB43CD" w:rsidP="00DB43CD">
            <w:pPr>
              <w:pStyle w:val="ListParagraph"/>
              <w:numPr>
                <w:ilvl w:val="0"/>
                <w:numId w:val="1"/>
              </w:numPr>
              <w:ind w:left="344" w:hanging="270"/>
            </w:pPr>
            <w:r>
              <w:t>Data Preprocessing</w:t>
            </w:r>
          </w:p>
        </w:tc>
      </w:tr>
      <w:tr w:rsidR="00DB43CD" w14:paraId="5645292A" w14:textId="77777777" w:rsidTr="00DB43CD">
        <w:tc>
          <w:tcPr>
            <w:tcW w:w="805" w:type="dxa"/>
          </w:tcPr>
          <w:p w14:paraId="31F9B054" w14:textId="7B65E326" w:rsidR="00DB43CD" w:rsidRDefault="00DB43CD">
            <w:r>
              <w:t>2</w:t>
            </w:r>
          </w:p>
        </w:tc>
        <w:tc>
          <w:tcPr>
            <w:tcW w:w="2790" w:type="dxa"/>
          </w:tcPr>
          <w:p w14:paraId="52EE599C" w14:textId="03BA86B9" w:rsidR="00DB43CD" w:rsidRDefault="007628DD">
            <w:r>
              <w:t>15-10-2022-&gt;28-10-2022</w:t>
            </w:r>
          </w:p>
        </w:tc>
        <w:tc>
          <w:tcPr>
            <w:tcW w:w="5755" w:type="dxa"/>
          </w:tcPr>
          <w:p w14:paraId="1CF0A05F" w14:textId="0B66B1DE" w:rsidR="00DB43CD" w:rsidRDefault="00DB43CD" w:rsidP="00DB43CD">
            <w:pPr>
              <w:pStyle w:val="ListParagraph"/>
              <w:numPr>
                <w:ilvl w:val="0"/>
                <w:numId w:val="2"/>
              </w:numPr>
              <w:ind w:left="344" w:hanging="270"/>
            </w:pPr>
            <w:r>
              <w:t>Develop Baseline Model</w:t>
            </w:r>
          </w:p>
        </w:tc>
      </w:tr>
      <w:tr w:rsidR="00DB43CD" w14:paraId="415FD33B" w14:textId="77777777" w:rsidTr="00DB43CD">
        <w:tc>
          <w:tcPr>
            <w:tcW w:w="805" w:type="dxa"/>
          </w:tcPr>
          <w:p w14:paraId="36490321" w14:textId="25CF0F25" w:rsidR="00DB43CD" w:rsidRDefault="007628DD">
            <w:r>
              <w:t>3</w:t>
            </w:r>
          </w:p>
        </w:tc>
        <w:tc>
          <w:tcPr>
            <w:tcW w:w="2790" w:type="dxa"/>
          </w:tcPr>
          <w:p w14:paraId="2A09DEC8" w14:textId="0235FC70" w:rsidR="00DB43CD" w:rsidRDefault="007628DD">
            <w:r>
              <w:t>29-10-2022-&gt;11-03-2022</w:t>
            </w:r>
          </w:p>
        </w:tc>
        <w:tc>
          <w:tcPr>
            <w:tcW w:w="5755" w:type="dxa"/>
          </w:tcPr>
          <w:p w14:paraId="57B477AC" w14:textId="2E2430C0" w:rsidR="00DB43CD" w:rsidRDefault="007628DD" w:rsidP="007628DD">
            <w:pPr>
              <w:pStyle w:val="ListParagraph"/>
              <w:numPr>
                <w:ilvl w:val="0"/>
                <w:numId w:val="3"/>
              </w:numPr>
              <w:ind w:left="344" w:hanging="270"/>
            </w:pPr>
            <w:r>
              <w:t>Analyze the results</w:t>
            </w:r>
          </w:p>
        </w:tc>
      </w:tr>
    </w:tbl>
    <w:p w14:paraId="3B13B184" w14:textId="4129FE81" w:rsidR="009A070A" w:rsidRDefault="009A070A"/>
    <w:p w14:paraId="031566C5" w14:textId="6A2C0D35" w:rsidR="007628DD" w:rsidRDefault="007628DD">
      <w:r>
        <w:t>Phase 1:</w:t>
      </w:r>
    </w:p>
    <w:p w14:paraId="353C1C3B" w14:textId="081093ED" w:rsidR="007628DD" w:rsidRDefault="007628DD" w:rsidP="007628DD">
      <w:pPr>
        <w:pStyle w:val="ListParagraph"/>
        <w:numPr>
          <w:ilvl w:val="0"/>
          <w:numId w:val="4"/>
        </w:numPr>
      </w:pPr>
      <w:r>
        <w:t>Identify the required data for the development of the model</w:t>
      </w:r>
    </w:p>
    <w:p w14:paraId="7F07A95C" w14:textId="3053B308" w:rsidR="007628DD" w:rsidRDefault="007628DD" w:rsidP="007628DD">
      <w:pPr>
        <w:pStyle w:val="ListParagraph"/>
        <w:numPr>
          <w:ilvl w:val="0"/>
          <w:numId w:val="4"/>
        </w:numPr>
      </w:pPr>
      <w:r>
        <w:t>Download the data for the model</w:t>
      </w:r>
    </w:p>
    <w:p w14:paraId="160816E5" w14:textId="4D97281B" w:rsidR="007628DD" w:rsidRDefault="007628DD" w:rsidP="007628DD">
      <w:pPr>
        <w:pStyle w:val="ListParagraph"/>
        <w:numPr>
          <w:ilvl w:val="0"/>
          <w:numId w:val="4"/>
        </w:numPr>
      </w:pPr>
      <w:r>
        <w:t>Upload the data to Hopper GPU cluster</w:t>
      </w:r>
    </w:p>
    <w:p w14:paraId="3AEA6D0C" w14:textId="29DE4173" w:rsidR="007628DD" w:rsidRDefault="007628DD" w:rsidP="007628DD">
      <w:pPr>
        <w:pStyle w:val="ListParagraph"/>
        <w:numPr>
          <w:ilvl w:val="0"/>
          <w:numId w:val="4"/>
        </w:numPr>
      </w:pPr>
      <w:r>
        <w:lastRenderedPageBreak/>
        <w:t>Develop code to do the preprocessing</w:t>
      </w:r>
    </w:p>
    <w:p w14:paraId="10AD397E" w14:textId="5E37E7FC" w:rsidR="007628DD" w:rsidRDefault="007628DD" w:rsidP="007628DD">
      <w:pPr>
        <w:pStyle w:val="ListParagraph"/>
        <w:numPr>
          <w:ilvl w:val="1"/>
          <w:numId w:val="4"/>
        </w:numPr>
      </w:pPr>
      <w:r>
        <w:t>Develop the V</w:t>
      </w:r>
      <w:r w:rsidR="00BB430D">
        <w:t>A</w:t>
      </w:r>
      <w:r>
        <w:t>D Code</w:t>
      </w:r>
    </w:p>
    <w:p w14:paraId="5D469A48" w14:textId="2BD752E5" w:rsidR="007628DD" w:rsidRDefault="007628DD" w:rsidP="007628DD">
      <w:pPr>
        <w:pStyle w:val="ListParagraph"/>
        <w:numPr>
          <w:ilvl w:val="1"/>
          <w:numId w:val="4"/>
        </w:numPr>
      </w:pPr>
      <w:r>
        <w:t>Develop the MCFF Code</w:t>
      </w:r>
    </w:p>
    <w:p w14:paraId="0569D89C" w14:textId="41DEA666" w:rsidR="007628DD" w:rsidRDefault="007628DD" w:rsidP="007628DD">
      <w:pPr>
        <w:pStyle w:val="ListParagraph"/>
        <w:numPr>
          <w:ilvl w:val="1"/>
          <w:numId w:val="4"/>
        </w:numPr>
      </w:pPr>
      <w:r>
        <w:t>Develop the Tokenization Code</w:t>
      </w:r>
    </w:p>
    <w:p w14:paraId="15A26D86" w14:textId="0E63F79F" w:rsidR="007628DD" w:rsidRDefault="007628DD" w:rsidP="007628DD">
      <w:pPr>
        <w:pStyle w:val="ListParagraph"/>
        <w:numPr>
          <w:ilvl w:val="1"/>
          <w:numId w:val="4"/>
        </w:numPr>
      </w:pPr>
      <w:r>
        <w:t>Produce summary statistic and analysis reports on the results from preprocessing</w:t>
      </w:r>
    </w:p>
    <w:p w14:paraId="2C1F38F3" w14:textId="4858DCEC" w:rsidR="007628DD" w:rsidRDefault="007628DD" w:rsidP="007628DD"/>
    <w:p w14:paraId="142016D7" w14:textId="378A32A2" w:rsidR="007628DD" w:rsidRDefault="007628DD" w:rsidP="007628DD">
      <w:r>
        <w:t>Phase 2:</w:t>
      </w:r>
    </w:p>
    <w:p w14:paraId="2DE763BA" w14:textId="294B1D03" w:rsidR="007628DD" w:rsidRDefault="007628DD" w:rsidP="007628DD">
      <w:pPr>
        <w:pStyle w:val="ListParagraph"/>
        <w:numPr>
          <w:ilvl w:val="0"/>
          <w:numId w:val="5"/>
        </w:numPr>
      </w:pPr>
      <w:r>
        <w:t>Identify the high resource language pretrained model for the ASR Task</w:t>
      </w:r>
    </w:p>
    <w:p w14:paraId="41A4D3D5" w14:textId="5087B144" w:rsidR="007628DD" w:rsidRDefault="007628DD" w:rsidP="007628DD">
      <w:pPr>
        <w:pStyle w:val="ListParagraph"/>
        <w:numPr>
          <w:ilvl w:val="0"/>
          <w:numId w:val="5"/>
        </w:numPr>
      </w:pPr>
      <w:r>
        <w:t>Identify the high resource language pretrained model for the MT task (if necessary)</w:t>
      </w:r>
    </w:p>
    <w:p w14:paraId="719CC7DE" w14:textId="1B9BC6FB" w:rsidR="007628DD" w:rsidRDefault="007628DD" w:rsidP="007628DD">
      <w:pPr>
        <w:pStyle w:val="ListParagraph"/>
        <w:numPr>
          <w:ilvl w:val="0"/>
          <w:numId w:val="5"/>
        </w:numPr>
      </w:pPr>
      <w:r>
        <w:t xml:space="preserve">Code the </w:t>
      </w:r>
      <w:r w:rsidR="00787DD4">
        <w:t xml:space="preserve">Transformer </w:t>
      </w:r>
      <w:r>
        <w:t xml:space="preserve">Architecture </w:t>
      </w:r>
      <w:r w:rsidR="00787DD4">
        <w:t xml:space="preserve">in </w:t>
      </w:r>
      <w:proofErr w:type="spellStart"/>
      <w:r w:rsidR="00787DD4">
        <w:t>pytorch</w:t>
      </w:r>
      <w:proofErr w:type="spellEnd"/>
    </w:p>
    <w:p w14:paraId="42E23769" w14:textId="4AEE85D5" w:rsidR="007628DD" w:rsidRDefault="007628DD" w:rsidP="007628DD">
      <w:pPr>
        <w:pStyle w:val="ListParagraph"/>
        <w:numPr>
          <w:ilvl w:val="0"/>
          <w:numId w:val="5"/>
        </w:numPr>
      </w:pPr>
      <w:r>
        <w:t xml:space="preserve">Code the Attention </w:t>
      </w:r>
      <w:r w:rsidR="00787DD4">
        <w:t>class</w:t>
      </w:r>
      <w:r>
        <w:t xml:space="preserve"> </w:t>
      </w:r>
    </w:p>
    <w:p w14:paraId="3B911DF0" w14:textId="4C8BF982" w:rsidR="00091CF9" w:rsidRDefault="00091CF9" w:rsidP="007628DD">
      <w:pPr>
        <w:pStyle w:val="ListParagraph"/>
        <w:numPr>
          <w:ilvl w:val="0"/>
          <w:numId w:val="5"/>
        </w:numPr>
      </w:pPr>
      <w:r>
        <w:t>Code the embedding function (</w:t>
      </w:r>
      <w:proofErr w:type="spellStart"/>
      <w:r>
        <w:t>position+embedding+tk_type_ids</w:t>
      </w:r>
      <w:proofErr w:type="spellEnd"/>
      <w:r>
        <w:t>)</w:t>
      </w:r>
    </w:p>
    <w:p w14:paraId="2C518882" w14:textId="3639D231" w:rsidR="007628DD" w:rsidRDefault="007628DD" w:rsidP="007628DD">
      <w:pPr>
        <w:pStyle w:val="ListParagraph"/>
        <w:numPr>
          <w:ilvl w:val="0"/>
          <w:numId w:val="5"/>
        </w:numPr>
      </w:pPr>
      <w:r>
        <w:t xml:space="preserve">Code the Add Norm </w:t>
      </w:r>
      <w:r w:rsidR="00787DD4">
        <w:t>function</w:t>
      </w:r>
      <w:r>
        <w:t xml:space="preserve"> for the model</w:t>
      </w:r>
    </w:p>
    <w:p w14:paraId="013997D5" w14:textId="626E4229" w:rsidR="007628DD" w:rsidRDefault="007628DD" w:rsidP="007628DD">
      <w:pPr>
        <w:pStyle w:val="ListParagraph"/>
        <w:numPr>
          <w:ilvl w:val="0"/>
          <w:numId w:val="5"/>
        </w:numPr>
      </w:pPr>
      <w:r>
        <w:t xml:space="preserve">Code the feed forward layers </w:t>
      </w:r>
      <w:r w:rsidR="00787DD4">
        <w:t xml:space="preserve">function </w:t>
      </w:r>
      <w:r>
        <w:t>for the model</w:t>
      </w:r>
    </w:p>
    <w:p w14:paraId="3FD5316E" w14:textId="27E4DF86" w:rsidR="007628DD" w:rsidRDefault="007628DD" w:rsidP="007628DD">
      <w:pPr>
        <w:pStyle w:val="ListParagraph"/>
        <w:numPr>
          <w:ilvl w:val="0"/>
          <w:numId w:val="5"/>
        </w:numPr>
      </w:pPr>
      <w:r>
        <w:t>Code the CNN feature extractor for the model (if necessary)</w:t>
      </w:r>
    </w:p>
    <w:p w14:paraId="587D4F87" w14:textId="7A92B321" w:rsidR="007628DD" w:rsidRDefault="007628DD" w:rsidP="007628DD">
      <w:pPr>
        <w:pStyle w:val="ListParagraph"/>
        <w:numPr>
          <w:ilvl w:val="0"/>
          <w:numId w:val="5"/>
        </w:numPr>
      </w:pPr>
      <w:r>
        <w:t>Code the softmax layer for the model</w:t>
      </w:r>
    </w:p>
    <w:p w14:paraId="285A6987" w14:textId="3150BAC2" w:rsidR="007628DD" w:rsidRDefault="007628DD" w:rsidP="007628DD"/>
    <w:p w14:paraId="011961EC" w14:textId="06D0F96C" w:rsidR="007628DD" w:rsidRDefault="007628DD" w:rsidP="007628DD">
      <w:r>
        <w:t>Phase 3:</w:t>
      </w:r>
    </w:p>
    <w:p w14:paraId="2B0A5C09" w14:textId="77D61B10" w:rsidR="007628DD" w:rsidRDefault="007628DD" w:rsidP="007628DD">
      <w:pPr>
        <w:pStyle w:val="ListParagraph"/>
        <w:numPr>
          <w:ilvl w:val="0"/>
          <w:numId w:val="6"/>
        </w:numPr>
      </w:pPr>
      <w:r>
        <w:t xml:space="preserve">Analyze the output from the developed model </w:t>
      </w:r>
      <w:r w:rsidR="00CF7CBA">
        <w:t>and make sure they match the figures in Table2</w:t>
      </w:r>
      <w:r w:rsidR="00CF7CBA">
        <w:rPr>
          <w:rStyle w:val="FootnoteReference"/>
        </w:rPr>
        <w:footnoteReference w:id="1"/>
      </w:r>
      <w:r w:rsidR="00CF7CBA">
        <w:t>.</w:t>
      </w:r>
    </w:p>
    <w:p w14:paraId="1C6CE1B8" w14:textId="181C0738" w:rsidR="009B4B9A" w:rsidRDefault="009B4B9A" w:rsidP="009B4B9A">
      <w:r>
        <w:br w:type="page"/>
      </w:r>
    </w:p>
    <w:p w14:paraId="70209DC5" w14:textId="7D5357CC" w:rsidR="007628DD" w:rsidRDefault="007628DD" w:rsidP="009B4B9A">
      <w:pPr>
        <w:pStyle w:val="Heading1"/>
      </w:pPr>
      <w:r>
        <w:lastRenderedPageBreak/>
        <w:t>SDLC</w:t>
      </w:r>
    </w:p>
    <w:p w14:paraId="015C1DA8" w14:textId="7938C7C1" w:rsidR="007628DD" w:rsidRDefault="007628DD" w:rsidP="007628DD">
      <w:r>
        <w:t>The SDLC for each step will follow</w:t>
      </w:r>
      <w:r w:rsidR="009B4B9A">
        <w:t xml:space="preserve"> a modified version of the </w:t>
      </w:r>
      <w:r>
        <w:t xml:space="preserve">industry standards according to the water fall approach. </w:t>
      </w:r>
    </w:p>
    <w:p w14:paraId="12542124" w14:textId="7B50A100" w:rsidR="009B4B9A" w:rsidRDefault="009B4B9A" w:rsidP="009B4B9A">
      <w:pPr>
        <w:jc w:val="center"/>
      </w:pPr>
      <w:r>
        <w:t>Figure 1. Industry Standard Water</w:t>
      </w:r>
      <w:r w:rsidR="008B6D8A">
        <w:t>f</w:t>
      </w:r>
      <w:r>
        <w:t>all</w:t>
      </w:r>
    </w:p>
    <w:p w14:paraId="3BB3AB5E" w14:textId="76C21355" w:rsidR="009B4B9A" w:rsidRDefault="009B4B9A" w:rsidP="007628DD"/>
    <w:p w14:paraId="0E6C8A16" w14:textId="28102392" w:rsidR="009B4B9A" w:rsidRDefault="009B4B9A" w:rsidP="009B4B9A">
      <w:pPr>
        <w:jc w:val="center"/>
      </w:pPr>
      <w:r>
        <w:fldChar w:fldCharType="begin"/>
      </w:r>
      <w:r>
        <w:instrText xml:space="preserve"> INCLUDEPICTURE "/Users/joost/Library/Group Containers/UBF8T346G9.ms/WebArchiveCopyPasteTempFiles/com.microsoft.Word/Waterfall-model-phases.jpg"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FE688D" wp14:editId="29569256">
            <wp:extent cx="3485767" cy="2263514"/>
            <wp:effectExtent l="0" t="0" r="0" b="0"/>
            <wp:docPr id="1" name="Picture 1" descr="What is SDLC Waterfall Mode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DLC Waterfall Model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480" cy="22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E3164FE" w14:textId="17FC2CA8" w:rsidR="009B4B9A" w:rsidRDefault="009B4B9A" w:rsidP="009B4B9A">
      <w:pPr>
        <w:jc w:val="center"/>
      </w:pPr>
    </w:p>
    <w:p w14:paraId="4049EE57" w14:textId="3417CFCB" w:rsidR="009B4B9A" w:rsidRDefault="009B4B9A" w:rsidP="009B4B9A">
      <w:pPr>
        <w:jc w:val="center"/>
      </w:pPr>
      <w:r>
        <w:t>Figure 2. Modified Approach</w:t>
      </w:r>
    </w:p>
    <w:p w14:paraId="33DACF38" w14:textId="6C4C61E5" w:rsidR="007628DD" w:rsidRDefault="007628DD" w:rsidP="007628DD"/>
    <w:p w14:paraId="49548421" w14:textId="02948A7A" w:rsidR="007628DD" w:rsidRDefault="007628DD" w:rsidP="009B4B9A">
      <w:pPr>
        <w:jc w:val="center"/>
      </w:pPr>
    </w:p>
    <w:p w14:paraId="3074C1D5" w14:textId="08636C0E" w:rsidR="009B4B9A" w:rsidRDefault="00BB430D" w:rsidP="00BB430D">
      <w:pPr>
        <w:jc w:val="center"/>
      </w:pPr>
      <w:r>
        <w:rPr>
          <w:noProof/>
        </w:rPr>
        <w:drawing>
          <wp:inline distT="0" distB="0" distL="0" distR="0" wp14:anchorId="00E5F082" wp14:editId="43C7ACAB">
            <wp:extent cx="2222500" cy="1397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F813" w14:textId="54314915" w:rsidR="00787DD4" w:rsidRDefault="00091CF9" w:rsidP="00BB430D">
      <w:pPr>
        <w:jc w:val="center"/>
      </w:pPr>
      <w:r>
        <w:rPr>
          <w:noProof/>
        </w:rPr>
        <w:lastRenderedPageBreak/>
        <w:drawing>
          <wp:inline distT="0" distB="0" distL="0" distR="0" wp14:anchorId="7E02879E" wp14:editId="476D65FD">
            <wp:extent cx="4392118" cy="5575081"/>
            <wp:effectExtent l="0" t="0" r="2540" b="63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842" cy="55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CE47" w14:textId="10698001" w:rsidR="00787DD4" w:rsidRDefault="00787DD4" w:rsidP="00BB430D">
      <w:pPr>
        <w:jc w:val="center"/>
      </w:pPr>
      <w:r>
        <w:lastRenderedPageBreak/>
        <w:fldChar w:fldCharType="begin"/>
      </w:r>
      <w:r>
        <w:instrText xml:space="preserve"> INCLUDEPICTURE "/Users/joost/Library/Group Containers/UBF8T346G9.ms/WebArchiveCopyPasteTempFiles/com.microsoft.Word/1*1JcHGUU7rFgtXC_mydUA_Q.jpeg"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4328E7" wp14:editId="3748112A">
            <wp:extent cx="5943600" cy="2781300"/>
            <wp:effectExtent l="0" t="0" r="0" b="0"/>
            <wp:docPr id="7" name="Picture 7" descr="Understanding Encoder-Decoder Sequence to Sequence Model | by Simeon  Kostadinov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rstanding Encoder-Decoder Sequence to Sequence Model | by Simeon  Kostadinov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6056FE" w14:textId="24E734AF" w:rsidR="00787DD4" w:rsidRDefault="00787DD4" w:rsidP="00BB430D">
      <w:pPr>
        <w:jc w:val="center"/>
      </w:pPr>
      <w:r>
        <w:fldChar w:fldCharType="begin"/>
      </w:r>
      <w:r>
        <w:instrText xml:space="preserve"> INCLUDEPICTURE "/Users/joost/Library/Group Containers/UBF8T346G9.ms/WebArchiveCopyPasteTempFiles/com.microsoft.Word/Screen_Shot_2020-05-25_at_8.54.27_PM.png"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659053" wp14:editId="1BD05553">
            <wp:extent cx="5943600" cy="369633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DCF1DE" w14:textId="5AE83A0E" w:rsidR="00091CF9" w:rsidRDefault="00091CF9" w:rsidP="00BB430D">
      <w:pPr>
        <w:jc w:val="center"/>
      </w:pPr>
      <w:r>
        <w:lastRenderedPageBreak/>
        <w:fldChar w:fldCharType="begin"/>
      </w:r>
      <w:r>
        <w:instrText xml:space="preserve"> INCLUDEPICTURE "/Users/joost/Library/Group Containers/UBF8T346G9.ms/WebArchiveCopyPasteTempFiles/com.microsoft.Word/The-structure-of-the-Long-Short-Term-Memory-LSTM-neural-network-Reproduced-from-Yan.png"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C36134" wp14:editId="67AE2761">
            <wp:extent cx="4744387" cy="3980014"/>
            <wp:effectExtent l="0" t="0" r="5715" b="0"/>
            <wp:docPr id="9" name="Picture 9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u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126" cy="399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149176" w14:textId="7FC1229D" w:rsidR="00787DD4" w:rsidRDefault="00787DD4" w:rsidP="00BB430D">
      <w:pPr>
        <w:jc w:val="center"/>
      </w:pPr>
    </w:p>
    <w:sectPr w:rsidR="0078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2E22F" w14:textId="77777777" w:rsidR="001C543E" w:rsidRDefault="001C543E" w:rsidP="00CF7CBA">
      <w:r>
        <w:separator/>
      </w:r>
    </w:p>
  </w:endnote>
  <w:endnote w:type="continuationSeparator" w:id="0">
    <w:p w14:paraId="7B595862" w14:textId="77777777" w:rsidR="001C543E" w:rsidRDefault="001C543E" w:rsidP="00CF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26D17" w14:textId="77777777" w:rsidR="001C543E" w:rsidRDefault="001C543E" w:rsidP="00CF7CBA">
      <w:r>
        <w:separator/>
      </w:r>
    </w:p>
  </w:footnote>
  <w:footnote w:type="continuationSeparator" w:id="0">
    <w:p w14:paraId="0D676D20" w14:textId="77777777" w:rsidR="001C543E" w:rsidRDefault="001C543E" w:rsidP="00CF7CBA">
      <w:r>
        <w:continuationSeparator/>
      </w:r>
    </w:p>
  </w:footnote>
  <w:footnote w:id="1">
    <w:p w14:paraId="6BD92D12" w14:textId="1D62AD1A" w:rsidR="00CF7CBA" w:rsidRDefault="00CF7C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F7CBA">
        <w:rPr>
          <w:sz w:val="16"/>
          <w:szCs w:val="16"/>
        </w:rPr>
        <w:t>Changhan</w:t>
      </w:r>
      <w:proofErr w:type="spellEnd"/>
      <w:r w:rsidRPr="00CF7CBA">
        <w:rPr>
          <w:sz w:val="16"/>
          <w:szCs w:val="16"/>
        </w:rPr>
        <w:t xml:space="preserve"> Wang, Anne Wu, and Juan Pino. 2020. </w:t>
      </w:r>
      <w:proofErr w:type="spellStart"/>
      <w:r w:rsidRPr="00CF7CBA">
        <w:rPr>
          <w:sz w:val="16"/>
          <w:szCs w:val="16"/>
        </w:rPr>
        <w:t>Covost</w:t>
      </w:r>
      <w:proofErr w:type="spellEnd"/>
      <w:r w:rsidRPr="00CF7CBA">
        <w:rPr>
          <w:sz w:val="16"/>
          <w:szCs w:val="16"/>
        </w:rPr>
        <w:t xml:space="preserve"> 2 and massively multilingual speech-to-text translation. </w:t>
      </w:r>
      <w:proofErr w:type="spellStart"/>
      <w:r w:rsidRPr="00CF7CBA">
        <w:rPr>
          <w:sz w:val="16"/>
          <w:szCs w:val="16"/>
        </w:rPr>
        <w:t>arXiv</w:t>
      </w:r>
      <w:proofErr w:type="spellEnd"/>
      <w:r w:rsidRPr="00CF7CBA">
        <w:rPr>
          <w:sz w:val="16"/>
          <w:szCs w:val="16"/>
        </w:rPr>
        <w:t xml:space="preserve"> preprint arXiv:2007.10310.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53C"/>
    <w:multiLevelType w:val="hybridMultilevel"/>
    <w:tmpl w:val="BEF69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119FC"/>
    <w:multiLevelType w:val="hybridMultilevel"/>
    <w:tmpl w:val="BEF69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D99"/>
    <w:multiLevelType w:val="hybridMultilevel"/>
    <w:tmpl w:val="A72845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E5B25"/>
    <w:multiLevelType w:val="hybridMultilevel"/>
    <w:tmpl w:val="9CB8D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D3C10"/>
    <w:multiLevelType w:val="hybridMultilevel"/>
    <w:tmpl w:val="BFD0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E1558"/>
    <w:multiLevelType w:val="hybridMultilevel"/>
    <w:tmpl w:val="05ACF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33035">
    <w:abstractNumId w:val="4"/>
  </w:num>
  <w:num w:numId="2" w16cid:durableId="218905895">
    <w:abstractNumId w:val="3"/>
  </w:num>
  <w:num w:numId="3" w16cid:durableId="464202451">
    <w:abstractNumId w:val="1"/>
  </w:num>
  <w:num w:numId="4" w16cid:durableId="1925727609">
    <w:abstractNumId w:val="0"/>
  </w:num>
  <w:num w:numId="5" w16cid:durableId="1847746728">
    <w:abstractNumId w:val="5"/>
  </w:num>
  <w:num w:numId="6" w16cid:durableId="1288128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0A"/>
    <w:rsid w:val="00091CF9"/>
    <w:rsid w:val="001C543E"/>
    <w:rsid w:val="003B5E4F"/>
    <w:rsid w:val="007628DD"/>
    <w:rsid w:val="00787DD4"/>
    <w:rsid w:val="008B6D8A"/>
    <w:rsid w:val="008C62CE"/>
    <w:rsid w:val="009A070A"/>
    <w:rsid w:val="009B4B9A"/>
    <w:rsid w:val="00BB430D"/>
    <w:rsid w:val="00CB7516"/>
    <w:rsid w:val="00CF7CBA"/>
    <w:rsid w:val="00DB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BD3EF"/>
  <w15:chartTrackingRefBased/>
  <w15:docId w15:val="{15BB981D-15D4-D64C-BDFC-D49998FB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8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3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7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CB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7C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7C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7C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voice.mozilla.org/en/dataset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BFD37A1A-301C-6344-A29F-3CADFB651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jbottenb@masonlive.gmu.edu</dc:creator>
  <cp:keywords/>
  <dc:description/>
  <cp:lastModifiedBy>jbottenb@masonlive.gmu.edu</cp:lastModifiedBy>
  <cp:revision>2</cp:revision>
  <dcterms:created xsi:type="dcterms:W3CDTF">2022-10-14T16:31:00Z</dcterms:created>
  <dcterms:modified xsi:type="dcterms:W3CDTF">2022-10-14T19:50:00Z</dcterms:modified>
</cp:coreProperties>
</file>