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 2. Importar datos en RStudio</w:t>
      </w:r>
    </w:p>
    <w:p>
      <w:pPr>
        <w:pStyle w:val="Author"/>
      </w:pPr>
      <w:r>
        <w:t xml:space="preserve">Jop Rubén Escobedo Cruz - Matrícula 1597754</w:t>
      </w:r>
    </w:p>
    <w:p>
      <w:pPr>
        <w:pStyle w:val="Date"/>
      </w:pPr>
      <w:r>
        <w:t xml:space="preserve">17/09/2026</w:t>
      </w:r>
    </w:p>
    <w:p>
      <w:pPr>
        <w:pStyle w:val="SourceCode"/>
      </w:pPr>
      <w:r>
        <w:rPr>
          <w:rStyle w:val="CommentTok"/>
        </w:rPr>
        <w:t xml:space="preserve"># Jop Rubén Escobedo Cruz</w:t>
      </w:r>
      <w:r>
        <w:br/>
      </w:r>
      <w:r>
        <w:rPr>
          <w:rStyle w:val="CommentTok"/>
        </w:rPr>
        <w:t xml:space="preserve"># Matrícula 1597754</w:t>
      </w:r>
      <w:r>
        <w:br/>
      </w:r>
      <w:r>
        <w:rPr>
          <w:rStyle w:val="CommentTok"/>
        </w:rPr>
        <w:t xml:space="preserve"># Fecha de entrega ---- 17/09/2026</w:t>
      </w:r>
      <w:r>
        <w:br/>
      </w:r>
      <w:r>
        <w:br/>
      </w:r>
      <w:r>
        <w:rPr>
          <w:rStyle w:val="CommentTok"/>
        </w:rPr>
        <w:t xml:space="preserve"># Objetivos de la práctica</w:t>
      </w:r>
      <w:r>
        <w:br/>
      </w:r>
      <w:r>
        <w:rPr>
          <w:rStyle w:val="CommentTok"/>
        </w:rPr>
        <w:t xml:space="preserve"># 1--- Inicair una sesión en Rstudio</w:t>
      </w:r>
      <w:r>
        <w:br/>
      </w:r>
      <w:r>
        <w:rPr>
          <w:rStyle w:val="CommentTok"/>
        </w:rPr>
        <w:t xml:space="preserve"># 2--- Realziar una descripción estadística de un conjunto de datos.</w:t>
      </w:r>
      <w:r>
        <w:br/>
      </w:r>
      <w:r>
        <w:rPr>
          <w:rStyle w:val="CommentTok"/>
        </w:rPr>
        <w:t xml:space="preserve"># 3--- Comprender el diseño del panel de RStudio.</w:t>
      </w:r>
      <w:r>
        <w:br/>
      </w:r>
      <w:r>
        <w:rPr>
          <w:rStyle w:val="CommentTok"/>
        </w:rPr>
        <w:t xml:space="preserve"># 4--- Conozca la sintaxis markdown.</w:t>
      </w:r>
      <w:r>
        <w:br/>
      </w:r>
      <w:r>
        <w:br/>
      </w:r>
      <w:r>
        <w:rPr>
          <w:rStyle w:val="CommentTok"/>
        </w:rPr>
        <w:t xml:space="preserve"># Parte 1: Importar datos ----</w:t>
      </w:r>
      <w:r>
        <w:br/>
      </w:r>
      <w:r>
        <w:br/>
      </w:r>
      <w:r>
        <w:rPr>
          <w:rStyle w:val="CommentTok"/>
        </w:rPr>
        <w:t xml:space="preserve"># Importar desde archivos csv ----</w:t>
      </w:r>
      <w:r>
        <w:br/>
      </w:r>
      <w:r>
        <w:rPr>
          <w:rStyle w:val="CommentTok"/>
        </w:rPr>
        <w:t xml:space="preserve"># Función read.csv importa datos de excel a R</w:t>
      </w:r>
      <w:r>
        <w:br/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"C:/Repositorio/estadistica"</w:t>
      </w:r>
    </w:p>
    <w:p>
      <w:pPr>
        <w:pStyle w:val="SourceCode"/>
      </w:pPr>
      <w:r>
        <w:rPr>
          <w:rStyle w:val="NormalTok"/>
        </w:rPr>
        <w:t xml:space="preserve">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"DBH_1.csv"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(trees)</w:t>
      </w:r>
    </w:p>
    <w:p>
      <w:pPr>
        <w:pStyle w:val="SourceCode"/>
      </w:pPr>
      <w:r>
        <w:rPr>
          <w:rStyle w:val="VerbatimChar"/>
        </w:rPr>
        <w:t xml:space="preserve">##   Tree  dbh parcela</w:t>
      </w:r>
      <w:r>
        <w:br/>
      </w:r>
      <w:r>
        <w:rPr>
          <w:rStyle w:val="VerbatimChar"/>
        </w:rPr>
        <w:t xml:space="preserve">## 1    1 16.5       1</w:t>
      </w:r>
      <w:r>
        <w:br/>
      </w:r>
      <w:r>
        <w:rPr>
          <w:rStyle w:val="VerbatimChar"/>
        </w:rPr>
        <w:t xml:space="preserve">## 2    2 25.3       1</w:t>
      </w:r>
      <w:r>
        <w:br/>
      </w:r>
      <w:r>
        <w:rPr>
          <w:rStyle w:val="VerbatimChar"/>
        </w:rPr>
        <w:t xml:space="preserve">## 3    3 22.1       1</w:t>
      </w:r>
      <w:r>
        <w:br/>
      </w:r>
      <w:r>
        <w:rPr>
          <w:rStyle w:val="VerbatimChar"/>
        </w:rPr>
        <w:t xml:space="preserve">## 4    4 17.2       1</w:t>
      </w:r>
      <w:r>
        <w:br/>
      </w:r>
      <w:r>
        <w:rPr>
          <w:rStyle w:val="VerbatimChar"/>
        </w:rPr>
        <w:t xml:space="preserve">## 5    5 16.1       1</w:t>
      </w:r>
      <w:r>
        <w:br/>
      </w:r>
      <w:r>
        <w:rPr>
          <w:rStyle w:val="VerbatimChar"/>
        </w:rPr>
        <w:t xml:space="preserve">## 6    6  8.1       1</w:t>
      </w:r>
    </w:p>
    <w:p>
      <w:pPr>
        <w:pStyle w:val="SourceCode"/>
      </w:pPr>
      <w:r>
        <w:rPr>
          <w:rStyle w:val="CommentTok"/>
        </w:rPr>
        <w:t xml:space="preserve"># Ingresar datos directo en la consola ----</w:t>
      </w:r>
      <w:r>
        <w:br/>
      </w:r>
      <w:r>
        <w:br/>
      </w:r>
      <w:r>
        <w:rPr>
          <w:rStyle w:val="NormalTok"/>
        </w:rPr>
        <w:t xml:space="preserve">dbh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27.3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Datos de URL no seguras (http) ----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"https://www.agricultura.gob.mx/sites/default/files/sagarpa/document/2025/07/11/2245/14072025-actividades-inspeccion-movilizacion.csv"</w:t>
      </w:r>
      <w:r>
        <w:br/>
      </w:r>
      <w:r>
        <w:rPr>
          <w:rStyle w:val="NormalTok"/>
        </w:rPr>
        <w:t xml:space="preserve">inspeccion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(inspeccion)</w:t>
      </w:r>
    </w:p>
    <w:p>
      <w:pPr>
        <w:pStyle w:val="SourceCode"/>
      </w:pPr>
      <w:r>
        <w:rPr>
          <w:rStyle w:val="VerbatimChar"/>
        </w:rPr>
        <w:t xml:space="preserve">##           PVIF Entidad_Federativa     Temporalidad  VCI   VPI   VLI   CI  CAI</w:t>
      </w:r>
      <w:r>
        <w:br/>
      </w:r>
      <w:r>
        <w:rPr>
          <w:rStyle w:val="VerbatimChar"/>
        </w:rPr>
        <w:t xml:space="preserve">## 1     Altamira         Tamaulipas Primer trimestre 1105 10875    41 1105  665</w:t>
      </w:r>
      <w:r>
        <w:br/>
      </w:r>
      <w:r>
        <w:rPr>
          <w:rStyle w:val="VerbatimChar"/>
        </w:rPr>
        <w:t xml:space="preserve">## 2     Catazaja            Chiapas Primer trimestre 3743     0     0 3743    0</w:t>
      </w:r>
      <w:r>
        <w:br/>
      </w:r>
      <w:r>
        <w:rPr>
          <w:rStyle w:val="VerbatimChar"/>
        </w:rPr>
        <w:t xml:space="preserve">## 3      Huixtla            Chiapas Primer trimestre 8930  7983 11317 8930 7743</w:t>
      </w:r>
      <w:r>
        <w:br/>
      </w:r>
      <w:r>
        <w:rPr>
          <w:rStyle w:val="VerbatimChar"/>
        </w:rPr>
        <w:t xml:space="preserve">## 4   Trinitaria            Chiapas Primer trimestre 2464  2406  4438 2464 2121</w:t>
      </w:r>
      <w:r>
        <w:br/>
      </w:r>
      <w:r>
        <w:rPr>
          <w:rStyle w:val="VerbatimChar"/>
        </w:rPr>
        <w:t xml:space="preserve">## 5 Cosamaloapan           Veracruz Primer trimestre 6733     0     0 6733    0</w:t>
      </w:r>
      <w:r>
        <w:br/>
      </w:r>
      <w:r>
        <w:rPr>
          <w:rStyle w:val="VerbatimChar"/>
        </w:rPr>
        <w:t xml:space="preserve">## 6  El Tepetate         Nuevo León Primer trimestre 2643   325 12767 2643  974</w:t>
      </w:r>
      <w:r>
        <w:br/>
      </w:r>
      <w:r>
        <w:rPr>
          <w:rStyle w:val="VerbatimChar"/>
        </w:rPr>
        <w:t xml:space="preserve">##    CPI OCI CRSR CRSD</w:t>
      </w:r>
      <w:r>
        <w:br/>
      </w:r>
      <w:r>
        <w:rPr>
          <w:rStyle w:val="VerbatimChar"/>
        </w:rPr>
        <w:t xml:space="preserve">## 1  440   0    4   11</w:t>
      </w:r>
      <w:r>
        <w:br/>
      </w:r>
      <w:r>
        <w:rPr>
          <w:rStyle w:val="VerbatimChar"/>
        </w:rPr>
        <w:t xml:space="preserve">## 2 3743   0   40    0</w:t>
      </w:r>
      <w:r>
        <w:br/>
      </w:r>
      <w:r>
        <w:rPr>
          <w:rStyle w:val="VerbatimChar"/>
        </w:rPr>
        <w:t xml:space="preserve">## 3 1076 111   10    8</w:t>
      </w:r>
      <w:r>
        <w:br/>
      </w:r>
      <w:r>
        <w:rPr>
          <w:rStyle w:val="VerbatimChar"/>
        </w:rPr>
        <w:t xml:space="preserve">## 4  246  97    2    0</w:t>
      </w:r>
      <w:r>
        <w:br/>
      </w:r>
      <w:r>
        <w:rPr>
          <w:rStyle w:val="VerbatimChar"/>
        </w:rPr>
        <w:t xml:space="preserve">## 5 6733   0   29    0</w:t>
      </w:r>
      <w:r>
        <w:br/>
      </w:r>
      <w:r>
        <w:rPr>
          <w:rStyle w:val="VerbatimChar"/>
        </w:rPr>
        <w:t xml:space="preserve">## 6 1669   0   21    5</w:t>
      </w:r>
    </w:p>
    <w:p>
      <w:pPr>
        <w:pStyle w:val="SourceCode"/>
      </w:pPr>
      <w:r>
        <w:rPr>
          <w:rStyle w:val="NormalTok"/>
        </w:rPr>
        <w:t xml:space="preserve">prof_url_2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"https://www.agricultura.gob.mx/sites/default/files/sagarpa/"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"document/2025/07/11/2245/"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"14072025-actividades-inspeccion-movilizacion.csv"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senasica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(prof_url_2)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(senasica)</w:t>
      </w:r>
    </w:p>
    <w:p>
      <w:pPr>
        <w:pStyle w:val="SourceCode"/>
      </w:pPr>
      <w:r>
        <w:rPr>
          <w:rStyle w:val="VerbatimChar"/>
        </w:rPr>
        <w:t xml:space="preserve">##           PVIF Entidad_Federativa     Temporalidad  VCI   VPI   VLI   CI  CAI</w:t>
      </w:r>
      <w:r>
        <w:br/>
      </w:r>
      <w:r>
        <w:rPr>
          <w:rStyle w:val="VerbatimChar"/>
        </w:rPr>
        <w:t xml:space="preserve">## 1     Altamira         Tamaulipas Primer trimestre 1105 10875    41 1105  665</w:t>
      </w:r>
      <w:r>
        <w:br/>
      </w:r>
      <w:r>
        <w:rPr>
          <w:rStyle w:val="VerbatimChar"/>
        </w:rPr>
        <w:t xml:space="preserve">## 2     Catazaja            Chiapas Primer trimestre 3743     0     0 3743    0</w:t>
      </w:r>
      <w:r>
        <w:br/>
      </w:r>
      <w:r>
        <w:rPr>
          <w:rStyle w:val="VerbatimChar"/>
        </w:rPr>
        <w:t xml:space="preserve">## 3      Huixtla            Chiapas Primer trimestre 8930  7983 11317 8930 7743</w:t>
      </w:r>
      <w:r>
        <w:br/>
      </w:r>
      <w:r>
        <w:rPr>
          <w:rStyle w:val="VerbatimChar"/>
        </w:rPr>
        <w:t xml:space="preserve">## 4   Trinitaria            Chiapas Primer trimestre 2464  2406  4438 2464 2121</w:t>
      </w:r>
      <w:r>
        <w:br/>
      </w:r>
      <w:r>
        <w:rPr>
          <w:rStyle w:val="VerbatimChar"/>
        </w:rPr>
        <w:t xml:space="preserve">## 5 Cosamaloapan           Veracruz Primer trimestre 6733     0     0 6733    0</w:t>
      </w:r>
      <w:r>
        <w:br/>
      </w:r>
      <w:r>
        <w:rPr>
          <w:rStyle w:val="VerbatimChar"/>
        </w:rPr>
        <w:t xml:space="preserve">## 6  El Tepetate         Nuevo León Primer trimestre 2643   325 12767 2643  974</w:t>
      </w:r>
      <w:r>
        <w:br/>
      </w:r>
      <w:r>
        <w:rPr>
          <w:rStyle w:val="VerbatimChar"/>
        </w:rPr>
        <w:t xml:space="preserve">##    CPI OCI CRSR CRSD</w:t>
      </w:r>
      <w:r>
        <w:br/>
      </w:r>
      <w:r>
        <w:rPr>
          <w:rStyle w:val="VerbatimChar"/>
        </w:rPr>
        <w:t xml:space="preserve">## 1  440   0    4   11</w:t>
      </w:r>
      <w:r>
        <w:br/>
      </w:r>
      <w:r>
        <w:rPr>
          <w:rStyle w:val="VerbatimChar"/>
        </w:rPr>
        <w:t xml:space="preserve">## 2 3743   0   40    0</w:t>
      </w:r>
      <w:r>
        <w:br/>
      </w:r>
      <w:r>
        <w:rPr>
          <w:rStyle w:val="VerbatimChar"/>
        </w:rPr>
        <w:t xml:space="preserve">## 3 1076 111   10    8</w:t>
      </w:r>
      <w:r>
        <w:br/>
      </w:r>
      <w:r>
        <w:rPr>
          <w:rStyle w:val="VerbatimChar"/>
        </w:rPr>
        <w:t xml:space="preserve">## 4  246  97    2    0</w:t>
      </w:r>
      <w:r>
        <w:br/>
      </w:r>
      <w:r>
        <w:rPr>
          <w:rStyle w:val="VerbatimChar"/>
        </w:rPr>
        <w:t xml:space="preserve">## 5 6733   0   29    0</w:t>
      </w:r>
      <w:r>
        <w:br/>
      </w:r>
      <w:r>
        <w:rPr>
          <w:rStyle w:val="VerbatimChar"/>
        </w:rPr>
        <w:t xml:space="preserve">## 6 1669   0   21    5</w:t>
      </w:r>
    </w:p>
    <w:p>
      <w:pPr>
        <w:pStyle w:val="SourceCode"/>
      </w:pPr>
      <w:r>
        <w:rPr>
          <w:rStyle w:val="CommentTok"/>
        </w:rPr>
        <w:t xml:space="preserve"># Datos de URL seguras (https): Dropbox ----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(repmis) </w:t>
      </w:r>
      <w:r>
        <w:rPr>
          <w:rStyle w:val="CommentTok"/>
        </w:rPr>
        <w:t xml:space="preserve"># No olvidar cargar la paquetería</w:t>
      </w:r>
      <w:r>
        <w:br/>
      </w:r>
      <w:r>
        <w:br/>
      </w:r>
      <w:r>
        <w:rPr>
          <w:rStyle w:val="NormalTok"/>
        </w:rPr>
        <w:t xml:space="preserve">conjunto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"https://www.dropbox.com/s/hmsf07bbayxv6m3/cuadro1.csv?dl=1"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Downloading data from: https://www.dropbox.com/s/hmsf07bbayxv6m3/cuadro1.csv?dl=1</w:t>
      </w:r>
    </w:p>
    <w:p>
      <w:pPr>
        <w:pStyle w:val="SourceCode"/>
      </w:pPr>
      <w:r>
        <w:rPr>
          <w:rStyle w:val="VerbatimChar"/>
        </w:rPr>
        <w:t xml:space="preserve">## SHA-1 hash of the downloaded data file is:</w:t>
      </w:r>
      <w:r>
        <w:br/>
      </w:r>
      <w:r>
        <w:rPr>
          <w:rStyle w:val="VerbatimChar"/>
        </w:rPr>
        <w:t xml:space="preserve">## 2bdde4663f51aa4198b04a248715d0d93498e7ba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(conjunto) </w:t>
      </w:r>
      <w:r>
        <w:rPr>
          <w:rStyle w:val="CommentTok"/>
        </w:rPr>
        <w:t xml:space="preserve"># muestra las primeras seis filas de la BD</w:t>
      </w:r>
    </w:p>
    <w:p>
      <w:pPr>
        <w:pStyle w:val="SourceCode"/>
      </w:pP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1     1    12       F     C       4     15.3  14.78</w:t>
      </w:r>
      <w:r>
        <w:br/>
      </w:r>
      <w:r>
        <w:rPr>
          <w:rStyle w:val="VerbatimChar"/>
        </w:rPr>
        <w:t xml:space="preserve">## 2     2    12       F     D       3     17.8  17.07</w:t>
      </w:r>
      <w:r>
        <w:br/>
      </w:r>
      <w:r>
        <w:rPr>
          <w:rStyle w:val="VerbatimChar"/>
        </w:rPr>
        <w:t xml:space="preserve">## 3     3     9       C     D       5     18.2  18.28</w:t>
      </w:r>
      <w:r>
        <w:br/>
      </w:r>
      <w:r>
        <w:rPr>
          <w:rStyle w:val="VerbatimChar"/>
        </w:rPr>
        <w:t xml:space="preserve">## 4     4     9       H     S       4      9.7   8.79</w:t>
      </w:r>
      <w:r>
        <w:br/>
      </w:r>
      <w:r>
        <w:rPr>
          <w:rStyle w:val="VerbatimChar"/>
        </w:rPr>
        <w:t xml:space="preserve">## 5     5     7       H     I       6     10.8  10.18</w:t>
      </w:r>
      <w:r>
        <w:br/>
      </w:r>
      <w:r>
        <w:rPr>
          <w:rStyle w:val="VerbatimChar"/>
        </w:rPr>
        <w:t xml:space="preserve">## 6     6    10       C     I       3     14.1  14.90</w:t>
      </w:r>
    </w:p>
    <w:p>
      <w:pPr>
        <w:pStyle w:val="SourceCode"/>
      </w:pPr>
      <w:r>
        <w:rPr>
          <w:rStyle w:val="CommentTok"/>
        </w:rPr>
        <w:t xml:space="preserve"># Datos de URL seguras (https): Github ----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"https://raw.githubusercontent.com/mgtagle/"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"202_Analisis_Estadistico_2020/master/cuadro1.csv"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inventario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(file)</w:t>
      </w:r>
    </w:p>
    <w:p>
      <w:pPr>
        <w:pStyle w:val="SourceCode"/>
      </w:pPr>
      <w:r>
        <w:rPr>
          <w:rStyle w:val="VerbatimChar"/>
        </w:rPr>
        <w:t xml:space="preserve">## Rows: 50 Columns: 7</w:t>
      </w:r>
    </w:p>
    <w:p>
      <w:pPr>
        <w:pStyle w:val="SourceCode"/>
      </w:pP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Especie, Clase</w:t>
      </w:r>
      <w:r>
        <w:br/>
      </w:r>
      <w:r>
        <w:rPr>
          <w:rStyle w:val="VerbatimChar"/>
        </w:rPr>
        <w:t xml:space="preserve">## dbl (5): Arbol, Fecha, Vecinos, Diametro, Altura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(inventario)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  &lt;dbl&gt; &lt;dbl&gt; &lt;chr&gt;   &lt;chr&gt;   &lt;dbl&gt;    &lt;dbl&gt;  &lt;dbl&gt;</w:t>
      </w:r>
      <w:r>
        <w:br/>
      </w:r>
      <w:r>
        <w:rPr>
          <w:rStyle w:val="VerbatimChar"/>
        </w:rPr>
        <w:t xml:space="preserve">## 1     1    12 F       C           4     15.3  14.8 </w:t>
      </w:r>
      <w:r>
        <w:br/>
      </w:r>
      <w:r>
        <w:rPr>
          <w:rStyle w:val="VerbatimChar"/>
        </w:rPr>
        <w:t xml:space="preserve">## 2     2    12 F       D           3     17.8  17.1 </w:t>
      </w:r>
      <w:r>
        <w:br/>
      </w:r>
      <w:r>
        <w:rPr>
          <w:rStyle w:val="VerbatimChar"/>
        </w:rPr>
        <w:t xml:space="preserve">## 3     3     9 C       D           5     18.2  18.3 </w:t>
      </w:r>
      <w:r>
        <w:br/>
      </w:r>
      <w:r>
        <w:rPr>
          <w:rStyle w:val="VerbatimChar"/>
        </w:rPr>
        <w:t xml:space="preserve">## 4     4     9 H       S           4      9.7   8.79</w:t>
      </w:r>
      <w:r>
        <w:br/>
      </w:r>
      <w:r>
        <w:rPr>
          <w:rStyle w:val="VerbatimChar"/>
        </w:rPr>
        <w:t xml:space="preserve">## 5     5     7 H       I           6     10.8  10.2 </w:t>
      </w:r>
      <w:r>
        <w:br/>
      </w:r>
      <w:r>
        <w:rPr>
          <w:rStyle w:val="VerbatimChar"/>
        </w:rPr>
        <w:t xml:space="preserve">## 6     6    10 C       I           3     14.1  14.9</w:t>
      </w:r>
    </w:p>
    <w:p>
      <w:pPr>
        <w:pStyle w:val="SourceCode"/>
      </w:pPr>
      <w:r>
        <w:rPr>
          <w:rStyle w:val="CommentTok"/>
        </w:rPr>
        <w:t xml:space="preserve"># Parte 2: Operaciones con la base de datos ----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 </w:t>
      </w:r>
      <w:r>
        <w:rPr>
          <w:rStyle w:val="CommentTok"/>
        </w:rPr>
        <w:t xml:space="preserve"># El signo de $ informa que necesitamos la columna dbh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7.448892</w:t>
      </w:r>
    </w:p>
    <w:p>
      <w:pPr>
        <w:pStyle w:val="SourceCode"/>
      </w:pPr>
      <w:r>
        <w:rPr>
          <w:rStyle w:val="CommentTok"/>
        </w:rPr>
        <w:t xml:space="preserve"># Selección mediante restricciones ----</w:t>
      </w:r>
      <w:r>
        <w:br/>
      </w:r>
      <w:r>
        <w:br/>
      </w:r>
      <w:r>
        <w:rPr>
          <w:rStyle w:val="CommentTok"/>
        </w:rPr>
        <w:t xml:space="preserve"># Indica la sumatoria de los individuos en el objeto tree con un dbh &lt; a 10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6  8  9 13 19 21 22 24</w:t>
      </w:r>
    </w:p>
    <w:p>
      <w:pPr>
        <w:pStyle w:val="SourceCode"/>
      </w:pPr>
      <w:r>
        <w:rPr>
          <w:rStyle w:val="CommentTok"/>
        </w:rPr>
        <w:t xml:space="preserve"># Excluir los diámetros de la parcela 2. El símbolo ! indica NO</w:t>
      </w:r>
      <w:r>
        <w:br/>
      </w: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parcela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</w:p>
    <w:p>
      <w:pPr>
        <w:pStyle w:val="SourceCode"/>
      </w:pPr>
      <w:r>
        <w:rPr>
          <w:rStyle w:val="VerbatimChar"/>
        </w:rPr>
        <w:t xml:space="preserve">##    Tree  dbh parcela</w:t>
      </w:r>
      <w:r>
        <w:br/>
      </w:r>
      <w:r>
        <w:rPr>
          <w:rStyle w:val="VerbatimChar"/>
        </w:rPr>
        <w:t xml:space="preserve">## 1     1 16.5       1</w:t>
      </w:r>
      <w:r>
        <w:br/>
      </w:r>
      <w:r>
        <w:rPr>
          <w:rStyle w:val="VerbatimChar"/>
        </w:rPr>
        <w:t xml:space="preserve">## 2     2 25.3       1</w:t>
      </w:r>
      <w:r>
        <w:br/>
      </w:r>
      <w:r>
        <w:rPr>
          <w:rStyle w:val="VerbatimChar"/>
        </w:rPr>
        <w:t xml:space="preserve">## 3     3 22.1       1</w:t>
      </w:r>
      <w:r>
        <w:br/>
      </w:r>
      <w:r>
        <w:rPr>
          <w:rStyle w:val="VerbatimChar"/>
        </w:rPr>
        <w:t xml:space="preserve">## 4     4 17.2       1</w:t>
      </w:r>
      <w:r>
        <w:br/>
      </w:r>
      <w:r>
        <w:rPr>
          <w:rStyle w:val="VerbatimChar"/>
        </w:rPr>
        <w:t xml:space="preserve">## 5     5 16.1       1</w:t>
      </w:r>
      <w:r>
        <w:br/>
      </w:r>
      <w:r>
        <w:rPr>
          <w:rStyle w:val="VerbatimChar"/>
        </w:rPr>
        <w:t xml:space="preserve">## 6     6  8.1       1</w:t>
      </w:r>
      <w:r>
        <w:br/>
      </w:r>
      <w:r>
        <w:rPr>
          <w:rStyle w:val="VerbatimChar"/>
        </w:rPr>
        <w:t xml:space="preserve">## 7     7 34.3       1</w:t>
      </w:r>
      <w:r>
        <w:br/>
      </w:r>
      <w:r>
        <w:rPr>
          <w:rStyle w:val="VerbatimChar"/>
        </w:rPr>
        <w:t xml:space="preserve">## 8     8  5.4       1</w:t>
      </w:r>
      <w:r>
        <w:br/>
      </w:r>
      <w:r>
        <w:rPr>
          <w:rStyle w:val="VerbatimChar"/>
        </w:rPr>
        <w:t xml:space="preserve">## 9     9  5.7       1</w:t>
      </w:r>
      <w:r>
        <w:br/>
      </w:r>
      <w:r>
        <w:rPr>
          <w:rStyle w:val="VerbatimChar"/>
        </w:rPr>
        <w:t xml:space="preserve">## 10   10 11.2       1</w:t>
      </w:r>
      <w:r>
        <w:br/>
      </w:r>
      <w:r>
        <w:rPr>
          <w:rStyle w:val="VerbatimChar"/>
        </w:rPr>
        <w:t xml:space="preserve">## 21   21  9.7       3</w:t>
      </w:r>
      <w:r>
        <w:br/>
      </w:r>
      <w:r>
        <w:rPr>
          <w:rStyle w:val="VerbatimChar"/>
        </w:rPr>
        <w:t xml:space="preserve">## 22   22  6.5       3</w:t>
      </w:r>
      <w:r>
        <w:br/>
      </w:r>
      <w:r>
        <w:rPr>
          <w:rStyle w:val="VerbatimChar"/>
        </w:rPr>
        <w:t xml:space="preserve">## 23   23 23.4       3</w:t>
      </w:r>
      <w:r>
        <w:br/>
      </w:r>
      <w:r>
        <w:rPr>
          <w:rStyle w:val="VerbatimChar"/>
        </w:rPr>
        <w:t xml:space="preserve">## 24   24  8.2       3</w:t>
      </w:r>
      <w:r>
        <w:br/>
      </w:r>
      <w:r>
        <w:rPr>
          <w:rStyle w:val="VerbatimChar"/>
        </w:rPr>
        <w:t xml:space="preserve">## 25   25 28.5       3</w:t>
      </w:r>
      <w:r>
        <w:br/>
      </w:r>
      <w:r>
        <w:rPr>
          <w:rStyle w:val="VerbatimChar"/>
        </w:rPr>
        <w:t xml:space="preserve">## 26   26 10.4       3</w:t>
      </w:r>
      <w:r>
        <w:br/>
      </w:r>
      <w:r>
        <w:rPr>
          <w:rStyle w:val="VerbatimChar"/>
        </w:rPr>
        <w:t xml:space="preserve">## 27   27 11.5       3</w:t>
      </w:r>
      <w:r>
        <w:br/>
      </w:r>
      <w:r>
        <w:rPr>
          <w:rStyle w:val="VerbatimChar"/>
        </w:rPr>
        <w:t xml:space="preserve">## 28   28 14.3       3</w:t>
      </w:r>
      <w:r>
        <w:br/>
      </w:r>
      <w:r>
        <w:rPr>
          <w:rStyle w:val="VerbatimChar"/>
        </w:rPr>
        <w:t xml:space="preserve">## 29   29 17.2       3</w:t>
      </w:r>
      <w:r>
        <w:br/>
      </w:r>
      <w:r>
        <w:rPr>
          <w:rStyle w:val="VerbatimChar"/>
        </w:rPr>
        <w:t xml:space="preserve">## 30   30 16.8       3</w:t>
      </w:r>
    </w:p>
    <w:p>
      <w:pPr>
        <w:pStyle w:val="SourceCode"/>
      </w:pPr>
      <w:r>
        <w:rPr>
          <w:rStyle w:val="CommentTok"/>
        </w:rPr>
        <w:t xml:space="preserve"># Selección de una submuestra ----</w:t>
      </w:r>
      <w:r>
        <w:br/>
      </w:r>
      <w:r>
        <w:br/>
      </w:r>
      <w:r>
        <w:rPr>
          <w:rStyle w:val="NormalTok"/>
        </w:rPr>
        <w:t xml:space="preserve">trees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(trees, dbh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Tree  dbh parcela</w:t>
      </w:r>
      <w:r>
        <w:br/>
      </w:r>
      <w:r>
        <w:rPr>
          <w:rStyle w:val="VerbatimChar"/>
        </w:rPr>
        <w:t xml:space="preserve">## 6     6  8.1       1</w:t>
      </w:r>
      <w:r>
        <w:br/>
      </w:r>
      <w:r>
        <w:rPr>
          <w:rStyle w:val="VerbatimChar"/>
        </w:rPr>
        <w:t xml:space="preserve">## 8     8  5.4       1</w:t>
      </w:r>
      <w:r>
        <w:br/>
      </w:r>
      <w:r>
        <w:rPr>
          <w:rStyle w:val="VerbatimChar"/>
        </w:rPr>
        <w:t xml:space="preserve">## 9     9  5.7       1</w:t>
      </w:r>
      <w:r>
        <w:br/>
      </w:r>
      <w:r>
        <w:rPr>
          <w:rStyle w:val="VerbatimChar"/>
        </w:rPr>
        <w:t xml:space="preserve">## 13   13  7.7       2</w:t>
      </w:r>
      <w:r>
        <w:br/>
      </w:r>
      <w:r>
        <w:rPr>
          <w:rStyle w:val="VerbatimChar"/>
        </w:rPr>
        <w:t xml:space="preserve">## 16   16 10.0       2</w:t>
      </w:r>
      <w:r>
        <w:br/>
      </w:r>
      <w:r>
        <w:rPr>
          <w:rStyle w:val="VerbatimChar"/>
        </w:rPr>
        <w:t xml:space="preserve">## 19   19  7.8       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7.677778</w:t>
      </w:r>
    </w:p>
    <w:p>
      <w:pPr>
        <w:pStyle w:val="SourceCode"/>
      </w:pPr>
      <w:r>
        <w:rPr>
          <w:rStyle w:val="CommentTok"/>
        </w:rPr>
        <w:t xml:space="preserve"># Histogramas de la muestra y la submuestra (Figura 5) ----</w:t>
      </w:r>
      <w:r>
        <w:br/>
      </w:r>
      <w:r>
        <w:rPr>
          <w:rStyle w:val="CommentTok"/>
        </w:rPr>
        <w:t xml:space="preserve"># Argumentos de hist y etiquetas vistos en clase (Revisar_conjunto_datos.R)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"Muestra original trees"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ttt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"dbh &lt; 10 cm. trees.1"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tttt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Parte 3: Representación gráfica ----</w:t>
      </w:r>
      <w:r>
        <w:br/>
      </w:r>
      <w:r>
        <w:br/>
      </w:r>
      <w:r>
        <w:rPr>
          <w:rStyle w:val="CommentTok"/>
        </w:rPr>
        <w:t xml:space="preserve"># Histogramas ----</w:t>
      </w:r>
      <w:r>
        <w:br/>
      </w:r>
      <w:r>
        <w:br/>
      </w:r>
      <w:r>
        <w:rPr>
          <w:rStyle w:val="NormalTok"/>
        </w:rPr>
        <w:t xml:space="preserve">mamiferos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"https://www.openintro.org/data/csv/mammals.csv"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(mamiferos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tttt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(mamiferos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total_sleep, </w:t>
      </w:r>
      <w:r>
        <w:rPr>
          <w:rStyle w:val="CommentTok"/>
        </w:rPr>
        <w:t xml:space="preserve"># Datos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Cambiar los límites de x &amp;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 horas sueño de las 39 especies"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el título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"Horas sueño"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eje de las x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eje de las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orientación de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"navajowhite"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Cambiar color de las barras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tttt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Barplot o gráfico de barras ----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(chickwts[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weight      feed</w:t>
      </w:r>
      <w:r>
        <w:br/>
      </w:r>
      <w:r>
        <w:rPr>
          <w:rStyle w:val="VerbatimChar"/>
        </w:rPr>
        <w:t xml:space="preserve">## 1     179 horsebean</w:t>
      </w:r>
      <w:r>
        <w:br/>
      </w:r>
      <w:r>
        <w:rPr>
          <w:rStyle w:val="VerbatimChar"/>
        </w:rPr>
        <w:t xml:space="preserve">## 2     160 horsebean</w:t>
      </w:r>
      <w:r>
        <w:br/>
      </w:r>
      <w:r>
        <w:rPr>
          <w:rStyle w:val="VerbatimChar"/>
        </w:rPr>
        <w:t xml:space="preserve">## 42    226 sunflower</w:t>
      </w:r>
      <w:r>
        <w:br/>
      </w:r>
      <w:r>
        <w:rPr>
          <w:rStyle w:val="VerbatimChar"/>
        </w:rPr>
        <w:t xml:space="preserve">## 43    320 sunflower</w:t>
      </w:r>
      <w:r>
        <w:br/>
      </w:r>
      <w:r>
        <w:rPr>
          <w:rStyle w:val="VerbatimChar"/>
        </w:rPr>
        <w:t xml:space="preserve">## 62    379    casein</w:t>
      </w:r>
      <w:r>
        <w:br/>
      </w:r>
      <w:r>
        <w:rPr>
          <w:rStyle w:val="VerbatimChar"/>
        </w:rPr>
        <w:t xml:space="preserve">## 63    260    casein</w:t>
      </w:r>
    </w:p>
    <w:p>
      <w:pPr>
        <w:pStyle w:val="SourceCode"/>
      </w:pPr>
      <w:r>
        <w:rPr>
          <w:rStyle w:val="NormalTok"/>
        </w:rPr>
        <w:t xml:space="preserve">feeds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feed) </w:t>
      </w:r>
      <w:r>
        <w:rPr>
          <w:rStyle w:val="CommentTok"/>
        </w:rPr>
        <w:t xml:space="preserve"># Tabla de frecuencias por tipo de alimento</w:t>
      </w:r>
      <w:r>
        <w:br/>
      </w:r>
      <w:r>
        <w:rPr>
          <w:rStyle w:val="NormalTok"/>
        </w:rPr>
        <w:t xml:space="preserve">feeds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casein horsebean   linseed  meatmeal   soybean sunflower </w:t>
      </w:r>
      <w:r>
        <w:br/>
      </w:r>
      <w:r>
        <w:rPr>
          <w:rStyle w:val="VerbatimChar"/>
        </w:rPr>
        <w:t xml:space="preserve">##        12        10        12        11        14        12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(feeds)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tttt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(feeds[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(feeds,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ttt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Figura 10: barplot horizontal ----</w:t>
      </w:r>
      <w:r>
        <w:br/>
      </w:r>
      <w:r>
        <w:rPr>
          <w:rStyle w:val="CommentTok"/>
        </w:rPr>
        <w:t xml:space="preserve"># Ejercicio del laboratorio: "Ahora te toca a tí"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(feeds[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(feeds)], </w:t>
      </w:r>
      <w:r>
        <w:rPr>
          <w:rStyle w:val="CommentTok"/>
        </w:rPr>
        <w:t xml:space="preserve"># Orden creciente: la mayor queda arriba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horiz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Barras horizontales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Etiquetas horizontales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"Frecuencias por tipos 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alimentación"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Título en dos líneas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Pollos"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Eje de las x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"#FFCC00"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"#FFD11A"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"#FFD633"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"#FFDB4D"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"#FFE066"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"#FFE680"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Gradiente amarillo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ttt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2. Importar datos en RStudio</dc:title>
  <dc:creator>Jop Rubén Escobedo Cruz - Matrícula 1597754</dc:creator>
  <dc:language>es</dc:language>
  <cp:keywords/>
  <dcterms:created xsi:type="dcterms:W3CDTF">2026-09-18T03:18:34Z</dcterms:created>
  <dcterms:modified xsi:type="dcterms:W3CDTF">2026-09-18T03:18:34Z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17/09/2026</vt:lpwstr>
  </property>
  <property fmtid="{D5CDD505-2E9C-101B-9397-08002B2CF9AE}" pid="3" name="output">
    <vt:lpwstr/>
  </property>
</Properties>
</file>