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EEE2" w14:textId="78FF3784" w:rsidR="00146370" w:rsidRPr="00146370" w:rsidRDefault="00146370" w:rsidP="00146370">
      <w:pPr>
        <w:rPr>
          <w:b/>
          <w:bCs/>
        </w:rPr>
      </w:pPr>
      <w:r>
        <w:rPr>
          <w:b/>
          <w:bCs/>
        </w:rPr>
        <w:t>1</w:t>
      </w:r>
      <w:r w:rsidRPr="00146370">
        <w:rPr>
          <w:b/>
          <w:bCs/>
        </w:rPr>
        <w:t>. Diagrama de Caso de Uso</w:t>
      </w:r>
    </w:p>
    <w:p w14:paraId="557E09E6" w14:textId="77777777" w:rsidR="00146370" w:rsidRPr="00146370" w:rsidRDefault="00146370" w:rsidP="00146370">
      <w:r w:rsidRPr="00146370">
        <w:t>Este diagrama mostra as interações de alto nível entre o usuário e o sistema.</w:t>
      </w:r>
    </w:p>
    <w:p w14:paraId="5F4EA66D" w14:textId="77777777" w:rsidR="00146370" w:rsidRPr="00146370" w:rsidRDefault="00146370" w:rsidP="00146370">
      <w:r w:rsidRPr="00146370">
        <w:rPr>
          <w:b/>
          <w:bCs/>
        </w:rPr>
        <w:t>Atores:</w:t>
      </w:r>
    </w:p>
    <w:p w14:paraId="675396AF" w14:textId="77777777" w:rsidR="00146370" w:rsidRPr="00146370" w:rsidRDefault="00146370" w:rsidP="00146370">
      <w:pPr>
        <w:numPr>
          <w:ilvl w:val="0"/>
          <w:numId w:val="1"/>
        </w:numPr>
      </w:pPr>
      <w:r w:rsidRPr="00146370">
        <w:rPr>
          <w:b/>
          <w:bCs/>
        </w:rPr>
        <w:t>Analista de Energia:</w:t>
      </w:r>
      <w:r w:rsidRPr="00146370">
        <w:t xml:space="preserve"> O usuário principal que interage com o sistema.</w:t>
      </w:r>
    </w:p>
    <w:p w14:paraId="0CC8B7C8" w14:textId="77777777" w:rsidR="00146370" w:rsidRPr="00146370" w:rsidRDefault="00146370" w:rsidP="00146370">
      <w:pPr>
        <w:numPr>
          <w:ilvl w:val="0"/>
          <w:numId w:val="1"/>
        </w:numPr>
      </w:pPr>
      <w:r w:rsidRPr="00146370">
        <w:rPr>
          <w:b/>
          <w:bCs/>
        </w:rPr>
        <w:t>Sistema de Dados (Simulado/Real):</w:t>
      </w:r>
      <w:r w:rsidRPr="00146370">
        <w:t xml:space="preserve"> Uma fonte de dados externa (simulada no seu caso) que o sistema utiliza.</w:t>
      </w:r>
    </w:p>
    <w:p w14:paraId="0B3F1EF8" w14:textId="77777777" w:rsidR="00146370" w:rsidRPr="00146370" w:rsidRDefault="00146370" w:rsidP="00146370">
      <w:r w:rsidRPr="00146370">
        <w:rPr>
          <w:b/>
          <w:bCs/>
        </w:rPr>
        <w:t>Casos de Uso:</w:t>
      </w:r>
    </w:p>
    <w:p w14:paraId="0F93C320" w14:textId="77777777" w:rsidR="00146370" w:rsidRPr="00146370" w:rsidRDefault="00146370" w:rsidP="00146370">
      <w:pPr>
        <w:numPr>
          <w:ilvl w:val="0"/>
          <w:numId w:val="2"/>
        </w:numPr>
      </w:pPr>
      <w:r w:rsidRPr="00146370">
        <w:t>Gerar Dados de Simulação: O processo inicial de criação do conjunto de dados.</w:t>
      </w:r>
    </w:p>
    <w:p w14:paraId="32B14A7D" w14:textId="77777777" w:rsidR="00146370" w:rsidRPr="00146370" w:rsidRDefault="00146370" w:rsidP="00146370">
      <w:pPr>
        <w:numPr>
          <w:ilvl w:val="0"/>
          <w:numId w:val="2"/>
        </w:numPr>
      </w:pPr>
      <w:r w:rsidRPr="00146370">
        <w:t>Treinar Modelo Preditivo: A fase de aprendizado da IA.</w:t>
      </w:r>
    </w:p>
    <w:p w14:paraId="56836929" w14:textId="77777777" w:rsidR="00146370" w:rsidRPr="00146370" w:rsidRDefault="00146370" w:rsidP="00146370">
      <w:pPr>
        <w:numPr>
          <w:ilvl w:val="0"/>
          <w:numId w:val="2"/>
        </w:numPr>
      </w:pPr>
      <w:r w:rsidRPr="00146370">
        <w:t>Prever Demanda de Energia: A função principal do modelo treinado.</w:t>
      </w:r>
    </w:p>
    <w:p w14:paraId="0A663C3D" w14:textId="77777777" w:rsidR="00146370" w:rsidRPr="00146370" w:rsidRDefault="00146370" w:rsidP="00146370">
      <w:pPr>
        <w:numPr>
          <w:ilvl w:val="0"/>
          <w:numId w:val="2"/>
        </w:numPr>
      </w:pPr>
      <w:r w:rsidRPr="00146370">
        <w:t>Otimizar Distribuição de Energia: O algoritmo que usa a previsão para otimizar a distribuição.</w:t>
      </w:r>
    </w:p>
    <w:p w14:paraId="32AFB2A6" w14:textId="49EC6ACB" w:rsidR="00932682" w:rsidRDefault="00146370" w:rsidP="00932682">
      <w:pPr>
        <w:numPr>
          <w:ilvl w:val="0"/>
          <w:numId w:val="2"/>
        </w:numPr>
      </w:pPr>
      <w:r w:rsidRPr="00146370">
        <w:t>Visualizar Resultados: A apresentação final dos dados e gráficos.</w:t>
      </w:r>
    </w:p>
    <w:p w14:paraId="46AA7703" w14:textId="658DF659" w:rsidR="00932682" w:rsidRDefault="00932682" w:rsidP="00932682">
      <w:pPr>
        <w:pStyle w:val="NormalWeb"/>
      </w:pPr>
      <w:r w:rsidRPr="00932682">
        <w:drawing>
          <wp:inline distT="0" distB="0" distL="0" distR="0" wp14:anchorId="7376A950" wp14:editId="118C4931">
            <wp:extent cx="5400040" cy="3355340"/>
            <wp:effectExtent l="0" t="0" r="0" b="0"/>
            <wp:docPr id="2001735310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35310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8370F" w14:textId="77777777" w:rsidR="00932682" w:rsidRPr="00146370" w:rsidRDefault="00932682" w:rsidP="00932682"/>
    <w:p w14:paraId="612E253B" w14:textId="77777777" w:rsidR="00146370" w:rsidRPr="00146370" w:rsidRDefault="00146370" w:rsidP="00146370">
      <w:r w:rsidRPr="00146370">
        <w:rPr>
          <w:b/>
          <w:bCs/>
        </w:rPr>
        <w:t>Explicação:</w:t>
      </w:r>
      <w:r w:rsidRPr="00146370">
        <w:t xml:space="preserve"> O Analista é o ator principal que executa todas as funções do sistema. O Sistema de Dados é uma fonte de informações essencial. O </w:t>
      </w:r>
      <w:r w:rsidRPr="00146370">
        <w:lastRenderedPageBreak/>
        <w:t>relacionamento &lt;&lt;</w:t>
      </w:r>
      <w:proofErr w:type="spellStart"/>
      <w:r w:rsidRPr="00146370">
        <w:t>extends</w:t>
      </w:r>
      <w:proofErr w:type="spellEnd"/>
      <w:r w:rsidRPr="00146370">
        <w:t>&gt;&gt; entre Prever Demanda e Otimizar Distribuição indica que a otimização é uma extensão do processo de previsão.</w:t>
      </w:r>
    </w:p>
    <w:p w14:paraId="42572379" w14:textId="77777777" w:rsidR="00146370" w:rsidRPr="00146370" w:rsidRDefault="00146370" w:rsidP="00146370">
      <w:r w:rsidRPr="00146370">
        <w:pict w14:anchorId="42E30661">
          <v:rect id="_x0000_i1037" style="width:0;height:1.5pt" o:hralign="center" o:hrstd="t" o:hr="t" fillcolor="#a0a0a0" stroked="f"/>
        </w:pict>
      </w:r>
    </w:p>
    <w:p w14:paraId="23F8A709" w14:textId="77777777" w:rsidR="00146370" w:rsidRPr="00146370" w:rsidRDefault="00146370" w:rsidP="00146370">
      <w:pPr>
        <w:rPr>
          <w:b/>
          <w:bCs/>
        </w:rPr>
      </w:pPr>
      <w:r w:rsidRPr="00146370">
        <w:rPr>
          <w:b/>
          <w:bCs/>
        </w:rPr>
        <w:t>2. Diagrama de Classes</w:t>
      </w:r>
    </w:p>
    <w:p w14:paraId="152CC217" w14:textId="77777777" w:rsidR="00146370" w:rsidRDefault="00146370" w:rsidP="00146370">
      <w:r w:rsidRPr="00146370">
        <w:t>Este diagrama representa a estrutura do sistema, mostrando as classes, seus atributos (variáveis) e métodos (funções).</w:t>
      </w:r>
    </w:p>
    <w:p w14:paraId="0CA56D79" w14:textId="56E7DEAF" w:rsidR="0077567F" w:rsidRPr="0077567F" w:rsidRDefault="0077567F" w:rsidP="0077567F">
      <w:r w:rsidRPr="0077567F">
        <w:drawing>
          <wp:inline distT="0" distB="0" distL="0" distR="0" wp14:anchorId="22540736" wp14:editId="10B1A290">
            <wp:extent cx="5324475" cy="6477000"/>
            <wp:effectExtent l="0" t="0" r="9525" b="0"/>
            <wp:docPr id="672930223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30223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5473" w14:textId="77777777" w:rsidR="0077567F" w:rsidRPr="00146370" w:rsidRDefault="0077567F" w:rsidP="00146370"/>
    <w:p w14:paraId="2950F1E4" w14:textId="77777777" w:rsidR="00146370" w:rsidRPr="00146370" w:rsidRDefault="00146370" w:rsidP="00146370">
      <w:r w:rsidRPr="00146370">
        <w:rPr>
          <w:b/>
          <w:bCs/>
        </w:rPr>
        <w:t>Explicação:</w:t>
      </w:r>
    </w:p>
    <w:p w14:paraId="215C7C17" w14:textId="77777777" w:rsidR="00146370" w:rsidRPr="00146370" w:rsidRDefault="00146370" w:rsidP="00146370">
      <w:pPr>
        <w:numPr>
          <w:ilvl w:val="0"/>
          <w:numId w:val="3"/>
        </w:numPr>
      </w:pPr>
      <w:proofErr w:type="spellStart"/>
      <w:r w:rsidRPr="00146370">
        <w:rPr>
          <w:b/>
          <w:bCs/>
        </w:rPr>
        <w:lastRenderedPageBreak/>
        <w:t>DadosSimulacao</w:t>
      </w:r>
      <w:proofErr w:type="spellEnd"/>
      <w:r w:rsidRPr="00146370">
        <w:rPr>
          <w:b/>
          <w:bCs/>
        </w:rPr>
        <w:t>:</w:t>
      </w:r>
      <w:r w:rsidRPr="00146370">
        <w:t xml:space="preserve"> Representa a classe que cria e armazena o conjunto de dados.</w:t>
      </w:r>
    </w:p>
    <w:p w14:paraId="74114409" w14:textId="77777777" w:rsidR="00146370" w:rsidRPr="00146370" w:rsidRDefault="00146370" w:rsidP="00146370">
      <w:pPr>
        <w:numPr>
          <w:ilvl w:val="0"/>
          <w:numId w:val="3"/>
        </w:numPr>
      </w:pPr>
      <w:proofErr w:type="spellStart"/>
      <w:r w:rsidRPr="00146370">
        <w:rPr>
          <w:b/>
          <w:bCs/>
        </w:rPr>
        <w:t>ModeloPreditivo</w:t>
      </w:r>
      <w:proofErr w:type="spellEnd"/>
      <w:r w:rsidRPr="00146370">
        <w:rPr>
          <w:b/>
          <w:bCs/>
        </w:rPr>
        <w:t>:</w:t>
      </w:r>
      <w:r w:rsidRPr="00146370">
        <w:t xml:space="preserve"> É a classe central da IA. Ela usa os dados (</w:t>
      </w:r>
      <w:proofErr w:type="spellStart"/>
      <w:r w:rsidRPr="00146370">
        <w:t>DadosSimulacao</w:t>
      </w:r>
      <w:proofErr w:type="spellEnd"/>
      <w:r w:rsidRPr="00146370">
        <w:t>) para treinar o modelo e fazer previsões.</w:t>
      </w:r>
    </w:p>
    <w:p w14:paraId="556C0AA0" w14:textId="77777777" w:rsidR="00146370" w:rsidRPr="00146370" w:rsidRDefault="00146370" w:rsidP="00146370">
      <w:pPr>
        <w:numPr>
          <w:ilvl w:val="0"/>
          <w:numId w:val="3"/>
        </w:numPr>
      </w:pPr>
      <w:proofErr w:type="spellStart"/>
      <w:r w:rsidRPr="00146370">
        <w:rPr>
          <w:b/>
          <w:bCs/>
        </w:rPr>
        <w:t>OtimizadorDistribuicao</w:t>
      </w:r>
      <w:proofErr w:type="spellEnd"/>
      <w:r w:rsidRPr="00146370">
        <w:rPr>
          <w:b/>
          <w:bCs/>
        </w:rPr>
        <w:t>:</w:t>
      </w:r>
      <w:r w:rsidRPr="00146370">
        <w:t xml:space="preserve"> Recebe a previsão do </w:t>
      </w:r>
      <w:proofErr w:type="spellStart"/>
      <w:r w:rsidRPr="00146370">
        <w:t>ModeloPreditivo</w:t>
      </w:r>
      <w:proofErr w:type="spellEnd"/>
      <w:r w:rsidRPr="00146370">
        <w:t xml:space="preserve"> e os dados de geração para calcular a melhor distribuição.</w:t>
      </w:r>
    </w:p>
    <w:p w14:paraId="2CE0719F" w14:textId="77777777" w:rsidR="00146370" w:rsidRPr="00146370" w:rsidRDefault="00146370" w:rsidP="00146370">
      <w:pPr>
        <w:numPr>
          <w:ilvl w:val="0"/>
          <w:numId w:val="3"/>
        </w:numPr>
      </w:pPr>
      <w:proofErr w:type="spellStart"/>
      <w:r w:rsidRPr="00146370">
        <w:rPr>
          <w:b/>
          <w:bCs/>
        </w:rPr>
        <w:t>VisualizadorResultados</w:t>
      </w:r>
      <w:proofErr w:type="spellEnd"/>
      <w:r w:rsidRPr="00146370">
        <w:rPr>
          <w:b/>
          <w:bCs/>
        </w:rPr>
        <w:t>:</w:t>
      </w:r>
      <w:r w:rsidRPr="00146370">
        <w:t xml:space="preserve"> Transforma os resultados em gráficos para análise.</w:t>
      </w:r>
    </w:p>
    <w:p w14:paraId="39739DE7" w14:textId="77777777" w:rsidR="00146370" w:rsidRPr="00146370" w:rsidRDefault="00146370" w:rsidP="00146370">
      <w:r w:rsidRPr="00146370">
        <w:t xml:space="preserve">As setas indicam as dependências e o fluxo de dados entre as classes. Por exemplo, o </w:t>
      </w:r>
      <w:proofErr w:type="spellStart"/>
      <w:r w:rsidRPr="00146370">
        <w:t>ModeloPreditivo</w:t>
      </w:r>
      <w:proofErr w:type="spellEnd"/>
      <w:r w:rsidRPr="00146370">
        <w:t xml:space="preserve"> depende dos dados simulados para treinar e prever.</w:t>
      </w:r>
    </w:p>
    <w:p w14:paraId="237D8927" w14:textId="77777777" w:rsidR="00146370" w:rsidRPr="00146370" w:rsidRDefault="00146370" w:rsidP="00146370">
      <w:r w:rsidRPr="00146370">
        <w:pict w14:anchorId="1A788744">
          <v:rect id="_x0000_i1038" style="width:0;height:1.5pt" o:hralign="center" o:hrstd="t" o:hr="t" fillcolor="#a0a0a0" stroked="f"/>
        </w:pict>
      </w:r>
    </w:p>
    <w:p w14:paraId="220355AB" w14:textId="77777777" w:rsidR="00146370" w:rsidRPr="00146370" w:rsidRDefault="00146370" w:rsidP="00146370">
      <w:pPr>
        <w:rPr>
          <w:b/>
          <w:bCs/>
        </w:rPr>
      </w:pPr>
      <w:r w:rsidRPr="00146370">
        <w:rPr>
          <w:b/>
          <w:bCs/>
        </w:rPr>
        <w:t>3. Diagrama de Sequência</w:t>
      </w:r>
    </w:p>
    <w:p w14:paraId="74FA32F2" w14:textId="77777777" w:rsidR="00146370" w:rsidRDefault="00146370" w:rsidP="00146370">
      <w:r w:rsidRPr="00146370">
        <w:t>Este diagrama mostra a ordem das interações para um cenário específico: a otimização diária da distribuição de energia.</w:t>
      </w:r>
    </w:p>
    <w:p w14:paraId="7768F35E" w14:textId="1403E9D7" w:rsidR="00776A44" w:rsidRPr="00146370" w:rsidRDefault="00776A44" w:rsidP="00146370">
      <w:r w:rsidRPr="00776A44">
        <w:drawing>
          <wp:inline distT="0" distB="0" distL="0" distR="0" wp14:anchorId="10B25DD0" wp14:editId="30F542D3">
            <wp:extent cx="5400040" cy="2404110"/>
            <wp:effectExtent l="0" t="0" r="0" b="0"/>
            <wp:docPr id="562064855" name="Imagem 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64855" name="Imagem 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3AE9C" w14:textId="0E30DFEB" w:rsidR="00146370" w:rsidRPr="00146370" w:rsidRDefault="00146370" w:rsidP="00146370">
      <w:r w:rsidRPr="00146370">
        <w:rPr>
          <w:b/>
          <w:bCs/>
        </w:rPr>
        <w:t>Explicação:</w:t>
      </w:r>
      <w:r w:rsidRPr="00146370">
        <w:t xml:space="preserve"> Este diagrama mostra o fluxo passo a passo. O Analista inicia o processo, que desencadeia a comunicação entre os objetos (</w:t>
      </w:r>
      <w:proofErr w:type="spellStart"/>
      <w:r w:rsidRPr="00146370">
        <w:t>ModeloPreditivo</w:t>
      </w:r>
      <w:proofErr w:type="spellEnd"/>
      <w:r w:rsidRPr="00146370">
        <w:t xml:space="preserve">, </w:t>
      </w:r>
      <w:proofErr w:type="spellStart"/>
      <w:r w:rsidRPr="00146370">
        <w:t>DadosSimulacao</w:t>
      </w:r>
      <w:proofErr w:type="spellEnd"/>
      <w:r w:rsidRPr="00146370">
        <w:t xml:space="preserve"> etc.). Cada seta representa uma mensagem ou chamada de método, e as caixas ativadas (</w:t>
      </w:r>
      <w:proofErr w:type="spellStart"/>
      <w:r w:rsidRPr="00146370">
        <w:t>activate</w:t>
      </w:r>
      <w:proofErr w:type="spellEnd"/>
      <w:r w:rsidRPr="00146370">
        <w:t xml:space="preserve">) mostram quando um objeto está processando a informação. O fluxo termina quando o </w:t>
      </w:r>
      <w:proofErr w:type="spellStart"/>
      <w:r w:rsidRPr="00146370">
        <w:t>VisualizadorResultados</w:t>
      </w:r>
      <w:proofErr w:type="spellEnd"/>
      <w:r w:rsidRPr="00146370">
        <w:t xml:space="preserve"> apresenta o gráfico final ao Analista, concluindo a operação.</w:t>
      </w:r>
    </w:p>
    <w:p w14:paraId="57056AEB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4B92"/>
    <w:multiLevelType w:val="multilevel"/>
    <w:tmpl w:val="A3C2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410D"/>
    <w:multiLevelType w:val="multilevel"/>
    <w:tmpl w:val="B0A4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44FC1"/>
    <w:multiLevelType w:val="multilevel"/>
    <w:tmpl w:val="D98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687255">
    <w:abstractNumId w:val="2"/>
  </w:num>
  <w:num w:numId="2" w16cid:durableId="1751730484">
    <w:abstractNumId w:val="1"/>
  </w:num>
  <w:num w:numId="3" w16cid:durableId="46034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F2"/>
    <w:rsid w:val="00146370"/>
    <w:rsid w:val="00457DBC"/>
    <w:rsid w:val="0077567F"/>
    <w:rsid w:val="00776A44"/>
    <w:rsid w:val="00932682"/>
    <w:rsid w:val="00AC593F"/>
    <w:rsid w:val="00B20514"/>
    <w:rsid w:val="00D02A7E"/>
    <w:rsid w:val="00D05FAC"/>
    <w:rsid w:val="00E3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B1B1F"/>
  <w15:chartTrackingRefBased/>
  <w15:docId w15:val="{98B2E5B8-CDF5-4398-B894-E2FBE2CE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0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0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05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05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05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05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05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05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05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05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05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05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05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6</cp:revision>
  <dcterms:created xsi:type="dcterms:W3CDTF">2025-09-06T19:15:00Z</dcterms:created>
  <dcterms:modified xsi:type="dcterms:W3CDTF">2025-09-06T19:18:00Z</dcterms:modified>
</cp:coreProperties>
</file>