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62C91" w:rsidRPr="00612E8B" w:rsidRDefault="004E093A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2E8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0000002" w14:textId="77777777" w:rsidR="00E62C91" w:rsidRPr="00612E8B" w:rsidRDefault="004E093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2E8B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14:paraId="00000003" w14:textId="77777777" w:rsidR="00E62C91" w:rsidRPr="00612E8B" w:rsidRDefault="004E093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2E8B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информатики и радиоэлектроники»</w:t>
      </w:r>
    </w:p>
    <w:p w14:paraId="00000004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5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6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A" w14:textId="77777777" w:rsidR="00E62C91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FEF4E2" w14:textId="77777777" w:rsidR="00612E8B" w:rsidRDefault="00612E8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057738" w14:textId="77777777" w:rsidR="00612E8B" w:rsidRDefault="00612E8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BB4F27" w14:textId="77777777" w:rsidR="00612E8B" w:rsidRPr="00612E8B" w:rsidRDefault="00612E8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B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C" w14:textId="7E10E511" w:rsidR="00E62C91" w:rsidRDefault="00A3001F" w:rsidP="00A30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ОТЧЁТ</w:t>
      </w:r>
    </w:p>
    <w:p w14:paraId="62B6CF8E" w14:textId="67A373B7" w:rsidR="00A3001F" w:rsidRPr="00C30F40" w:rsidRDefault="00087952" w:rsidP="00A30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C30F40" w:rsidRPr="00C30F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0F4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5529449" w14:textId="4138DC15" w:rsidR="00A3001F" w:rsidRDefault="00A3001F" w:rsidP="00A30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2A2E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тему</w:t>
      </w:r>
    </w:p>
    <w:p w14:paraId="785263E4" w14:textId="77777777" w:rsidR="00A3001F" w:rsidRPr="002A2E6C" w:rsidRDefault="00A3001F" w:rsidP="00A30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58FB3B" w14:textId="78068F0A" w:rsidR="00A3001F" w:rsidRPr="00A3001F" w:rsidRDefault="009A7419" w:rsidP="00A3001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МЕТОДЫ ЗАЩИТЫ ОТ ОШИБОК, ИСПОЛЬЗУЕМЫЕ В СЕТЯХ</w:t>
      </w:r>
      <w:r w:rsidR="000879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0000013" w14:textId="77777777" w:rsidR="00E62C91" w:rsidRPr="00A3001F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41591F" w14:textId="77777777" w:rsidR="00612E8B" w:rsidRPr="00A3001F" w:rsidRDefault="00612E8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4" w14:textId="77777777" w:rsidR="00E62C91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CF228F" w14:textId="77777777" w:rsidR="00A3001F" w:rsidRPr="00A3001F" w:rsidRDefault="00A300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E1E5D0" w14:textId="77777777" w:rsidR="00612E8B" w:rsidRPr="00A3001F" w:rsidRDefault="00612E8B" w:rsidP="00612E8B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3A1CDB" w14:textId="77777777" w:rsidR="00612E8B" w:rsidRPr="00A3001F" w:rsidRDefault="00612E8B" w:rsidP="00612E8B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15D50A" w14:textId="6A049E48" w:rsidR="00612E8B" w:rsidRPr="007740C7" w:rsidRDefault="004E093A" w:rsidP="00612E8B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A3001F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bookmarkStart w:id="0" w:name="_heading=h.gjdgxs" w:colFirst="0" w:colLast="0"/>
      <w:bookmarkEnd w:id="0"/>
      <w:r w:rsidR="00612E8B" w:rsidRPr="007740C7">
        <w:rPr>
          <w:rFonts w:ascii="Times New Roman" w:hAnsi="Times New Roman" w:cs="Times New Roman"/>
          <w:sz w:val="28"/>
          <w:lang w:val="ru-RU"/>
        </w:rPr>
        <w:t>Выполнил:</w:t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>
        <w:rPr>
          <w:rFonts w:ascii="Times New Roman" w:hAnsi="Times New Roman" w:cs="Times New Roman"/>
          <w:sz w:val="28"/>
          <w:lang w:val="ru-RU"/>
        </w:rPr>
        <w:t xml:space="preserve">       </w:t>
      </w:r>
      <w:r w:rsidR="00612E8B" w:rsidRPr="007740C7">
        <w:rPr>
          <w:rFonts w:ascii="Times New Roman" w:hAnsi="Times New Roman" w:cs="Times New Roman"/>
          <w:sz w:val="28"/>
          <w:lang w:val="ru-RU"/>
        </w:rPr>
        <w:t>Проверил:</w:t>
      </w:r>
    </w:p>
    <w:p w14:paraId="329AE302" w14:textId="69D24FA8" w:rsidR="00612E8B" w:rsidRPr="007740C7" w:rsidRDefault="00612E8B" w:rsidP="00612E8B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7740C7">
        <w:rPr>
          <w:rFonts w:ascii="Times New Roman" w:hAnsi="Times New Roman" w:cs="Times New Roman"/>
          <w:sz w:val="28"/>
          <w:lang w:val="ru-RU"/>
        </w:rPr>
        <w:t>Студент группы 050503</w:t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     </w:t>
      </w:r>
      <w:r w:rsidRPr="007740C7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7B039FA9" w14:textId="040B74FF" w:rsidR="00612E8B" w:rsidRPr="007740C7" w:rsidRDefault="002A2E6C" w:rsidP="00612E8B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Деруго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Д. В.</w:t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>
        <w:rPr>
          <w:rFonts w:ascii="Times New Roman" w:hAnsi="Times New Roman" w:cs="Times New Roman"/>
          <w:sz w:val="28"/>
          <w:lang w:val="ru-RU"/>
        </w:rPr>
        <w:t xml:space="preserve">       </w:t>
      </w:r>
      <w:r w:rsidR="00612E8B">
        <w:rPr>
          <w:rFonts w:ascii="Times New Roman" w:hAnsi="Times New Roman" w:cs="Times New Roman"/>
          <w:sz w:val="28"/>
          <w:szCs w:val="28"/>
          <w:lang w:val="ru-RU"/>
        </w:rPr>
        <w:t>Марцинкевич В. А.</w:t>
      </w:r>
    </w:p>
    <w:p w14:paraId="00000018" w14:textId="4DC42D97" w:rsidR="00E62C91" w:rsidRPr="00612E8B" w:rsidRDefault="00E62C91" w:rsidP="00612E8B">
      <w:pPr>
        <w:spacing w:after="12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9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A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B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C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D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E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F" w14:textId="5CB88F2A" w:rsidR="00E62C91" w:rsidRDefault="00E62C9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5935B2" w14:textId="77777777" w:rsidR="00087952" w:rsidRPr="00612E8B" w:rsidRDefault="0008795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0" w14:textId="77777777" w:rsidR="00E62C91" w:rsidRDefault="004E093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2E8B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2022</w:t>
      </w:r>
    </w:p>
    <w:p w14:paraId="7F25A340" w14:textId="3A60621A" w:rsidR="00612E8B" w:rsidRPr="00612E8B" w:rsidRDefault="00612E8B" w:rsidP="00612E8B">
      <w:pPr>
        <w:pStyle w:val="a5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2E8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</w:p>
    <w:p w14:paraId="40019488" w14:textId="3C97D7ED" w:rsidR="00612E8B" w:rsidRPr="00087952" w:rsidRDefault="007234C4" w:rsidP="00612E8B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Изучить методы защиты от ошибок, применяемые в СПД. Отработать программы, реализующие процедуры формирования помехозащищенных кадров и получения информации из них.</w:t>
      </w:r>
    </w:p>
    <w:p w14:paraId="04772436" w14:textId="77777777" w:rsidR="00ED2884" w:rsidRDefault="00612E8B" w:rsidP="00ED2884">
      <w:pPr>
        <w:pStyle w:val="a5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2E8B">
        <w:rPr>
          <w:rFonts w:ascii="Times New Roman" w:hAnsi="Times New Roman" w:cs="Times New Roman"/>
          <w:b/>
          <w:sz w:val="28"/>
          <w:szCs w:val="28"/>
          <w:lang w:val="ru-RU"/>
        </w:rPr>
        <w:t>Задание к лабораторной работе:</w:t>
      </w:r>
    </w:p>
    <w:p w14:paraId="7F938169" w14:textId="667CB15B" w:rsidR="00ED2884" w:rsidRPr="00ED2884" w:rsidRDefault="00612E8B" w:rsidP="007234C4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ED2884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программный модуль реализации процедуры </w:t>
      </w:r>
      <w:r w:rsidR="007234C4">
        <w:rPr>
          <w:rFonts w:ascii="Times New Roman" w:hAnsi="Times New Roman" w:cs="Times New Roman"/>
          <w:sz w:val="28"/>
          <w:szCs w:val="28"/>
          <w:lang w:val="ru-RU"/>
        </w:rPr>
        <w:t xml:space="preserve">кодирования и декодирования в коде Хемминга с 8 разрядами исходного кода и </w:t>
      </w:r>
      <w:r w:rsidR="007234C4">
        <w:rPr>
          <w:rFonts w:ascii="Times New Roman" w:hAnsi="Times New Roman" w:cs="Times New Roman"/>
          <w:sz w:val="28"/>
          <w:szCs w:val="28"/>
          <w:lang w:val="ru-RU"/>
        </w:rPr>
        <w:t>исправлением 1 ошибки</w:t>
      </w:r>
      <w:r w:rsidR="007234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D3E669" w14:textId="0737471E" w:rsidR="003578C6" w:rsidRPr="003578C6" w:rsidRDefault="003578C6" w:rsidP="0091214E">
      <w:pPr>
        <w:spacing w:after="120" w:line="240" w:lineRule="auto"/>
        <w:ind w:left="709" w:hanging="425"/>
        <w:rPr>
          <w:rFonts w:ascii="Times New Roman" w:eastAsia="Courier New" w:hAnsi="Times New Roman" w:cs="Times New Roman"/>
          <w:b/>
          <w:sz w:val="28"/>
          <w:szCs w:val="24"/>
          <w:lang w:val="ru-RU"/>
        </w:rPr>
      </w:pPr>
      <w:r w:rsidRPr="003578C6">
        <w:rPr>
          <w:rFonts w:ascii="Times New Roman" w:eastAsia="Courier New" w:hAnsi="Times New Roman" w:cs="Times New Roman"/>
          <w:b/>
          <w:sz w:val="28"/>
          <w:szCs w:val="24"/>
          <w:lang w:val="ru-RU"/>
        </w:rPr>
        <w:t>3. Теоретическая часть</w:t>
      </w:r>
    </w:p>
    <w:p w14:paraId="0B76B4C9" w14:textId="72C45096" w:rsidR="00612E8B" w:rsidRDefault="004C0D0C" w:rsidP="008B010A">
      <w:pPr>
        <w:spacing w:after="120" w:line="240" w:lineRule="auto"/>
        <w:ind w:firstLine="720"/>
        <w:rPr>
          <w:rFonts w:ascii="Times New Roman" w:eastAsia="Courier New" w:hAnsi="Times New Roman" w:cs="Times New Roman"/>
          <w:sz w:val="28"/>
          <w:szCs w:val="24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52D6A51A" wp14:editId="054DA311">
            <wp:simplePos x="0" y="0"/>
            <wp:positionH relativeFrom="margin">
              <wp:align>center</wp:align>
            </wp:positionH>
            <wp:positionV relativeFrom="paragraph">
              <wp:posOffset>2945130</wp:posOffset>
            </wp:positionV>
            <wp:extent cx="545782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562" y="21447"/>
                <wp:lineTo x="21562" y="0"/>
                <wp:lineTo x="0" y="0"/>
              </wp:wrapPolygon>
            </wp:wrapTight>
            <wp:docPr id="3" name="Рисунок 3" descr="https://srv4.imgonline.com.ua/result_img/imgonline-com-ua-Black-White-g6UUvC5Pdnf5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rv4.imgonline.com.ua/result_img/imgonline-com-ua-Black-White-g6UUvC5Pdnf5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34C4">
        <w:rPr>
          <w:rFonts w:ascii="Times New Roman" w:eastAsia="Courier New" w:hAnsi="Times New Roman" w:cs="Times New Roman"/>
          <w:sz w:val="28"/>
          <w:szCs w:val="24"/>
          <w:lang w:val="ru-RU"/>
        </w:rPr>
        <w:t>Из-за воздействия различных помех большинство типов линий связи претерпевает 1 ошибку на 10</w:t>
      </w:r>
      <w:r w:rsidR="007234C4">
        <w:rPr>
          <w:rFonts w:ascii="Times New Roman" w:eastAsia="Courier New" w:hAnsi="Times New Roman" w:cs="Times New Roman"/>
          <w:sz w:val="28"/>
          <w:szCs w:val="24"/>
          <w:vertAlign w:val="superscript"/>
          <w:lang w:val="ru-RU"/>
        </w:rPr>
        <w:t xml:space="preserve">4 </w:t>
      </w:r>
      <w:r w:rsidR="007234C4">
        <w:rPr>
          <w:rFonts w:ascii="Times New Roman" w:eastAsia="Courier New" w:hAnsi="Times New Roman" w:cs="Times New Roman"/>
          <w:sz w:val="28"/>
          <w:szCs w:val="24"/>
          <w:lang w:val="ru-RU"/>
        </w:rPr>
        <w:t>– 10</w:t>
      </w:r>
      <w:r w:rsidR="007234C4">
        <w:rPr>
          <w:rFonts w:ascii="Times New Roman" w:eastAsia="Courier New" w:hAnsi="Times New Roman" w:cs="Times New Roman"/>
          <w:sz w:val="28"/>
          <w:szCs w:val="24"/>
          <w:vertAlign w:val="superscript"/>
          <w:lang w:val="ru-RU"/>
        </w:rPr>
        <w:t>6</w:t>
      </w:r>
      <w:r w:rsidR="007234C4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бит, достоверность передачи информации достаточно низкая. Для защиты от ошибок предпринимаются системы с обратной связью, многократные посылки данных и избыточное кодирование специальными кодами. Характеристиками кодов являются кодовое расстояние, коэффициент обнаружения и исправления ошибок, избыточность и другие. </w:t>
      </w:r>
      <w:r w:rsidR="007C3121">
        <w:rPr>
          <w:rFonts w:ascii="Times New Roman" w:eastAsia="Courier New" w:hAnsi="Times New Roman" w:cs="Times New Roman"/>
          <w:sz w:val="28"/>
          <w:szCs w:val="24"/>
          <w:lang w:val="ru-RU"/>
        </w:rPr>
        <w:t>Суть код</w:t>
      </w:r>
      <w:r w:rsidR="002D37F4">
        <w:rPr>
          <w:rFonts w:ascii="Times New Roman" w:eastAsia="Courier New" w:hAnsi="Times New Roman" w:cs="Times New Roman"/>
          <w:sz w:val="28"/>
          <w:szCs w:val="24"/>
          <w:lang w:val="ru-RU"/>
        </w:rPr>
        <w:t>ов</w:t>
      </w:r>
      <w:r w:rsidR="007C3121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Хемминга в том, что контрольные биты на фиксированных позициях подсчитывают единицы в посылке блоками различной длины, зависящей от позиции бита</w:t>
      </w:r>
      <w:r w:rsidR="00F54B26">
        <w:rPr>
          <w:rFonts w:ascii="Times New Roman" w:eastAsia="Courier New" w:hAnsi="Times New Roman" w:cs="Times New Roman"/>
          <w:sz w:val="28"/>
          <w:szCs w:val="24"/>
          <w:lang w:val="ru-RU"/>
        </w:rPr>
        <w:t>. Если сумма нечетная, то бит принимает значение единицы</w:t>
      </w:r>
      <w:r w:rsidR="007C3121">
        <w:rPr>
          <w:rFonts w:ascii="Times New Roman" w:eastAsia="Courier New" w:hAnsi="Times New Roman" w:cs="Times New Roman"/>
          <w:sz w:val="28"/>
          <w:szCs w:val="24"/>
          <w:lang w:val="ru-RU"/>
        </w:rPr>
        <w:t>. При раскодировании путем контроля на четность получают комбинацию, и если она отлична от нуля в двоичном коде, то полученная комбинация указывает на позицию, в которой произошла ошибка. Существенным недостатком кодов Хемминга является то, что они исправляют лишь одиночные ошибки, хотя и распознают множественные</w:t>
      </w:r>
      <w:r w:rsidR="007C3121">
        <w:rPr>
          <w:rFonts w:ascii="Times New Roman" w:eastAsia="Courier New" w:hAnsi="Times New Roman" w:cs="Times New Roman"/>
          <w:sz w:val="28"/>
          <w:szCs w:val="24"/>
          <w:lang w:val="ru-RU"/>
        </w:rPr>
        <w:t>.</w:t>
      </w:r>
      <w:r w:rsidR="007C3121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</w:t>
      </w:r>
    </w:p>
    <w:p w14:paraId="0C288E6B" w14:textId="0867505D" w:rsidR="007C3121" w:rsidRDefault="00612E8B" w:rsidP="00716C34">
      <w:pPr>
        <w:spacing w:after="120" w:line="240" w:lineRule="auto"/>
        <w:ind w:firstLine="720"/>
        <w:jc w:val="center"/>
        <w:rPr>
          <w:rFonts w:ascii="Times New Roman" w:eastAsia="Courier New" w:hAnsi="Times New Roman" w:cs="Times New Roman"/>
          <w:sz w:val="28"/>
          <w:szCs w:val="24"/>
          <w:lang w:val="ru-RU"/>
        </w:rPr>
      </w:pP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Рис. 1 – </w:t>
      </w:r>
      <w:r w:rsidR="00DE0770">
        <w:rPr>
          <w:rFonts w:ascii="Times New Roman" w:eastAsia="Courier New" w:hAnsi="Times New Roman" w:cs="Times New Roman"/>
          <w:sz w:val="28"/>
          <w:szCs w:val="24"/>
          <w:lang w:val="ru-RU"/>
        </w:rPr>
        <w:t>Пример кодирования данных длиной в 16 бит</w:t>
      </w:r>
    </w:p>
    <w:p w14:paraId="7E82C4F1" w14:textId="1136A05D" w:rsidR="00716C34" w:rsidRDefault="00716C34" w:rsidP="00716C34">
      <w:pPr>
        <w:spacing w:after="120" w:line="240" w:lineRule="auto"/>
        <w:ind w:firstLine="720"/>
        <w:rPr>
          <w:rFonts w:ascii="Times New Roman" w:eastAsia="Courier New" w:hAnsi="Times New Roman" w:cs="Times New Roman"/>
          <w:sz w:val="28"/>
          <w:szCs w:val="24"/>
          <w:lang w:val="ru-RU"/>
        </w:rPr>
      </w:pPr>
    </w:p>
    <w:p w14:paraId="77B2C3C8" w14:textId="0085E5E6" w:rsidR="00B31D27" w:rsidRDefault="00B31D27" w:rsidP="00716C34">
      <w:pPr>
        <w:spacing w:after="120" w:line="240" w:lineRule="auto"/>
        <w:ind w:firstLine="720"/>
        <w:rPr>
          <w:rFonts w:ascii="Times New Roman" w:eastAsia="Courier New" w:hAnsi="Times New Roman" w:cs="Times New Roman"/>
          <w:sz w:val="28"/>
          <w:szCs w:val="24"/>
          <w:lang w:val="ru-RU"/>
        </w:rPr>
      </w:pPr>
      <w:r>
        <w:rPr>
          <w:rFonts w:ascii="Times New Roman" w:eastAsia="Courier New" w:hAnsi="Times New Roman" w:cs="Times New Roman"/>
          <w:sz w:val="28"/>
          <w:szCs w:val="24"/>
          <w:lang w:val="ru-RU"/>
        </w:rPr>
        <w:t>В практической части в качестве данных передается строка «01101101», которая кодируется четырьмя</w:t>
      </w:r>
      <w:r w:rsidR="000E4D8E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избыточными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контрольными битами. </w:t>
      </w:r>
      <w:r w:rsidR="000E4D8E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После проводится тест исправления ошибки путем изменения одного из битов посылки. </w:t>
      </w:r>
      <w:bookmarkStart w:id="1" w:name="_GoBack"/>
      <w:bookmarkEnd w:id="1"/>
    </w:p>
    <w:p w14:paraId="212F9ACB" w14:textId="52E4C9DE" w:rsidR="009C2015" w:rsidRDefault="009C2015" w:rsidP="009C2015">
      <w:pPr>
        <w:pStyle w:val="a5"/>
        <w:numPr>
          <w:ilvl w:val="0"/>
          <w:numId w:val="3"/>
        </w:numPr>
        <w:spacing w:after="120" w:line="240" w:lineRule="auto"/>
        <w:rPr>
          <w:rFonts w:ascii="Times New Roman" w:eastAsia="Courier New" w:hAnsi="Times New Roman" w:cs="Times New Roman"/>
          <w:b/>
          <w:sz w:val="28"/>
          <w:szCs w:val="24"/>
          <w:lang w:val="ru-RU"/>
        </w:rPr>
      </w:pPr>
      <w:r w:rsidRPr="009C2015">
        <w:rPr>
          <w:rFonts w:ascii="Times New Roman" w:eastAsia="Courier New" w:hAnsi="Times New Roman" w:cs="Times New Roman"/>
          <w:b/>
          <w:sz w:val="28"/>
          <w:szCs w:val="24"/>
          <w:lang w:val="ru-RU"/>
        </w:rPr>
        <w:t>Практическая часть</w:t>
      </w:r>
    </w:p>
    <w:p w14:paraId="2E212DFB" w14:textId="7DE73F6A" w:rsidR="00597AFB" w:rsidRPr="00597AFB" w:rsidRDefault="00597AFB" w:rsidP="00597AFB">
      <w:pPr>
        <w:pStyle w:val="a5"/>
        <w:spacing w:after="120" w:line="240" w:lineRule="auto"/>
        <w:ind w:left="1080"/>
        <w:rPr>
          <w:rFonts w:ascii="Times New Roman" w:eastAsia="Courier New" w:hAnsi="Times New Roman" w:cs="Times New Roman"/>
          <w:b/>
          <w:color w:val="000000" w:themeColor="text1"/>
          <w:sz w:val="28"/>
          <w:szCs w:val="24"/>
          <w:lang w:val="ru-RU"/>
        </w:rPr>
      </w:pPr>
    </w:p>
    <w:p w14:paraId="5AEFACC4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serial</w:t>
      </w:r>
    </w:p>
    <w:p w14:paraId="37C3BB43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AF3CDEE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6302670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encode_hamming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r):</w:t>
      </w:r>
    </w:p>
    <w:p w14:paraId="203F5DA6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n = </w:t>
      </w:r>
      <w:proofErr w:type="spellStart"/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39F85D4E" w14:textId="17EF4444" w:rsid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11AA79D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820556D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in range(r):</w:t>
      </w:r>
    </w:p>
    <w:p w14:paraId="5B79F323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count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</w:t>
      </w:r>
    </w:p>
    <w:p w14:paraId="70717CEC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CD26990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j in range(2 **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- 1, n, (2 **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* 2):</w:t>
      </w:r>
    </w:p>
    <w:p w14:paraId="3F288EA8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# Check all bits in</w:t>
      </w:r>
    </w:p>
    <w:p w14:paraId="11F5989A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k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in range(j, j + 2 **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15EC100F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&gt; k and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[k] == '1':</w:t>
      </w:r>
    </w:p>
    <w:p w14:paraId="1C30C733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count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+= 1</w:t>
      </w:r>
    </w:p>
    <w:p w14:paraId="1656A867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58725BA" w14:textId="28BB561C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:2 **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- 1] +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str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(count % 2) +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[2 ** i:]</w:t>
      </w:r>
    </w:p>
    <w:p w14:paraId="7CBF0DC9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880C138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</w:p>
    <w:p w14:paraId="0E815C16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3B66A32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814CE77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detect_errors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31417DF4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889C17F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 = (</w:t>
      </w:r>
      <w:proofErr w:type="spellStart"/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- 1).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bit_length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</w:p>
    <w:p w14:paraId="17D10665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n = </w:t>
      </w:r>
      <w:proofErr w:type="spellStart"/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48EF21B0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wrong_bits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[]</w:t>
      </w:r>
    </w:p>
    <w:p w14:paraId="18EC4457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B068A8F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in range(c):</w:t>
      </w:r>
    </w:p>
    <w:p w14:paraId="04FE5855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count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</w:t>
      </w:r>
    </w:p>
    <w:p w14:paraId="2C8F7A30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74F5DF4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j in range(2 **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- 1, n, (2 **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* 2):</w:t>
      </w:r>
    </w:p>
    <w:p w14:paraId="5AD41D4D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# Check all bits in</w:t>
      </w:r>
    </w:p>
    <w:p w14:paraId="1674EDA4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k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in range(j, j + 2 **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1ECD57D0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&gt; k != 2 **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- 1 and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[k] == '1':</w:t>
      </w:r>
    </w:p>
    <w:p w14:paraId="46AE98FC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count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+= 1</w:t>
      </w:r>
    </w:p>
    <w:p w14:paraId="332FCDE5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BFA9592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[2 **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- 1] !=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str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(count % 2):</w:t>
      </w:r>
    </w:p>
    <w:p w14:paraId="6748D189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wrong_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bits.append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2 **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6F9B6A41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84838A0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wrong_bits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!= 0:</w:t>
      </w:r>
    </w:p>
    <w:p w14:paraId="45B11316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wrong_bit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sum(</w:t>
      </w:r>
      <w:proofErr w:type="spellStart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wrong_bits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35361F57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spellStart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f"Error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in bits {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str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wrong_bits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)}. Must change {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wrong_bit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 bit")</w:t>
      </w:r>
    </w:p>
    <w:p w14:paraId="785D191B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wrong_bit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- 1] +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str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</w:p>
    <w:p w14:paraId="26990C1C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not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wrong_bit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- 1]))) +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wrong_bit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:]</w:t>
      </w:r>
    </w:p>
    <w:p w14:paraId="587245D8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2EE47BC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</w:p>
    <w:p w14:paraId="7A42D015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035BF32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8F4CDE2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control_bits_count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(m):</w:t>
      </w:r>
    </w:p>
    <w:p w14:paraId="428B4685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in range(m):</w:t>
      </w:r>
    </w:p>
    <w:p w14:paraId="741D39F9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2 **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&gt;= m +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+ 1:</w:t>
      </w:r>
    </w:p>
    <w:p w14:paraId="2046079C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</w:p>
    <w:p w14:paraId="399EB2C8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83D6499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</w:t>
      </w:r>
    </w:p>
    <w:p w14:paraId="0648EF11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7081C78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D38F166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find_bits_position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(data, r):</w:t>
      </w:r>
    </w:p>
    <w:p w14:paraId="1C91ACAD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r == 0:</w:t>
      </w:r>
    </w:p>
    <w:p w14:paraId="1B9A1B6D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data</w:t>
      </w:r>
    </w:p>
    <w:p w14:paraId="021AEF61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j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k, m, res = (0, 0,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(data), '')</w:t>
      </w:r>
    </w:p>
    <w:p w14:paraId="5E5E1A5A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B25DECA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in range(1, m + r + 1):</w:t>
      </w:r>
    </w:p>
    <w:p w14:paraId="56E0D209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2 ** j:</w:t>
      </w:r>
    </w:p>
    <w:p w14:paraId="09E67745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res + 'X'</w:t>
      </w:r>
    </w:p>
    <w:p w14:paraId="697A36EE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j += 1</w:t>
      </w:r>
    </w:p>
    <w:p w14:paraId="109A3064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063F1D56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+= data[k]</w:t>
      </w:r>
    </w:p>
    <w:p w14:paraId="3E5517C7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k += 1</w:t>
      </w:r>
    </w:p>
    <w:p w14:paraId="617DF539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83573EF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res</w:t>
      </w:r>
    </w:p>
    <w:p w14:paraId="75AD64B3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7FD0ECE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22DBE57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decode_hamming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0FEBF0B7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97E5F8A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 = (</w:t>
      </w:r>
      <w:proofErr w:type="spellStart"/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- 1).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bit_length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</w:p>
    <w:p w14:paraId="302420C7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in range(c, -1, -1):</w:t>
      </w:r>
    </w:p>
    <w:p w14:paraId="750A3E7E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&gt; 2 ** i:</w:t>
      </w:r>
    </w:p>
    <w:p w14:paraId="250C5D90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:2 **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- 1] +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[2 ** i:]</w:t>
      </w:r>
    </w:p>
    <w:p w14:paraId="666E2577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AA0435D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hamming_encoded</w:t>
      </w:r>
      <w:proofErr w:type="spellEnd"/>
    </w:p>
    <w:p w14:paraId="6145074C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035D783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C997B75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main():</w:t>
      </w:r>
    </w:p>
    <w:p w14:paraId="4721FA31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# Test case:</w:t>
      </w:r>
    </w:p>
    <w:p w14:paraId="7D87F699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40C52C0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data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"01101101"</w:t>
      </w:r>
    </w:p>
    <w:p w14:paraId="47CF83AA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spellStart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f"Unencoded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data:    {data}")</w:t>
      </w:r>
    </w:p>
    <w:p w14:paraId="7EFAEA85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 =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control_bits_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count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(data))</w:t>
      </w:r>
    </w:p>
    <w:p w14:paraId="7B03E161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arr_x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find_bits_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position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data, c)</w:t>
      </w:r>
    </w:p>
    <w:p w14:paraId="5EEA4A2F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spellStart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f"Defined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position:  {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arr_x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}")</w:t>
      </w:r>
    </w:p>
    <w:p w14:paraId="5D2CE854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arr1 =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encode_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hamming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arr_x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c)</w:t>
      </w:r>
    </w:p>
    <w:p w14:paraId="1ED9D701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spellStart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f"Encoded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data: \t   {arr1}")</w:t>
      </w:r>
    </w:p>
    <w:p w14:paraId="2619F7D7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D45A89B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arr1 =     "000111010101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  #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with error</w:t>
      </w:r>
    </w:p>
    <w:p w14:paraId="04621050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# decoded   XX0X110X1101</w:t>
      </w:r>
    </w:p>
    <w:p w14:paraId="411883E9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# right     000111011101</w:t>
      </w:r>
    </w:p>
    <w:p w14:paraId="648959FC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#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error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   000111010101    error in bit 9 from</w:t>
      </w:r>
    </w:p>
    <w:p w14:paraId="044DF84F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E3BA76C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spellStart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f"Wrong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transmitted: {arr1}")</w:t>
      </w:r>
    </w:p>
    <w:p w14:paraId="1192A0F8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no_errors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detect_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errors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arr1)</w:t>
      </w:r>
    </w:p>
    <w:p w14:paraId="41360F8D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spellStart"/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f"Decoded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\t   {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decode_hamming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no_errors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)}")</w:t>
      </w:r>
    </w:p>
    <w:p w14:paraId="51FF7CAC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15EB444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936701E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__name__ == '__main__':</w:t>
      </w:r>
    </w:p>
    <w:p w14:paraId="7877F973" w14:textId="77777777" w:rsidR="00597AFB" w:rsidRPr="00597AFB" w:rsidRDefault="00597AFB" w:rsidP="0059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main</w:t>
      </w:r>
      <w:proofErr w:type="spell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597AFB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</w:t>
      </w:r>
    </w:p>
    <w:p w14:paraId="2B78C76F" w14:textId="77777777" w:rsidR="00597AFB" w:rsidRPr="009C2015" w:rsidRDefault="00597AFB" w:rsidP="00597AFB">
      <w:pPr>
        <w:pStyle w:val="a5"/>
        <w:spacing w:after="120" w:line="240" w:lineRule="auto"/>
        <w:ind w:left="1080"/>
        <w:rPr>
          <w:rFonts w:ascii="Times New Roman" w:eastAsia="Courier New" w:hAnsi="Times New Roman" w:cs="Times New Roman"/>
          <w:b/>
          <w:sz w:val="28"/>
          <w:szCs w:val="24"/>
          <w:lang w:val="ru-RU"/>
        </w:rPr>
      </w:pPr>
    </w:p>
    <w:sectPr w:rsidR="00597AFB" w:rsidRPr="009C2015">
      <w:footerReference w:type="default" r:id="rId10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C4D95" w14:textId="77777777" w:rsidR="00CC0D6D" w:rsidRDefault="00CC0D6D">
      <w:pPr>
        <w:spacing w:after="0" w:line="240" w:lineRule="auto"/>
      </w:pPr>
      <w:r>
        <w:separator/>
      </w:r>
    </w:p>
  </w:endnote>
  <w:endnote w:type="continuationSeparator" w:id="0">
    <w:p w14:paraId="6DF76F95" w14:textId="77777777" w:rsidR="00CC0D6D" w:rsidRDefault="00CC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1" w14:textId="73926EE0" w:rsidR="00E62C91" w:rsidRDefault="004E093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4D8E">
      <w:rPr>
        <w:noProof/>
        <w:color w:val="000000"/>
      </w:rPr>
      <w:t>4</w:t>
    </w:r>
    <w:r>
      <w:rPr>
        <w:color w:val="000000"/>
      </w:rPr>
      <w:fldChar w:fldCharType="end"/>
    </w:r>
  </w:p>
  <w:p w14:paraId="00000022" w14:textId="77777777" w:rsidR="00E62C91" w:rsidRDefault="00E62C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C1293" w14:textId="77777777" w:rsidR="00CC0D6D" w:rsidRDefault="00CC0D6D">
      <w:pPr>
        <w:spacing w:after="0" w:line="240" w:lineRule="auto"/>
      </w:pPr>
      <w:r>
        <w:separator/>
      </w:r>
    </w:p>
  </w:footnote>
  <w:footnote w:type="continuationSeparator" w:id="0">
    <w:p w14:paraId="734FC96B" w14:textId="77777777" w:rsidR="00CC0D6D" w:rsidRDefault="00CC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10FB16A3"/>
    <w:multiLevelType w:val="hybridMultilevel"/>
    <w:tmpl w:val="302C6206"/>
    <w:lvl w:ilvl="0" w:tplc="72FA478C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A009C1"/>
    <w:multiLevelType w:val="hybridMultilevel"/>
    <w:tmpl w:val="2006E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91"/>
    <w:rsid w:val="00087952"/>
    <w:rsid w:val="000E4D8E"/>
    <w:rsid w:val="001D3DC2"/>
    <w:rsid w:val="0023461D"/>
    <w:rsid w:val="00291472"/>
    <w:rsid w:val="002A2E6C"/>
    <w:rsid w:val="002C68BA"/>
    <w:rsid w:val="002D37F4"/>
    <w:rsid w:val="003578C6"/>
    <w:rsid w:val="004C0D0C"/>
    <w:rsid w:val="004E093A"/>
    <w:rsid w:val="00553F9D"/>
    <w:rsid w:val="00596B47"/>
    <w:rsid w:val="00597AFB"/>
    <w:rsid w:val="00612E8B"/>
    <w:rsid w:val="00716C34"/>
    <w:rsid w:val="007234C4"/>
    <w:rsid w:val="007C3121"/>
    <w:rsid w:val="008B010A"/>
    <w:rsid w:val="0091214E"/>
    <w:rsid w:val="00991B39"/>
    <w:rsid w:val="009A7419"/>
    <w:rsid w:val="009C2015"/>
    <w:rsid w:val="009E60E3"/>
    <w:rsid w:val="00A3001F"/>
    <w:rsid w:val="00B31D27"/>
    <w:rsid w:val="00C142B2"/>
    <w:rsid w:val="00C26E88"/>
    <w:rsid w:val="00C30F40"/>
    <w:rsid w:val="00CC0D6D"/>
    <w:rsid w:val="00D251A1"/>
    <w:rsid w:val="00D53769"/>
    <w:rsid w:val="00D56736"/>
    <w:rsid w:val="00DE0770"/>
    <w:rsid w:val="00E62C91"/>
    <w:rsid w:val="00ED2884"/>
    <w:rsid w:val="00F5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C589"/>
  <w15:docId w15:val="{986B9626-F3CA-4F60-8AD1-9076321C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534"/>
  </w:style>
  <w:style w:type="paragraph" w:styleId="1">
    <w:name w:val="heading 1"/>
    <w:basedOn w:val="a"/>
    <w:next w:val="a"/>
    <w:link w:val="10"/>
    <w:uiPriority w:val="9"/>
    <w:qFormat/>
    <w:rsid w:val="00E1553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E155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15534"/>
    <w:pPr>
      <w:ind w:left="720"/>
      <w:contextualSpacing/>
    </w:pPr>
  </w:style>
  <w:style w:type="character" w:customStyle="1" w:styleId="a6">
    <w:name w:val="Диплом Знак"/>
    <w:basedOn w:val="a0"/>
    <w:link w:val="a7"/>
    <w:locked/>
    <w:rsid w:val="00E15534"/>
    <w:rPr>
      <w:rFonts w:ascii="Times New Roman" w:hAnsi="Times New Roman" w:cs="Times New Roman"/>
      <w:sz w:val="28"/>
      <w:szCs w:val="28"/>
    </w:rPr>
  </w:style>
  <w:style w:type="paragraph" w:customStyle="1" w:styleId="a7">
    <w:name w:val="Диплом"/>
    <w:basedOn w:val="a"/>
    <w:link w:val="a6"/>
    <w:qFormat/>
    <w:rsid w:val="00E1553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8">
    <w:name w:val="No Spacing"/>
    <w:uiPriority w:val="1"/>
    <w:qFormat/>
    <w:rsid w:val="00E155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15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15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155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1E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792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92347"/>
  </w:style>
  <w:style w:type="paragraph" w:styleId="ad">
    <w:name w:val="footer"/>
    <w:basedOn w:val="a"/>
    <w:link w:val="ae"/>
    <w:uiPriority w:val="99"/>
    <w:unhideWhenUsed/>
    <w:rsid w:val="00792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92347"/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Balloon Text"/>
    <w:basedOn w:val="a"/>
    <w:link w:val="af4"/>
    <w:uiPriority w:val="99"/>
    <w:semiHidden/>
    <w:unhideWhenUsed/>
    <w:rsid w:val="00612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12E8B"/>
    <w:rPr>
      <w:rFonts w:ascii="Segoe UI" w:hAnsi="Segoe UI" w:cs="Segoe UI"/>
      <w:sz w:val="18"/>
      <w:szCs w:val="18"/>
    </w:rPr>
  </w:style>
  <w:style w:type="character" w:customStyle="1" w:styleId="a4">
    <w:name w:val="Заголовок Знак"/>
    <w:basedOn w:val="a0"/>
    <w:link w:val="a3"/>
    <w:rsid w:val="00612E8B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74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0658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828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3659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9570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6652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94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2124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703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0864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72060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128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5839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966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5958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3948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8024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8358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893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438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543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9247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68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6526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1185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69348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9967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868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658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5649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396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1225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804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62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216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7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909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9067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6238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55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9666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5820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8727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560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4712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22926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919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7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98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8486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640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82313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508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6642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3010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6260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2734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611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9287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04544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6472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2671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910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358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13004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408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587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15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7663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71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580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08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lgzF9NbYqd+5/U9iD8klNc6OFQ==">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B265EF-D74C-4FF4-8675-A719B27F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Жук</dc:creator>
  <cp:lastModifiedBy>Дима PC</cp:lastModifiedBy>
  <cp:revision>13</cp:revision>
  <cp:lastPrinted>2022-10-27T18:38:00Z</cp:lastPrinted>
  <dcterms:created xsi:type="dcterms:W3CDTF">2022-10-27T17:32:00Z</dcterms:created>
  <dcterms:modified xsi:type="dcterms:W3CDTF">2022-10-27T18:47:00Z</dcterms:modified>
</cp:coreProperties>
</file>