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F2B" w:rsidRDefault="00F45F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45F2B" w:rsidRDefault="0086486C">
      <w:pPr>
        <w:ind w:left="1134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0</wp:posOffset>
            </wp:positionV>
            <wp:extent cx="2419688" cy="2448267"/>
            <wp:effectExtent l="0" t="0" r="0" b="0"/>
            <wp:wrapSquare wrapText="bothSides" distT="0" distB="0" distL="114300" distR="114300"/>
            <wp:docPr id="3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48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5F2B" w:rsidRDefault="0086486C">
      <w:pPr>
        <w:ind w:left="113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F45F2B" w:rsidRDefault="0086486C">
      <w:pPr>
        <w:ind w:left="113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«КИЇВСЬКИЙ ПОЛІТЕХНІЧНИЙ ІНСТИТУТ </w:t>
      </w:r>
      <w:r>
        <w:rPr>
          <w:sz w:val="28"/>
          <w:szCs w:val="28"/>
        </w:rPr>
        <w:br/>
        <w:t>ІМЕНІ ІГОРЯ СІКОРСЬКОГО»</w:t>
      </w:r>
    </w:p>
    <w:p w:rsidR="00F45F2B" w:rsidRDefault="0086486C">
      <w:pPr>
        <w:ind w:left="113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БІОМЕДИЧНОЇ ІНЖЕНЕРІЇ</w:t>
      </w:r>
    </w:p>
    <w:p w:rsidR="00F45F2B" w:rsidRDefault="0086486C">
      <w:pPr>
        <w:ind w:left="1134"/>
        <w:jc w:val="center"/>
        <w:rPr>
          <w:sz w:val="28"/>
          <w:szCs w:val="28"/>
        </w:rPr>
      </w:pPr>
      <w:r>
        <w:rPr>
          <w:sz w:val="28"/>
          <w:szCs w:val="28"/>
        </w:rPr>
        <w:t>КАФЕДРА БІОМЕДИЧНОЇ КІБЕРНЕТИКИ</w:t>
      </w: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F45F2B">
      <w:pPr>
        <w:rPr>
          <w:sz w:val="28"/>
          <w:szCs w:val="28"/>
        </w:rPr>
      </w:pP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86486C">
      <w:pPr>
        <w:ind w:left="113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Практична робота №2</w:t>
      </w:r>
    </w:p>
    <w:p w:rsidR="00F45F2B" w:rsidRDefault="0086486C">
      <w:pPr>
        <w:pStyle w:val="2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Вступ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інтелектуального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аналізу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даних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»</w:t>
      </w:r>
    </w:p>
    <w:p w:rsidR="00F45F2B" w:rsidRDefault="0086486C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на тему: «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Відпрацювання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навичок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методів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розрахунку</w:t>
      </w:r>
      <w:proofErr w:type="spellEnd"/>
    </w:p>
    <w:p w:rsidR="00F45F2B" w:rsidRDefault="0086486C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параметрів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регресійних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моделей на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прикладі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задач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підбору</w:t>
      </w:r>
      <w:proofErr w:type="spellEnd"/>
    </w:p>
    <w:p w:rsidR="00F45F2B" w:rsidRDefault="0086486C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стимуляторів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імунної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системи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онкохворих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»</w:t>
      </w:r>
    </w:p>
    <w:p w:rsidR="00F45F2B" w:rsidRDefault="00F45F2B">
      <w:pPr>
        <w:pStyle w:val="1"/>
        <w:spacing w:before="0"/>
        <w:jc w:val="center"/>
        <w:rPr>
          <w:rFonts w:ascii="Arial" w:eastAsia="Arial" w:hAnsi="Arial" w:cs="Arial"/>
          <w:b w:val="0"/>
          <w:color w:val="C26401"/>
          <w:sz w:val="32"/>
          <w:szCs w:val="32"/>
        </w:rPr>
      </w:pPr>
    </w:p>
    <w:p w:rsidR="00F45F2B" w:rsidRDefault="00F45F2B">
      <w:pPr>
        <w:rPr>
          <w:sz w:val="28"/>
          <w:szCs w:val="28"/>
        </w:rPr>
      </w:pP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F45F2B">
      <w:pPr>
        <w:ind w:left="1134"/>
        <w:jc w:val="center"/>
        <w:rPr>
          <w:sz w:val="28"/>
          <w:szCs w:val="28"/>
        </w:rPr>
      </w:pPr>
    </w:p>
    <w:p w:rsidR="00F45F2B" w:rsidRDefault="0086486C">
      <w:pPr>
        <w:ind w:left="623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Виконав</w:t>
      </w:r>
      <w:proofErr w:type="spellEnd"/>
      <w:r>
        <w:rPr>
          <w:b/>
          <w:sz w:val="28"/>
          <w:szCs w:val="28"/>
        </w:rPr>
        <w:t>:</w:t>
      </w:r>
    </w:p>
    <w:p w:rsidR="00F45F2B" w:rsidRDefault="0086486C">
      <w:pPr>
        <w:ind w:left="6237"/>
        <w:rPr>
          <w:sz w:val="28"/>
          <w:szCs w:val="28"/>
        </w:rPr>
      </w:pPr>
      <w:r>
        <w:rPr>
          <w:sz w:val="28"/>
          <w:szCs w:val="28"/>
        </w:rPr>
        <w:t>студент гр. БС-03</w:t>
      </w:r>
    </w:p>
    <w:p w:rsidR="00F45F2B" w:rsidRDefault="0086486C">
      <w:pPr>
        <w:ind w:left="6237"/>
        <w:rPr>
          <w:sz w:val="28"/>
          <w:szCs w:val="28"/>
        </w:rPr>
      </w:pPr>
      <w:proofErr w:type="spellStart"/>
      <w:r>
        <w:rPr>
          <w:sz w:val="28"/>
          <w:szCs w:val="28"/>
        </w:rPr>
        <w:t>Затуловський</w:t>
      </w:r>
      <w:proofErr w:type="spellEnd"/>
      <w:r>
        <w:rPr>
          <w:sz w:val="28"/>
          <w:szCs w:val="28"/>
        </w:rPr>
        <w:t xml:space="preserve"> Г.А.</w:t>
      </w:r>
    </w:p>
    <w:p w:rsidR="00F45F2B" w:rsidRDefault="0086486C">
      <w:pPr>
        <w:ind w:left="6237"/>
        <w:rPr>
          <w:b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b/>
          <w:sz w:val="28"/>
          <w:szCs w:val="28"/>
        </w:rPr>
        <w:t>Перевірив</w:t>
      </w:r>
      <w:proofErr w:type="spellEnd"/>
      <w:r>
        <w:rPr>
          <w:b/>
          <w:sz w:val="28"/>
          <w:szCs w:val="28"/>
        </w:rPr>
        <w:t>:</w:t>
      </w:r>
    </w:p>
    <w:p w:rsidR="00F45F2B" w:rsidRDefault="0086486C">
      <w:pPr>
        <w:ind w:left="6237"/>
        <w:rPr>
          <w:sz w:val="28"/>
          <w:szCs w:val="28"/>
        </w:rPr>
      </w:pPr>
      <w:r>
        <w:rPr>
          <w:sz w:val="28"/>
          <w:szCs w:val="28"/>
        </w:rPr>
        <w:t>доц. Павлов В.А.</w:t>
      </w:r>
    </w:p>
    <w:p w:rsidR="00F45F2B" w:rsidRDefault="00F45F2B">
      <w:pPr>
        <w:ind w:left="6237"/>
        <w:rPr>
          <w:sz w:val="28"/>
          <w:szCs w:val="28"/>
        </w:rPr>
      </w:pPr>
    </w:p>
    <w:p w:rsidR="00F45F2B" w:rsidRDefault="00F45F2B">
      <w:pPr>
        <w:ind w:left="6237"/>
        <w:rPr>
          <w:sz w:val="28"/>
          <w:szCs w:val="28"/>
        </w:rPr>
      </w:pPr>
    </w:p>
    <w:p w:rsidR="00F45F2B" w:rsidRDefault="0086486C">
      <w:pPr>
        <w:ind w:left="6237" w:right="-425"/>
        <w:rPr>
          <w:sz w:val="28"/>
          <w:szCs w:val="28"/>
        </w:rPr>
      </w:pPr>
      <w:proofErr w:type="spellStart"/>
      <w:r>
        <w:rPr>
          <w:sz w:val="28"/>
          <w:szCs w:val="28"/>
        </w:rPr>
        <w:t>Зараховано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__</w:t>
      </w:r>
      <w:proofErr w:type="gramStart"/>
      <w:r>
        <w:rPr>
          <w:sz w:val="28"/>
          <w:szCs w:val="28"/>
        </w:rPr>
        <w:t>_._</w:t>
      </w:r>
      <w:proofErr w:type="gramEnd"/>
      <w:r>
        <w:rPr>
          <w:sz w:val="28"/>
          <w:szCs w:val="28"/>
        </w:rPr>
        <w:t>__._______</w:t>
      </w:r>
    </w:p>
    <w:p w:rsidR="00F45F2B" w:rsidRDefault="00F45F2B">
      <w:pPr>
        <w:ind w:left="6237" w:right="-425"/>
        <w:rPr>
          <w:sz w:val="28"/>
          <w:szCs w:val="28"/>
        </w:rPr>
      </w:pPr>
    </w:p>
    <w:p w:rsidR="00F45F2B" w:rsidRDefault="0086486C">
      <w:pPr>
        <w:ind w:left="6237" w:right="-425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F45F2B" w:rsidRDefault="0086486C">
      <w:pPr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викладача</w:t>
      </w:r>
      <w:proofErr w:type="spellEnd"/>
      <w:r>
        <w:rPr>
          <w:sz w:val="16"/>
          <w:szCs w:val="16"/>
        </w:rPr>
        <w:t>)</w:t>
      </w:r>
    </w:p>
    <w:p w:rsidR="00F45F2B" w:rsidRDefault="00F45F2B">
      <w:pPr>
        <w:ind w:left="6946"/>
        <w:rPr>
          <w:sz w:val="28"/>
          <w:szCs w:val="28"/>
        </w:rPr>
      </w:pPr>
    </w:p>
    <w:p w:rsidR="00F45F2B" w:rsidRDefault="00F45F2B">
      <w:pPr>
        <w:ind w:left="6946"/>
        <w:rPr>
          <w:sz w:val="28"/>
          <w:szCs w:val="28"/>
        </w:rPr>
      </w:pPr>
    </w:p>
    <w:p w:rsidR="00F45F2B" w:rsidRDefault="0086486C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Київ-2022</w:t>
      </w:r>
    </w:p>
    <w:p w:rsidR="00F45F2B" w:rsidRDefault="00F45F2B">
      <w:pPr>
        <w:shd w:val="clear" w:color="auto" w:fill="FFFFFF"/>
        <w:spacing w:after="280"/>
        <w:rPr>
          <w:b/>
          <w:color w:val="212529"/>
          <w:sz w:val="28"/>
          <w:szCs w:val="28"/>
        </w:rPr>
      </w:pPr>
    </w:p>
    <w:p w:rsidR="00F45F2B" w:rsidRDefault="0086486C">
      <w:pPr>
        <w:shd w:val="clear" w:color="auto" w:fill="FFFFFF"/>
        <w:spacing w:after="280"/>
        <w:rPr>
          <w:b/>
          <w:color w:val="212529"/>
          <w:sz w:val="28"/>
          <w:szCs w:val="28"/>
        </w:rPr>
      </w:pPr>
      <w:proofErr w:type="spellStart"/>
      <w:r>
        <w:rPr>
          <w:b/>
          <w:color w:val="212529"/>
          <w:sz w:val="28"/>
          <w:szCs w:val="28"/>
        </w:rPr>
        <w:t>Теоритичні</w:t>
      </w:r>
      <w:proofErr w:type="spellEnd"/>
      <w:r>
        <w:rPr>
          <w:b/>
          <w:color w:val="212529"/>
          <w:sz w:val="28"/>
          <w:szCs w:val="28"/>
        </w:rPr>
        <w:t xml:space="preserve"> </w:t>
      </w:r>
      <w:proofErr w:type="spellStart"/>
      <w:r>
        <w:rPr>
          <w:b/>
          <w:color w:val="212529"/>
          <w:sz w:val="28"/>
          <w:szCs w:val="28"/>
        </w:rPr>
        <w:t>відомості</w:t>
      </w:r>
      <w:proofErr w:type="spellEnd"/>
      <w:r>
        <w:rPr>
          <w:b/>
          <w:color w:val="212529"/>
          <w:sz w:val="28"/>
          <w:szCs w:val="28"/>
        </w:rPr>
        <w:t>:</w:t>
      </w:r>
    </w:p>
    <w:p w:rsidR="00F45F2B" w:rsidRDefault="008648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Спрощений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вивід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формули</w:t>
      </w:r>
      <w:proofErr w:type="spellEnd"/>
      <w:proofErr w:type="gramEnd"/>
      <w:r>
        <w:rPr>
          <w:b/>
          <w:sz w:val="28"/>
          <w:szCs w:val="28"/>
        </w:rPr>
        <w:t xml:space="preserve"> МНК у  матричному </w:t>
      </w:r>
      <w:proofErr w:type="spellStart"/>
      <w:r>
        <w:rPr>
          <w:b/>
          <w:sz w:val="28"/>
          <w:szCs w:val="28"/>
        </w:rPr>
        <w:t>вигляді</w:t>
      </w:r>
      <w:proofErr w:type="spellEnd"/>
    </w:p>
    <w:p w:rsidR="00F45F2B" w:rsidRDefault="00864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Нагадаємо</w:t>
      </w:r>
      <w:proofErr w:type="spellEnd"/>
    </w:p>
    <w:p w:rsidR="00F45F2B" w:rsidRDefault="0086486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Множення</w:t>
      </w:r>
      <w:proofErr w:type="spellEnd"/>
      <w:r>
        <w:rPr>
          <w:sz w:val="28"/>
          <w:szCs w:val="28"/>
        </w:rPr>
        <w:t xml:space="preserve"> – </w:t>
      </w:r>
      <w:r>
        <w:rPr>
          <w:b/>
          <w:sz w:val="28"/>
          <w:szCs w:val="28"/>
        </w:rPr>
        <w:t xml:space="preserve">А*В=С </w:t>
      </w:r>
      <w:r>
        <w:rPr>
          <w:sz w:val="28"/>
          <w:szCs w:val="28"/>
        </w:rPr>
        <w:t>–</w:t>
      </w:r>
    </w:p>
    <w:p w:rsidR="00F45F2B" w:rsidRDefault="0086486C">
      <w:pPr>
        <w:rPr>
          <w:sz w:val="28"/>
          <w:szCs w:val="28"/>
        </w:rPr>
      </w:pPr>
      <w:r>
        <w:rPr>
          <w:sz w:val="46"/>
          <w:szCs w:val="46"/>
          <w:vertAlign w:val="subscript"/>
        </w:rPr>
        <w:object w:dxaOrig="2614" w:dyaOrig="1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7pt;height:81.95pt" o:ole="">
            <v:imagedata r:id="rId7" o:title=""/>
          </v:shape>
          <o:OLEObject Type="Embed" ProgID="Equation.3" ShapeID="_x0000_i1025" DrawAspect="Content" ObjectID="_1733414214" r:id="rId8"/>
        </w:object>
      </w:r>
      <w:r>
        <w:rPr>
          <w:sz w:val="28"/>
          <w:szCs w:val="28"/>
        </w:rPr>
        <w:t xml:space="preserve">    </w:t>
      </w:r>
      <w:r>
        <w:rPr>
          <w:sz w:val="46"/>
          <w:szCs w:val="46"/>
          <w:vertAlign w:val="subscript"/>
        </w:rPr>
        <w:object w:dxaOrig="2658" w:dyaOrig="1639">
          <v:shape id="_x0000_i1026" type="#_x0000_t75" style="width:132.9pt;height:81.95pt" o:ole="">
            <v:imagedata r:id="rId9" o:title=""/>
          </v:shape>
          <o:OLEObject Type="Embed" ProgID="Equation.3" ShapeID="_x0000_i1026" DrawAspect="Content" ObjectID="_1733414215" r:id="rId10"/>
        </w:object>
      </w:r>
      <w:r>
        <w:rPr>
          <w:sz w:val="28"/>
          <w:szCs w:val="28"/>
        </w:rPr>
        <w:t xml:space="preserve">   </w:t>
      </w:r>
      <w:r>
        <w:rPr>
          <w:sz w:val="46"/>
          <w:szCs w:val="46"/>
          <w:vertAlign w:val="subscript"/>
        </w:rPr>
        <w:object w:dxaOrig="2614" w:dyaOrig="1595">
          <v:shape id="_x0000_i1027" type="#_x0000_t75" style="width:130.7pt;height:79.75pt" o:ole="">
            <v:imagedata r:id="rId11" o:title=""/>
          </v:shape>
          <o:OLEObject Type="Embed" ProgID="Equation.3" ShapeID="_x0000_i1027" DrawAspect="Content" ObjectID="_1733414216" r:id="rId12"/>
        </w:object>
      </w:r>
    </w:p>
    <w:p w:rsidR="00F45F2B" w:rsidRDefault="0086486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46"/>
          <w:szCs w:val="46"/>
          <w:vertAlign w:val="subscript"/>
        </w:rPr>
        <w:object w:dxaOrig="2127" w:dyaOrig="930">
          <v:shape id="_x0000_i1028" type="#_x0000_t75" style="width:106.35pt;height:46.5pt" o:ole="">
            <v:imagedata r:id="rId13" o:title=""/>
          </v:shape>
          <o:OLEObject Type="Embed" ProgID="Equation.3" ShapeID="_x0000_i1028" DrawAspect="Content" ObjectID="_1733414217" r:id="rId14"/>
        </w:object>
      </w:r>
      <w:r>
        <w:rPr>
          <w:sz w:val="28"/>
          <w:szCs w:val="28"/>
        </w:rPr>
        <w:t xml:space="preserve">: для </w:t>
      </w:r>
      <w:proofErr w:type="spellStart"/>
      <w:r>
        <w:rPr>
          <w:sz w:val="28"/>
          <w:szCs w:val="28"/>
        </w:rPr>
        <w:t>одержання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jk</w:t>
      </w:r>
      <w:proofErr w:type="spellEnd"/>
      <w:r>
        <w:rPr>
          <w:sz w:val="28"/>
          <w:szCs w:val="28"/>
        </w:rPr>
        <w:t xml:space="preserve">-того </w:t>
      </w:r>
      <w:proofErr w:type="spellStart"/>
      <w:r>
        <w:rPr>
          <w:sz w:val="28"/>
          <w:szCs w:val="28"/>
        </w:rPr>
        <w:t>елементу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>
        <w:rPr>
          <w:sz w:val="28"/>
          <w:szCs w:val="28"/>
        </w:rPr>
        <w:t xml:space="preserve"> - в </w:t>
      </w:r>
      <w:r>
        <w:rPr>
          <w:b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беруть</w:t>
      </w:r>
      <w:proofErr w:type="spellEnd"/>
      <w:r>
        <w:rPr>
          <w:sz w:val="28"/>
          <w:szCs w:val="28"/>
        </w:rPr>
        <w:t xml:space="preserve"> j-ту строку, </w:t>
      </w:r>
      <w:proofErr w:type="gramStart"/>
      <w:r>
        <w:rPr>
          <w:sz w:val="28"/>
          <w:szCs w:val="28"/>
        </w:rPr>
        <w:t xml:space="preserve">в  </w:t>
      </w:r>
      <w:proofErr w:type="spellStart"/>
      <w:r>
        <w:rPr>
          <w:b/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  k-</w:t>
      </w:r>
      <w:proofErr w:type="spellStart"/>
      <w:r>
        <w:rPr>
          <w:sz w:val="28"/>
          <w:szCs w:val="28"/>
        </w:rPr>
        <w:t>тый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столбець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скалярно </w:t>
      </w:r>
      <w:proofErr w:type="spellStart"/>
      <w:r>
        <w:rPr>
          <w:sz w:val="28"/>
          <w:szCs w:val="28"/>
        </w:rPr>
        <w:t>перемножують</w:t>
      </w:r>
      <w:proofErr w:type="spellEnd"/>
      <w:r>
        <w:rPr>
          <w:sz w:val="28"/>
          <w:szCs w:val="28"/>
        </w:rPr>
        <w:t>.</w:t>
      </w:r>
    </w:p>
    <w:p w:rsidR="00F45F2B" w:rsidRDefault="0086486C">
      <w:pPr>
        <w:rPr>
          <w:b/>
          <w:sz w:val="28"/>
          <w:szCs w:val="28"/>
        </w:rPr>
      </w:pPr>
      <w:r>
        <w:rPr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Траспонування</w:t>
      </w:r>
      <w:proofErr w:type="spellEnd"/>
      <w:r>
        <w:rPr>
          <w:b/>
          <w:sz w:val="28"/>
          <w:szCs w:val="28"/>
        </w:rPr>
        <w:t xml:space="preserve"> </w:t>
      </w:r>
    </w:p>
    <w:p w:rsidR="00F45F2B" w:rsidRDefault="0086486C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столбці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робимо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строками, строки </w:t>
      </w:r>
      <w:proofErr w:type="spellStart"/>
      <w:r>
        <w:rPr>
          <w:sz w:val="28"/>
          <w:szCs w:val="28"/>
        </w:rPr>
        <w:t>столбцями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88900</wp:posOffset>
                </wp:positionV>
                <wp:extent cx="1800225" cy="852805"/>
                <wp:effectExtent l="0" t="0" r="0" b="0"/>
                <wp:wrapNone/>
                <wp:docPr id="318" name="Группа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852805"/>
                          <a:chOff x="4445875" y="3353575"/>
                          <a:chExt cx="1800250" cy="852825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4445888" y="3353598"/>
                            <a:ext cx="1800225" cy="852800"/>
                            <a:chOff x="0" y="0"/>
                            <a:chExt cx="1800225" cy="85280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1800225" cy="85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5F2B" w:rsidRDefault="00F45F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94801" y="94800"/>
                              <a:ext cx="378605" cy="6638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45F2B" w:rsidRDefault="00F45F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ая со стрелкой 4"/>
                          <wps:cNvCnPr/>
                          <wps:spPr>
                            <a:xfrm>
                              <a:off x="568207" y="189601"/>
                              <a:ext cx="284503" cy="7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947513" y="94800"/>
                              <a:ext cx="757910" cy="3786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45F2B" w:rsidRDefault="00F45F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18" o:spid="_x0000_s1026" style="position:absolute;margin-left:364pt;margin-top:7pt;width:141.75pt;height:67.15pt;z-index:251659264" coordorigin="44458,33535" coordsize="18002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">
                <v:group id="Группа 1" o:spid="_x0000_s1027" style="position:absolute;left:44458;top:33535;width:18003;height:8528" coordsize="18002,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width:18002;height:8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F45F2B" w:rsidRDefault="00F45F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3" o:spid="_x0000_s1029" style="position:absolute;left:948;top:948;width:3786;height:6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" strokeweight="1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45F2B" w:rsidRDefault="00F45F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" o:spid="_x0000_s1030" type="#_x0000_t32" style="position:absolute;left:5682;top:1896;width:284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" filled="t" strokeweight="1pt">
                    <v:stroke startarrowwidth="narrow" startarrowlength="short" endarrow="block"/>
                  </v:shape>
                  <v:rect id="Прямоугольник 5" o:spid="_x0000_s1031" style="position:absolute;left:9475;top:948;width:7579;height:3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" strokeweight="1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F45F2B" w:rsidRDefault="00F45F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F45F2B" w:rsidRDefault="0086486C">
      <w:pPr>
        <w:ind w:left="181"/>
        <w:rPr>
          <w:sz w:val="28"/>
          <w:szCs w:val="28"/>
        </w:rPr>
      </w:pPr>
      <w:r>
        <w:rPr>
          <w:sz w:val="28"/>
          <w:szCs w:val="28"/>
        </w:rPr>
        <w:t xml:space="preserve">3.Обернена </w:t>
      </w:r>
      <w:proofErr w:type="spellStart"/>
      <w:r>
        <w:rPr>
          <w:sz w:val="28"/>
          <w:szCs w:val="28"/>
        </w:rPr>
        <w:t>матриця</w:t>
      </w:r>
      <w:proofErr w:type="spellEnd"/>
      <w:r>
        <w:rPr>
          <w:sz w:val="28"/>
          <w:szCs w:val="28"/>
        </w:rPr>
        <w:t xml:space="preserve"> А</w:t>
      </w:r>
      <w:r>
        <w:rPr>
          <w:sz w:val="28"/>
          <w:szCs w:val="28"/>
          <w:vertAlign w:val="superscript"/>
        </w:rPr>
        <w:t xml:space="preserve">-1 </w:t>
      </w:r>
      <w:proofErr w:type="spellStart"/>
      <w:r>
        <w:rPr>
          <w:sz w:val="28"/>
          <w:szCs w:val="28"/>
        </w:rPr>
        <w:t>матриці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матриця</w:t>
      </w:r>
      <w:proofErr w:type="spellEnd"/>
    </w:p>
    <w:p w:rsidR="00F45F2B" w:rsidRDefault="0086486C">
      <w:pPr>
        <w:ind w:left="181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якої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виконуєтся</w:t>
      </w:r>
      <w:proofErr w:type="spellEnd"/>
    </w:p>
    <w:p w:rsidR="00F45F2B" w:rsidRDefault="0086486C">
      <w:pPr>
        <w:ind w:left="181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  <w:vertAlign w:val="superscript"/>
        </w:rPr>
        <w:t xml:space="preserve">-1 </w:t>
      </w:r>
      <w:r>
        <w:rPr>
          <w:b/>
          <w:sz w:val="28"/>
          <w:szCs w:val="28"/>
          <w:vertAlign w:val="subscript"/>
        </w:rPr>
        <w:t>*</w:t>
      </w:r>
      <w:r>
        <w:rPr>
          <w:b/>
          <w:sz w:val="28"/>
          <w:szCs w:val="28"/>
        </w:rPr>
        <w:t>А=Е</w:t>
      </w:r>
      <w:r>
        <w:rPr>
          <w:sz w:val="28"/>
          <w:szCs w:val="28"/>
        </w:rPr>
        <w:t xml:space="preserve">,      де    </w:t>
      </w:r>
      <w:r>
        <w:rPr>
          <w:sz w:val="46"/>
          <w:szCs w:val="46"/>
          <w:vertAlign w:val="subscript"/>
        </w:rPr>
        <w:object w:dxaOrig="2038" w:dyaOrig="1351">
          <v:shape id="_x0000_i1029" type="#_x0000_t75" style="width:101.9pt;height:67.55pt" o:ole="">
            <v:imagedata r:id="rId15" o:title=""/>
          </v:shape>
          <o:OLEObject Type="Embed" ProgID="Equation.3" ShapeID="_x0000_i1029" DrawAspect="Content" ObjectID="_1733414218" r:id="rId16"/>
        </w:objec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одинична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матриця</w:t>
      </w:r>
      <w:proofErr w:type="spellEnd"/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3872865</wp:posOffset>
            </wp:positionH>
            <wp:positionV relativeFrom="paragraph">
              <wp:posOffset>864235</wp:posOffset>
            </wp:positionV>
            <wp:extent cx="2371725" cy="1752600"/>
            <wp:effectExtent l="0" t="0" r="0" b="0"/>
            <wp:wrapNone/>
            <wp:docPr id="3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5F2B" w:rsidRDefault="00F45F2B">
      <w:pPr>
        <w:rPr>
          <w:b/>
          <w:sz w:val="28"/>
          <w:szCs w:val="28"/>
          <w:vertAlign w:val="superscript"/>
        </w:rPr>
      </w:pPr>
    </w:p>
    <w:p w:rsidR="00F45F2B" w:rsidRDefault="0086486C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Отже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матрицю</w:t>
      </w:r>
      <w:proofErr w:type="spellEnd"/>
      <w:r>
        <w:rPr>
          <w:sz w:val="28"/>
          <w:szCs w:val="28"/>
        </w:rPr>
        <w:t xml:space="preserve"> Х та вектор </w:t>
      </w:r>
      <w:proofErr w:type="spellStart"/>
      <w:r>
        <w:rPr>
          <w:sz w:val="28"/>
          <w:szCs w:val="28"/>
        </w:rPr>
        <w:t>виходу</w:t>
      </w:r>
      <w:proofErr w:type="spellEnd"/>
      <w:r>
        <w:rPr>
          <w:sz w:val="28"/>
          <w:szCs w:val="28"/>
        </w:rPr>
        <w:t xml:space="preserve"> У  </w:t>
      </w:r>
    </w:p>
    <w:p w:rsidR="00F45F2B" w:rsidRDefault="0086486C">
      <w:pPr>
        <w:rPr>
          <w:sz w:val="28"/>
          <w:szCs w:val="28"/>
        </w:rPr>
      </w:pPr>
      <w:r>
        <w:object w:dxaOrig="1440" w:dyaOrig="1440">
          <v:shape id="_x0000_s1040" type="#_x0000_t75" style="position:absolute;margin-left:7.2pt;margin-top:5.15pt;width:85.4pt;height:37.5pt;z-index:251662336;mso-position-horizontal:absolute;mso-position-horizontal-relative:margin;mso-position-vertical:absolute;mso-position-vertical-relative:text">
            <v:imagedata r:id="rId18" o:title=""/>
            <w10:wrap anchorx="margin"/>
          </v:shape>
          <o:OLEObject Type="Embed" ProgID="Equation.3" ShapeID="_x0000_s1040" DrawAspect="Content" ObjectID="_1733414221" r:id="rId19"/>
        </w:object>
      </w:r>
    </w:p>
    <w:p w:rsidR="00F45F2B" w:rsidRDefault="00F45F2B">
      <w:pPr>
        <w:rPr>
          <w:sz w:val="28"/>
          <w:szCs w:val="28"/>
        </w:rPr>
      </w:pPr>
    </w:p>
    <w:p w:rsidR="00F45F2B" w:rsidRDefault="00864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побудувати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лінейної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</w:t>
      </w:r>
    </w:p>
    <w:p w:rsidR="00F45F2B" w:rsidRDefault="0086486C">
      <w:r>
        <w:t xml:space="preserve">  </w:t>
      </w:r>
    </w:p>
    <w:p w:rsidR="00F45F2B" w:rsidRDefault="0086486C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максимально </w:t>
      </w:r>
      <w:proofErr w:type="spellStart"/>
      <w:r>
        <w:rPr>
          <w:sz w:val="28"/>
          <w:szCs w:val="28"/>
        </w:rPr>
        <w:t>наблизити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вектора а </w:t>
      </w:r>
      <w:proofErr w:type="spellStart"/>
      <w:r>
        <w:rPr>
          <w:sz w:val="28"/>
          <w:szCs w:val="28"/>
        </w:rPr>
        <w:t>співвідношення</w:t>
      </w:r>
      <w:proofErr w:type="spellEnd"/>
      <w:r>
        <w:rPr>
          <w:sz w:val="28"/>
          <w:szCs w:val="28"/>
        </w:rPr>
        <w:t xml:space="preserve">                                    </w:t>
      </w:r>
      <w:r>
        <w:object w:dxaOrig="1440" w:dyaOrig="1440">
          <v:shape id="_x0000_s1041" type="#_x0000_t75" style="position:absolute;margin-left:189.25pt;margin-top:19.2pt;width:72.9pt;height:33.35pt;z-index:251663360;mso-position-horizontal:absolute;mso-position-horizontal-relative:margin;mso-position-vertical:absolute;mso-position-vertical-relative:text">
            <v:imagedata r:id="rId20" o:title=""/>
            <w10:wrap anchorx="margin"/>
          </v:shape>
          <o:OLEObject Type="Embed" ProgID="Equation.3" ShapeID="_x0000_s1041" DrawAspect="Content" ObjectID="_1733414222" r:id="rId21"/>
        </w:object>
      </w:r>
    </w:p>
    <w:p w:rsidR="00F45F2B" w:rsidRDefault="0086486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(*)</w:t>
      </w:r>
    </w:p>
    <w:p w:rsidR="00F45F2B" w:rsidRDefault="00864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Далі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виходити</w:t>
      </w:r>
      <w:proofErr w:type="spellEnd"/>
      <w:r>
        <w:rPr>
          <w:sz w:val="28"/>
          <w:szCs w:val="28"/>
        </w:rPr>
        <w:t xml:space="preserve"> з (*) як з </w:t>
      </w:r>
      <w:proofErr w:type="spellStart"/>
      <w:r>
        <w:rPr>
          <w:sz w:val="28"/>
          <w:szCs w:val="28"/>
        </w:rPr>
        <w:t>рівності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будемо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шукати</w:t>
      </w:r>
      <w:proofErr w:type="spellEnd"/>
      <w:r>
        <w:rPr>
          <w:sz w:val="28"/>
          <w:szCs w:val="28"/>
        </w:rPr>
        <w:t xml:space="preserve"> а. </w:t>
      </w:r>
      <w:proofErr w:type="spellStart"/>
      <w:r>
        <w:rPr>
          <w:sz w:val="28"/>
          <w:szCs w:val="28"/>
        </w:rPr>
        <w:t>Більш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обгрунтовано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висновок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проведемо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лекції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Отже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маємо</w:t>
      </w:r>
      <w:proofErr w:type="spellEnd"/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   </w:t>
      </w:r>
    </w:p>
    <w:p w:rsidR="00F45F2B" w:rsidRDefault="0086486C">
      <w:pPr>
        <w:rPr>
          <w:sz w:val="28"/>
          <w:szCs w:val="28"/>
        </w:rPr>
      </w:pPr>
      <w:r>
        <w:rPr>
          <w:sz w:val="28"/>
          <w:szCs w:val="28"/>
        </w:rPr>
        <w:t xml:space="preserve"> Для того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вивільнити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помножити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матрицю</w:t>
      </w:r>
      <w:proofErr w:type="spellEnd"/>
      <w:r>
        <w:rPr>
          <w:sz w:val="28"/>
          <w:szCs w:val="28"/>
        </w:rPr>
        <w:t xml:space="preserve"> при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обернену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цієї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повинна бути квадратною. 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досягти</w:t>
      </w:r>
      <w:proofErr w:type="spellEnd"/>
      <w:r>
        <w:rPr>
          <w:sz w:val="28"/>
          <w:szCs w:val="28"/>
        </w:rPr>
        <w:t xml:space="preserve"> такого, </w:t>
      </w:r>
      <w:proofErr w:type="spellStart"/>
      <w:r>
        <w:rPr>
          <w:sz w:val="28"/>
          <w:szCs w:val="28"/>
        </w:rPr>
        <w:t>помножимо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зліва</w:t>
      </w:r>
      <w:proofErr w:type="spellEnd"/>
      <w:r>
        <w:rPr>
          <w:sz w:val="28"/>
          <w:szCs w:val="28"/>
        </w:rPr>
        <w:t xml:space="preserve"> та </w:t>
      </w:r>
      <w:proofErr w:type="gramStart"/>
      <w:r>
        <w:rPr>
          <w:sz w:val="28"/>
          <w:szCs w:val="28"/>
        </w:rPr>
        <w:t xml:space="preserve">справа  </w:t>
      </w:r>
      <w:proofErr w:type="spellStart"/>
      <w:r>
        <w:rPr>
          <w:sz w:val="28"/>
          <w:szCs w:val="28"/>
        </w:rPr>
        <w:t>рівняння</w:t>
      </w:r>
      <w:proofErr w:type="spellEnd"/>
      <w:proofErr w:type="gramEnd"/>
      <w:r>
        <w:rPr>
          <w:sz w:val="28"/>
          <w:szCs w:val="28"/>
        </w:rPr>
        <w:t xml:space="preserve"> (*) на Х</w:t>
      </w:r>
      <w:r>
        <w:rPr>
          <w:sz w:val="28"/>
          <w:szCs w:val="28"/>
          <w:vertAlign w:val="superscript"/>
        </w:rPr>
        <w:t>Т</w:t>
      </w:r>
      <w:r>
        <w:rPr>
          <w:sz w:val="28"/>
          <w:szCs w:val="28"/>
        </w:rPr>
        <w:t xml:space="preserve"> , одержимо </w:t>
      </w:r>
    </w:p>
    <w:p w:rsidR="00F45F2B" w:rsidRDefault="0086486C">
      <w:pPr>
        <w:rPr>
          <w:sz w:val="28"/>
          <w:szCs w:val="28"/>
        </w:rPr>
      </w:pPr>
      <w:r>
        <w:t xml:space="preserve">                                                </w:t>
      </w:r>
      <w:r>
        <w:rPr>
          <w:sz w:val="36"/>
          <w:szCs w:val="36"/>
          <w:vertAlign w:val="subscript"/>
        </w:rPr>
        <w:object w:dxaOrig="2393" w:dyaOrig="687">
          <v:shape id="_x0000_i1032" type="#_x0000_t75" style="width:119.65pt;height:34.35pt" o:ole="">
            <v:imagedata r:id="rId22" o:title=""/>
          </v:shape>
          <o:OLEObject Type="Embed" ProgID="Equation.3" ShapeID="_x0000_i1032" DrawAspect="Content" ObjectID="_1733414219" r:id="rId23"/>
        </w:object>
      </w:r>
    </w:p>
    <w:p w:rsidR="00F45F2B" w:rsidRDefault="0086486C">
      <w:pPr>
        <w:rPr>
          <w:sz w:val="28"/>
          <w:szCs w:val="28"/>
          <w:vertAlign w:val="superscript"/>
        </w:rPr>
      </w:pPr>
      <w:proofErr w:type="spellStart"/>
      <w:r>
        <w:rPr>
          <w:sz w:val="28"/>
          <w:szCs w:val="28"/>
        </w:rPr>
        <w:t>Тепер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помножимо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зліва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та  </w:t>
      </w:r>
      <w:proofErr w:type="spellStart"/>
      <w:r>
        <w:rPr>
          <w:sz w:val="28"/>
          <w:szCs w:val="28"/>
        </w:rPr>
        <w:t>спрва</w:t>
      </w:r>
      <w:proofErr w:type="spellEnd"/>
      <w:proofErr w:type="gram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обернену</w:t>
      </w:r>
      <w:proofErr w:type="spellEnd"/>
      <w:r>
        <w:rPr>
          <w:sz w:val="28"/>
          <w:szCs w:val="28"/>
        </w:rPr>
        <w:t xml:space="preserve">   (Х Х</w:t>
      </w:r>
      <w:r>
        <w:rPr>
          <w:sz w:val="28"/>
          <w:szCs w:val="28"/>
          <w:vertAlign w:val="superscript"/>
        </w:rPr>
        <w:t>Т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-1</w:t>
      </w:r>
    </w:p>
    <w:p w:rsidR="00F45F2B" w:rsidRDefault="00F45F2B">
      <w:pPr>
        <w:rPr>
          <w:sz w:val="28"/>
          <w:szCs w:val="28"/>
        </w:rPr>
      </w:pPr>
    </w:p>
    <w:p w:rsidR="00F45F2B" w:rsidRDefault="0086486C">
      <w:pPr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тоді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кінцево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маємо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F45F2B" w:rsidRDefault="0086486C">
      <w:pPr>
        <w:rPr>
          <w:sz w:val="28"/>
          <w:szCs w:val="28"/>
        </w:rPr>
      </w:pPr>
      <w:r>
        <w:object w:dxaOrig="1440" w:dyaOrig="1440">
          <v:shape id="_x0000_s1043" type="#_x0000_t75" style="position:absolute;margin-left:80.55pt;margin-top:32.05pt;width:147pt;height:29.75pt;z-index:251665408;mso-position-horizontal:absolute;mso-position-horizontal-relative:margin;mso-position-vertical:absolute;mso-position-vertical-relative:text">
            <v:imagedata r:id="rId24" o:title=""/>
            <w10:wrap anchorx="margin"/>
          </v:shape>
          <o:OLEObject Type="Embed" ProgID="Equation.3" ShapeID="_x0000_s1043" DrawAspect="Content" ObjectID="_1733414223" r:id="rId25"/>
        </w:object>
      </w:r>
      <w:r>
        <w:object w:dxaOrig="1440" w:dyaOrig="1440">
          <v:shape id="_x0000_s1042" type="#_x0000_t75" style="position:absolute;margin-left:74.45pt;margin-top:3.05pt;width:245pt;height:29pt;z-index:251664384;mso-position-horizontal:absolute;mso-position-horizontal-relative:margin;mso-position-vertical:absolute;mso-position-vertical-relative:text">
            <v:imagedata r:id="rId26" o:title=""/>
            <w10:wrap anchorx="margin"/>
          </v:shape>
          <o:OLEObject Type="Embed" ProgID="Equation.3" ShapeID="_x0000_s1042" DrawAspect="Content" ObjectID="_1733414224" r:id="rId27"/>
        </w:object>
      </w:r>
    </w:p>
    <w:p w:rsidR="00F45F2B" w:rsidRDefault="0086486C">
      <w:pPr>
        <w:rPr>
          <w:sz w:val="28"/>
          <w:szCs w:val="28"/>
        </w:rPr>
      </w:pPr>
      <w:r>
        <w:rPr>
          <w:sz w:val="28"/>
          <w:szCs w:val="28"/>
        </w:rPr>
        <w:t xml:space="preserve">и для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</w:p>
    <w:p w:rsidR="00F45F2B" w:rsidRDefault="0086486C">
      <w:pPr>
        <w:rPr>
          <w:sz w:val="28"/>
          <w:szCs w:val="28"/>
        </w:rPr>
      </w:pPr>
      <w:r>
        <w:object w:dxaOrig="1440" w:dyaOrig="1440">
          <v:shape id="_x0000_s1044" type="#_x0000_t75" style="position:absolute;margin-left:61.25pt;margin-top:5.25pt;width:239.2pt;height:32.6pt;z-index:251666432;mso-position-horizontal:absolute;mso-position-horizontal-relative:margin;mso-position-vertical:absolute;mso-position-vertical-relative:text">
            <v:imagedata r:id="rId28" o:title=""/>
            <w10:wrap anchorx="margin"/>
          </v:shape>
          <o:OLEObject Type="Embed" ProgID="Equation.3" ShapeID="_x0000_s1044" DrawAspect="Content" ObjectID="_1733414225" r:id="rId29"/>
        </w:object>
      </w:r>
    </w:p>
    <w:p w:rsidR="00F45F2B" w:rsidRDefault="0086486C">
      <w:pPr>
        <w:rPr>
          <w:sz w:val="28"/>
          <w:szCs w:val="28"/>
        </w:rPr>
      </w:pPr>
      <w:r>
        <w:rPr>
          <w:sz w:val="28"/>
          <w:szCs w:val="28"/>
        </w:rPr>
        <w:t>Все</w:t>
      </w:r>
    </w:p>
    <w:p w:rsidR="00F45F2B" w:rsidRDefault="00F45F2B">
      <w:pPr>
        <w:rPr>
          <w:sz w:val="28"/>
          <w:szCs w:val="28"/>
          <w:vertAlign w:val="superscript"/>
        </w:rPr>
      </w:pPr>
    </w:p>
    <w:p w:rsidR="00F45F2B" w:rsidRDefault="00F45F2B">
      <w:pPr>
        <w:rPr>
          <w:sz w:val="28"/>
          <w:szCs w:val="28"/>
          <w:vertAlign w:val="superscript"/>
        </w:rPr>
      </w:pPr>
    </w:p>
    <w:p w:rsidR="00F45F2B" w:rsidRDefault="008648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Оценка качества модели</w:t>
      </w:r>
    </w:p>
    <w:p w:rsidR="00F45F2B" w:rsidRDefault="008648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Рассматриваем </w:t>
      </w:r>
    </w:p>
    <w:p w:rsidR="00F45F2B" w:rsidRDefault="008648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Коэффициент корреляции, детерминации, СКО, ОСКО и НОСКО и связь между ними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>1.В продолжении лаб</w:t>
      </w:r>
      <w:r>
        <w:rPr>
          <w:sz w:val="32"/>
          <w:szCs w:val="32"/>
        </w:rPr>
        <w:t xml:space="preserve">1 введем </w:t>
      </w:r>
      <w:proofErr w:type="spellStart"/>
      <w:r>
        <w:rPr>
          <w:sz w:val="32"/>
          <w:szCs w:val="32"/>
        </w:rPr>
        <w:t>своб</w:t>
      </w:r>
      <w:proofErr w:type="spellEnd"/>
      <w:r>
        <w:rPr>
          <w:sz w:val="32"/>
          <w:szCs w:val="32"/>
        </w:rPr>
        <w:t xml:space="preserve">. член в модель (введем </w:t>
      </w:r>
      <w:proofErr w:type="gramStart"/>
      <w:r>
        <w:rPr>
          <w:sz w:val="32"/>
          <w:szCs w:val="32"/>
        </w:rPr>
        <w:t>Хо )</w:t>
      </w:r>
      <w:proofErr w:type="gramEnd"/>
      <w:r>
        <w:rPr>
          <w:sz w:val="32"/>
          <w:szCs w:val="32"/>
        </w:rPr>
        <w:t xml:space="preserve"> и найдем регрессию ….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  2.           Как же сравнить </w:t>
      </w:r>
      <w:proofErr w:type="gramStart"/>
      <w:r>
        <w:rPr>
          <w:sz w:val="32"/>
          <w:szCs w:val="32"/>
        </w:rPr>
        <w:t>полученные  модели</w:t>
      </w:r>
      <w:proofErr w:type="gramEnd"/>
      <w:r>
        <w:rPr>
          <w:sz w:val="32"/>
          <w:szCs w:val="32"/>
        </w:rPr>
        <w:t xml:space="preserve"> - какая лучше? </w:t>
      </w:r>
    </w:p>
    <w:p w:rsidR="00F45F2B" w:rsidRDefault="008648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Наиболее часто применяемые </w:t>
      </w:r>
      <w:proofErr w:type="gramStart"/>
      <w:r>
        <w:rPr>
          <w:b/>
          <w:sz w:val="32"/>
          <w:szCs w:val="32"/>
        </w:rPr>
        <w:t>оценки  качества</w:t>
      </w:r>
      <w:proofErr w:type="gramEnd"/>
      <w:r>
        <w:rPr>
          <w:b/>
          <w:sz w:val="32"/>
          <w:szCs w:val="32"/>
        </w:rPr>
        <w:t xml:space="preserve">  модели – как  правило достаточно: коэффициент корреляции, детерминации, СКО, ОСКО и НОСКО </w:t>
      </w:r>
    </w:p>
    <w:p w:rsidR="00F45F2B" w:rsidRDefault="0086486C">
      <w:pPr>
        <w:rPr>
          <w:b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А.Степень</w:t>
      </w:r>
      <w:proofErr w:type="spellEnd"/>
      <w:r>
        <w:rPr>
          <w:sz w:val="32"/>
          <w:szCs w:val="32"/>
        </w:rPr>
        <w:t xml:space="preserve">  связи</w:t>
      </w:r>
      <w:proofErr w:type="gramEnd"/>
      <w:r>
        <w:rPr>
          <w:sz w:val="32"/>
          <w:szCs w:val="32"/>
        </w:rPr>
        <w:t xml:space="preserve"> модели  с реальностью  - то есть коэффициент </w:t>
      </w:r>
      <w:r>
        <w:rPr>
          <w:b/>
          <w:sz w:val="32"/>
          <w:szCs w:val="32"/>
        </w:rPr>
        <w:t xml:space="preserve">корреляции между моделью и табл.  данными </w:t>
      </w:r>
    </w:p>
    <w:p w:rsidR="00F45F2B" w:rsidRDefault="0086486C">
      <w:pPr>
        <w:rPr>
          <w:b/>
          <w:sz w:val="44"/>
          <w:szCs w:val="44"/>
        </w:rPr>
      </w:pPr>
      <w:r>
        <w:rPr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44"/>
              </w:rPr>
              <m:t>УУ</m:t>
            </m:r>
            <m:r>
              <w:rPr>
                <w:rFonts w:ascii="Cambria Math" w:hAnsi="Cambria Math"/>
              </w:rPr>
              <m:t>̌</m:t>
            </m:r>
          </m:sub>
          <m:sup/>
        </m:sSubSup>
        <m:r>
          <w:rPr>
            <w:rFonts w:ascii="Cambria Math" w:eastAsia="Cambria Math" w:hAnsi="Cambria Math" w:cs="Cambria Math"/>
            <w:sz w:val="44"/>
            <w:szCs w:val="4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44"/>
                <w:szCs w:val="44"/>
              </w:rPr>
            </m:ctrlPr>
          </m:fPr>
          <m:num>
            <m:r>
              <w:rPr>
                <w:rFonts w:ascii="Cambria Math" w:eastAsia="Cambria Math" w:hAnsi="Cambria Math" w:cs="Cambria Math"/>
                <w:sz w:val="44"/>
                <w:szCs w:val="44"/>
              </w:rPr>
              <m:t>cov</m:t>
            </m:r>
            <m:r>
              <w:rPr>
                <w:rFonts w:ascii="Cambria Math" w:eastAsia="Cambria Math" w:hAnsi="Cambria Math" w:cs="Cambria Math"/>
                <w:sz w:val="44"/>
                <w:szCs w:val="44"/>
              </w:rPr>
              <m:t>(У</m:t>
            </m:r>
            <m:r>
              <w:rPr>
                <w:rFonts w:ascii="Cambria Math" w:eastAsia="Cambria Math" w:hAnsi="Cambria Math" w:cs="Cambria Math"/>
                <w:sz w:val="44"/>
                <w:szCs w:val="44"/>
              </w:rPr>
              <m:t>У</m:t>
            </m:r>
            <m:r>
              <w:rPr>
                <w:rFonts w:ascii="Cambria Math" w:hAnsi="Cambria Math"/>
              </w:rPr>
              <m:t>̌</m:t>
            </m:r>
            <m:r>
              <w:rPr>
                <w:rFonts w:ascii="Cambria Math" w:eastAsia="Cambria Math" w:hAnsi="Cambria Math" w:cs="Cambria Math"/>
                <w:sz w:val="44"/>
                <w:szCs w:val="44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sz w:val="44"/>
                    <w:szCs w:val="4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У</m:t>
                    </m:r>
                    <m:r>
                      <w:rPr>
                        <w:rFonts w:ascii="Cambria Math" w:hAnsi="Cambria Math"/>
                      </w:rPr>
                      <m:t>̌</m:t>
                    </m:r>
                  </m:sub>
                </m:sSub>
              </m:e>
            </m:rad>
          </m:den>
        </m:f>
      </m:oMath>
      <w:r>
        <w:rPr>
          <w:b/>
          <w:sz w:val="44"/>
          <w:szCs w:val="44"/>
        </w:rPr>
        <w:t xml:space="preserve">     </w:t>
      </w:r>
      <w:r>
        <w:rPr>
          <w:sz w:val="32"/>
          <w:szCs w:val="32"/>
        </w:rPr>
        <w:t xml:space="preserve">и коэффициент детерминации  </w:t>
      </w:r>
      <m:oMath>
        <m:sSub>
          <m:sSubPr>
            <m:ctrlPr>
              <w:rPr>
                <w:rFonts w:ascii="Cambria Math" w:eastAsia="Cambria Math" w:hAnsi="Cambria Math" w:cs="Cambria Math"/>
                <w:sz w:val="44"/>
                <w:szCs w:val="44"/>
              </w:rPr>
            </m:ctrlPr>
          </m:sSubPr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44"/>
              </w:rPr>
              <m:t>D</m:t>
            </m:r>
          </m:sub>
        </m:sSub>
        <m:r>
          <w:rPr>
            <w:rFonts w:ascii="Cambria Math" w:eastAsia="Cambria Math" w:hAnsi="Cambria Math" w:cs="Cambria Math"/>
            <w:sz w:val="44"/>
            <w:szCs w:val="44"/>
          </w:rPr>
          <m:t>=</m:t>
        </m:r>
        <m:sSubSup>
          <m:sSubSupPr>
            <m:ctrlPr>
              <w:rPr>
                <w:rFonts w:ascii="Cambria Math" w:eastAsia="Cambria Math" w:hAnsi="Cambria Math" w:cs="Cambria Math"/>
                <w:sz w:val="44"/>
                <w:szCs w:val="4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44"/>
              </w:rPr>
              <m:t>УУ</m:t>
            </m:r>
            <m:r>
              <w:rPr>
                <w:rFonts w:ascii="Cambria Math" w:hAnsi="Cambria Math"/>
              </w:rPr>
              <m:t>̌</m:t>
            </m:r>
          </m:sub>
          <m:sup>
            <m:r>
              <w:rPr>
                <w:rFonts w:ascii="Cambria Math" w:eastAsia="Cambria Math" w:hAnsi="Cambria Math" w:cs="Cambria Math"/>
                <w:sz w:val="44"/>
                <w:szCs w:val="44"/>
              </w:rPr>
              <m:t>2</m:t>
            </m:r>
          </m:sup>
        </m:sSubSup>
        <m:r>
          <w:rPr>
            <w:rFonts w:ascii="Cambria Math" w:eastAsia="Cambria Math" w:hAnsi="Cambria Math" w:cs="Cambria Math"/>
            <w:sz w:val="44"/>
            <w:szCs w:val="44"/>
          </w:rPr>
          <m:t xml:space="preserve"> </m:t>
        </m:r>
      </m:oMath>
      <w:r>
        <w:rPr>
          <w:noProof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3861434</wp:posOffset>
            </wp:positionH>
            <wp:positionV relativeFrom="paragraph">
              <wp:posOffset>556260</wp:posOffset>
            </wp:positionV>
            <wp:extent cx="2794000" cy="1457325"/>
            <wp:effectExtent l="0" t="0" r="0" b="0"/>
            <wp:wrapSquare wrapText="bothSides" distT="0" distB="0" distL="114300" distR="114300"/>
            <wp:docPr id="3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>----------------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>Но учтем, что функционал, в соответствии  с которым мы находили параметры – работал на минимум КО  -      мин</w:t>
      </w:r>
      <w:r>
        <w:rPr>
          <w:sz w:val="53"/>
          <w:szCs w:val="53"/>
          <w:vertAlign w:val="subscript"/>
        </w:rPr>
        <w:object w:dxaOrig="2836" w:dyaOrig="864">
          <v:shape id="_x0000_i1036" type="#_x0000_t75" style="width:141.8pt;height:43.2pt" o:ole="">
            <v:imagedata r:id="rId31" o:title=""/>
          </v:shape>
          <o:OLEObject Type="Embed" ProgID="Equation.3" ShapeID="_x0000_i1036" DrawAspect="Content" ObjectID="_1733414220" r:id="rId32"/>
        </w:objec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а это не совсем одно и тоже, </w:t>
      </w:r>
      <w:proofErr w:type="gramStart"/>
      <w:r>
        <w:rPr>
          <w:sz w:val="32"/>
          <w:szCs w:val="32"/>
        </w:rPr>
        <w:t>что  корреляция</w:t>
      </w:r>
      <w:proofErr w:type="gramEnd"/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 – корреляция связана с углом между векторами (в данном случае У и У</w:t>
      </w:r>
      <w:r>
        <w:rPr>
          <w:sz w:val="32"/>
          <w:szCs w:val="32"/>
          <w:vertAlign w:val="subscript"/>
        </w:rPr>
        <w:t>м</w:t>
      </w:r>
      <w:r>
        <w:rPr>
          <w:sz w:val="32"/>
          <w:szCs w:val="32"/>
        </w:rPr>
        <w:t xml:space="preserve">) и от </w:t>
      </w:r>
      <w:r>
        <w:rPr>
          <w:b/>
          <w:sz w:val="32"/>
          <w:szCs w:val="32"/>
        </w:rPr>
        <w:t xml:space="preserve">масштаба </w:t>
      </w:r>
      <w:proofErr w:type="gramStart"/>
      <w:r>
        <w:rPr>
          <w:b/>
          <w:sz w:val="32"/>
          <w:szCs w:val="32"/>
        </w:rPr>
        <w:t xml:space="preserve">векторов </w:t>
      </w:r>
      <w:r>
        <w:rPr>
          <w:sz w:val="32"/>
          <w:szCs w:val="32"/>
        </w:rPr>
        <w:t xml:space="preserve"> не</w:t>
      </w:r>
      <w:proofErr w:type="gramEnd"/>
      <w:r>
        <w:rPr>
          <w:sz w:val="32"/>
          <w:szCs w:val="32"/>
        </w:rPr>
        <w:t xml:space="preserve"> зависит а ошибка (невязка)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– </w:t>
      </w:r>
      <w:r>
        <w:rPr>
          <w:b/>
          <w:sz w:val="32"/>
          <w:szCs w:val="32"/>
        </w:rPr>
        <w:t>зависит</w:t>
      </w:r>
      <w:r>
        <w:rPr>
          <w:sz w:val="32"/>
          <w:szCs w:val="32"/>
        </w:rPr>
        <w:t xml:space="preserve"> .Напомним что корреляция </w: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3747134</wp:posOffset>
            </wp:positionH>
            <wp:positionV relativeFrom="paragraph">
              <wp:posOffset>8255</wp:posOffset>
            </wp:positionV>
            <wp:extent cx="3076575" cy="2066925"/>
            <wp:effectExtent l="0" t="0" r="0" b="0"/>
            <wp:wrapSquare wrapText="bothSides" distT="0" distB="0" distL="114300" distR="114300"/>
            <wp:docPr id="3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>максимальна (минимальна):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44"/>
              </w:rPr>
              <m:t>УУ</m:t>
            </m:r>
            <m:r>
              <w:rPr>
                <w:rFonts w:ascii="Cambria Math" w:hAnsi="Cambria Math"/>
              </w:rPr>
              <m:t>̌</m:t>
            </m:r>
          </m:sub>
        </m:sSub>
        <m:r>
          <w:rPr>
            <w:rFonts w:ascii="Cambria Math" w:eastAsia="Cambria Math" w:hAnsi="Cambria Math" w:cs="Cambria Math"/>
            <w:sz w:val="44"/>
            <w:szCs w:val="44"/>
          </w:rPr>
          <m:t>=1 (-1)</m:t>
        </m:r>
      </m:oMath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когда угол 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между векторами равен 0 (180) град, 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когда вектора </w:t>
      </w:r>
      <w:proofErr w:type="spellStart"/>
      <w:proofErr w:type="gramStart"/>
      <w:r>
        <w:rPr>
          <w:sz w:val="32"/>
          <w:szCs w:val="32"/>
        </w:rPr>
        <w:t>коллинеарны</w:t>
      </w:r>
      <w:proofErr w:type="spellEnd"/>
      <w:r>
        <w:rPr>
          <w:sz w:val="32"/>
          <w:szCs w:val="32"/>
        </w:rPr>
        <w:t xml:space="preserve">  и</w:t>
      </w:r>
      <w:proofErr w:type="gramEnd"/>
      <w:r>
        <w:rPr>
          <w:sz w:val="32"/>
          <w:szCs w:val="32"/>
        </w:rPr>
        <w:t xml:space="preserve">  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  минимальна по модулю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44"/>
              </w:rPr>
              <m:t>УУ</m:t>
            </m:r>
            <m:r>
              <w:rPr>
                <w:rFonts w:ascii="Cambria Math" w:hAnsi="Cambria Math"/>
              </w:rPr>
              <m:t>̌</m:t>
            </m:r>
          </m:sub>
        </m:sSub>
        <m:r>
          <w:rPr>
            <w:rFonts w:ascii="Cambria Math" w:eastAsia="Cambria Math" w:hAnsi="Cambria Math" w:cs="Cambria Math"/>
            <w:sz w:val="44"/>
            <w:szCs w:val="44"/>
          </w:rPr>
          <m:t>=о</m:t>
        </m:r>
      </m:oMath>
      <w:r>
        <w:rPr>
          <w:b/>
          <w:sz w:val="44"/>
          <w:szCs w:val="44"/>
        </w:rPr>
        <w:t xml:space="preserve"> </w:t>
      </w:r>
      <w:r>
        <w:rPr>
          <w:sz w:val="32"/>
          <w:szCs w:val="32"/>
        </w:rPr>
        <w:t>когда вектора</w:t>
      </w:r>
      <w:r>
        <w:rPr>
          <w:b/>
          <w:sz w:val="44"/>
          <w:szCs w:val="44"/>
        </w:rPr>
        <w:t xml:space="preserve"> </w:t>
      </w:r>
      <w:r>
        <w:rPr>
          <w:sz w:val="32"/>
          <w:szCs w:val="32"/>
        </w:rPr>
        <w:t xml:space="preserve">ортогональны.  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 На рисунке   </w:t>
      </w:r>
      <w:proofErr w:type="gramStart"/>
      <w:r>
        <w:rPr>
          <w:sz w:val="32"/>
          <w:szCs w:val="32"/>
        </w:rPr>
        <w:t>видим</w:t>
      </w:r>
      <w:proofErr w:type="gramEnd"/>
      <w:r>
        <w:rPr>
          <w:sz w:val="32"/>
          <w:szCs w:val="32"/>
        </w:rPr>
        <w:t xml:space="preserve"> что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 корреляция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44"/>
              </w:rPr>
              <m:t>УУ</m:t>
            </m:r>
            <m:r>
              <w:rPr>
                <w:rFonts w:ascii="Cambria Math" w:hAnsi="Cambria Math"/>
              </w:rPr>
              <m:t>̌</m:t>
            </m:r>
          </m:sub>
        </m:sSub>
      </m:oMath>
      <w:r>
        <w:rPr>
          <w:b/>
          <w:sz w:val="44"/>
          <w:szCs w:val="44"/>
        </w:rPr>
        <w:t xml:space="preserve"> </w:t>
      </w:r>
      <w:r>
        <w:rPr>
          <w:sz w:val="32"/>
          <w:szCs w:val="32"/>
        </w:rPr>
        <w:t xml:space="preserve">в обоих </w:t>
      </w:r>
    </w:p>
    <w:p w:rsidR="00F45F2B" w:rsidRDefault="0086486C">
      <w:pPr>
        <w:rPr>
          <w:b/>
          <w:sz w:val="32"/>
          <w:szCs w:val="32"/>
        </w:rPr>
      </w:pPr>
      <w:r>
        <w:rPr>
          <w:sz w:val="32"/>
          <w:szCs w:val="32"/>
        </w:rPr>
        <w:t>случаях одна и та же (</w:t>
      </w:r>
      <w:r>
        <w:rPr>
          <w:b/>
          <w:sz w:val="32"/>
          <w:szCs w:val="32"/>
        </w:rPr>
        <w:t xml:space="preserve">углы </w:t>
      </w:r>
    </w:p>
    <w:p w:rsidR="00F45F2B" w:rsidRDefault="0086486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между векторами Y и </w:t>
      </w:r>
      <m:oMath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х</m:t>
            </m:r>
          </m:sub>
        </m:sSub>
      </m:oMath>
      <w:r>
        <w:rPr>
          <w:b/>
          <w:sz w:val="32"/>
          <w:szCs w:val="32"/>
        </w:rPr>
        <w:t>равны</w:t>
      </w:r>
      <w:r>
        <w:rPr>
          <w:sz w:val="32"/>
          <w:szCs w:val="32"/>
        </w:rPr>
        <w:t xml:space="preserve">) 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А </w:t>
      </w:r>
      <w:r>
        <w:rPr>
          <w:b/>
          <w:sz w:val="32"/>
          <w:szCs w:val="32"/>
        </w:rPr>
        <w:t xml:space="preserve">невязки  ε </w:t>
      </w:r>
      <w:r>
        <w:rPr>
          <w:sz w:val="32"/>
          <w:szCs w:val="32"/>
        </w:rPr>
        <w:t>и</w:t>
      </w:r>
      <w:r>
        <w:rPr>
          <w:b/>
          <w:sz w:val="32"/>
          <w:szCs w:val="32"/>
        </w:rPr>
        <w:t xml:space="preserve"> </w:t>
      </w:r>
      <m:oMath>
        <m:r>
          <w:rPr>
            <w:rFonts w:ascii="Cambria Math" w:eastAsia="Cambria Math" w:hAnsi="Cambria Math" w:cs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1</m:t>
            </m:r>
          </m:sub>
        </m:sSub>
      </m:oMath>
      <w:r>
        <w:rPr>
          <w:b/>
          <w:sz w:val="32"/>
          <w:szCs w:val="32"/>
        </w:rPr>
        <w:t xml:space="preserve"> различны</w:t>
      </w:r>
      <w:r>
        <w:rPr>
          <w:sz w:val="32"/>
          <w:szCs w:val="32"/>
        </w:rPr>
        <w:t xml:space="preserve"> 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>– ошибка модели во вто</w:t>
      </w:r>
      <w:r>
        <w:rPr>
          <w:sz w:val="32"/>
          <w:szCs w:val="32"/>
        </w:rPr>
        <w:t xml:space="preserve">ром 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>случае меньше.</w:t>
      </w:r>
    </w:p>
    <w:p w:rsidR="00F45F2B" w:rsidRDefault="00F45F2B">
      <w:pPr>
        <w:rPr>
          <w:sz w:val="32"/>
          <w:szCs w:val="32"/>
        </w:rPr>
      </w:pP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Поэтому сравнивать качество моделей в рамках </w:t>
      </w:r>
      <w:r>
        <w:rPr>
          <w:b/>
          <w:sz w:val="32"/>
          <w:szCs w:val="32"/>
          <w:u w:val="single"/>
        </w:rPr>
        <w:t>одной и той же задачи</w:t>
      </w:r>
      <w:r>
        <w:rPr>
          <w:sz w:val="32"/>
          <w:szCs w:val="32"/>
        </w:rPr>
        <w:t xml:space="preserve"> корректнее на основании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>Б</w:t>
      </w:r>
      <w:proofErr w:type="gramStart"/>
      <w:r>
        <w:rPr>
          <w:sz w:val="32"/>
          <w:szCs w:val="32"/>
        </w:rPr>
        <w:t>/  σ</w:t>
      </w:r>
      <w:proofErr w:type="gramEnd"/>
      <w:r>
        <w:rPr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среднеквадратичной ошибки   СКО </w:t>
      </w:r>
    </w:p>
    <w:p w:rsidR="00F45F2B" w:rsidRDefault="0086486C">
      <w:pPr>
        <w:rPr>
          <w:sz w:val="44"/>
          <w:szCs w:val="44"/>
        </w:rPr>
      </w:pPr>
      <w:r>
        <w:rPr>
          <w:sz w:val="32"/>
          <w:szCs w:val="32"/>
        </w:rPr>
        <w:t xml:space="preserve">  (</w:t>
      </w:r>
      <m:oMath>
        <m:r>
          <w:rPr>
            <w:rFonts w:ascii="Cambria Math" w:eastAsia="Cambria Math" w:hAnsi="Cambria Math" w:cs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У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</m:t>
            </m:r>
          </m:sub>
        </m:sSub>
      </m:oMath>
      <w:r>
        <w:rPr>
          <w:b/>
          <w:sz w:val="28"/>
          <w:szCs w:val="28"/>
        </w:rPr>
        <w:t xml:space="preserve">  - </w:t>
      </w:r>
      <w:r>
        <w:rPr>
          <w:sz w:val="28"/>
          <w:szCs w:val="28"/>
        </w:rPr>
        <w:t>табличные значения</w:t>
      </w:r>
      <w:r>
        <w:rPr>
          <w:b/>
          <w:sz w:val="28"/>
          <w:szCs w:val="28"/>
        </w:rPr>
        <w:t xml:space="preserve">,                </w:t>
      </w:r>
      <m:oMath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ŷ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</m:t>
            </m:r>
          </m:sub>
        </m:sSub>
      </m:oMath>
      <w:r>
        <w:rPr>
          <w:sz w:val="32"/>
          <w:szCs w:val="32"/>
        </w:rPr>
        <w:t xml:space="preserve">- модельные значения):      </w:t>
      </w:r>
      <m:oMath>
        <m:sSup>
          <m:sSupPr>
            <m:ctrlPr>
              <w:rPr>
                <w:rFonts w:ascii="Cambria Math" w:eastAsia="Cambria Math" w:hAnsi="Cambria Math" w:cs="Cambria Math"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sz w:val="44"/>
                <w:szCs w:val="4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44"/>
            <w:szCs w:val="4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44"/>
                <w:szCs w:val="44"/>
              </w:rPr>
            </m:ctrlPr>
          </m:fPr>
          <m:num>
            <m:r>
              <w:rPr>
                <w:rFonts w:ascii="Cambria Math" w:eastAsia="Cambria Math" w:hAnsi="Cambria Math" w:cs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44"/>
                <w:szCs w:val="44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="Cambria Math" w:hAnsi="Cambria Math" w:cs="Cambria Math"/>
                <w:sz w:val="44"/>
                <w:szCs w:val="4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44"/>
                <w:szCs w:val="44"/>
              </w:rPr>
              <m:t>i</m:t>
            </m:r>
            <m:r>
              <w:rPr>
                <w:rFonts w:ascii="Cambria Math" w:eastAsia="Cambria Math" w:hAnsi="Cambria Math" w:cs="Cambria Math"/>
                <w:sz w:val="44"/>
                <w:szCs w:val="4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44"/>
                <w:szCs w:val="44"/>
              </w:rPr>
              <m:t>n</m:t>
            </m:r>
          </m:sup>
          <m:e/>
        </m:nary>
        <m:sSup>
          <m:sSupPr>
            <m:ctrlPr>
              <w:rPr>
                <w:rFonts w:ascii="Cambria Math" w:eastAsia="Cambria Math" w:hAnsi="Cambria Math" w:cs="Cambria Math"/>
                <w:sz w:val="44"/>
                <w:szCs w:val="44"/>
              </w:rPr>
            </m:ctrlPr>
          </m:sSupPr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44"/>
                <w:szCs w:val="44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ŷ</m:t>
                </m:r>
              </m:e>
              <m:sub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44"/>
                <w:szCs w:val="44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44"/>
                <w:szCs w:val="44"/>
              </w:rPr>
              <m:t>2</m:t>
            </m:r>
          </m:sup>
        </m:sSup>
      </m:oMath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Однако </w:t>
      </w:r>
      <w:proofErr w:type="gramStart"/>
      <w:r>
        <w:rPr>
          <w:sz w:val="32"/>
          <w:szCs w:val="32"/>
        </w:rPr>
        <w:t>это  неудобно</w:t>
      </w:r>
      <w:proofErr w:type="gramEnd"/>
      <w:r>
        <w:rPr>
          <w:sz w:val="32"/>
          <w:szCs w:val="32"/>
        </w:rPr>
        <w:t xml:space="preserve"> (хотя </w:t>
      </w:r>
      <w:proofErr w:type="spellStart"/>
      <w:r>
        <w:rPr>
          <w:sz w:val="32"/>
          <w:szCs w:val="32"/>
        </w:rPr>
        <w:t>спсс</w:t>
      </w:r>
      <w:proofErr w:type="spellEnd"/>
      <w:r>
        <w:rPr>
          <w:sz w:val="32"/>
          <w:szCs w:val="32"/>
        </w:rPr>
        <w:t xml:space="preserve"> и использует) – в результате имеем оценку в </w:t>
      </w:r>
      <w:r>
        <w:rPr>
          <w:b/>
          <w:sz w:val="32"/>
          <w:szCs w:val="32"/>
        </w:rPr>
        <w:t>абсолютных единицах</w:t>
      </w:r>
      <w:r>
        <w:rPr>
          <w:sz w:val="32"/>
          <w:szCs w:val="32"/>
        </w:rPr>
        <w:t xml:space="preserve"> и сравнить качество моделей из разных задач нельзя – (например градусы с литрами).</w:t>
      </w:r>
    </w:p>
    <w:p w:rsidR="00F45F2B" w:rsidRDefault="00F45F2B">
      <w:pPr>
        <w:rPr>
          <w:sz w:val="32"/>
          <w:szCs w:val="32"/>
        </w:rPr>
      </w:pP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 xml:space="preserve">Сравнивать же </w:t>
      </w:r>
      <w:proofErr w:type="spellStart"/>
      <w:r>
        <w:rPr>
          <w:sz w:val="32"/>
          <w:szCs w:val="32"/>
        </w:rPr>
        <w:t>качесто</w:t>
      </w:r>
      <w:proofErr w:type="spellEnd"/>
      <w:r>
        <w:rPr>
          <w:sz w:val="32"/>
          <w:szCs w:val="32"/>
        </w:rPr>
        <w:t xml:space="preserve"> моделей различных задач- </w:t>
      </w:r>
      <w:proofErr w:type="spellStart"/>
      <w:r>
        <w:rPr>
          <w:sz w:val="32"/>
          <w:szCs w:val="32"/>
        </w:rPr>
        <w:t>корекнее</w:t>
      </w:r>
      <w:proofErr w:type="spellEnd"/>
      <w:r>
        <w:rPr>
          <w:sz w:val="32"/>
          <w:szCs w:val="32"/>
        </w:rPr>
        <w:t xml:space="preserve"> по</w: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>относительному по</w:t>
      </w:r>
      <w:r>
        <w:rPr>
          <w:sz w:val="32"/>
          <w:szCs w:val="32"/>
        </w:rPr>
        <w:t xml:space="preserve">казателю </w:t>
      </w:r>
    </w:p>
    <w:p w:rsidR="00F45F2B" w:rsidRDefault="00F45F2B">
      <w:pPr>
        <w:rPr>
          <w:sz w:val="32"/>
          <w:szCs w:val="32"/>
        </w:rPr>
      </w:pPr>
    </w:p>
    <w:p w:rsidR="00F45F2B" w:rsidRDefault="0086486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3/ </w:t>
      </w:r>
      <w:r>
        <w:rPr>
          <w:b/>
          <w:sz w:val="32"/>
          <w:szCs w:val="32"/>
        </w:rPr>
        <w:t>относительная СКО - ОСКО</w:t>
      </w:r>
    </w:p>
    <w:p w:rsidR="00F45F2B" w:rsidRDefault="00F45F2B">
      <w:pPr>
        <w:rPr>
          <w:sz w:val="32"/>
          <w:szCs w:val="32"/>
        </w:rPr>
      </w:pPr>
    </w:p>
    <w:p w:rsidR="00F45F2B" w:rsidRDefault="0086486C">
      <w:pPr>
        <w:jc w:val="center"/>
        <w:rPr>
          <w:rFonts w:ascii="Cambria Math" w:eastAsia="Cambria Math" w:hAnsi="Cambria Math" w:cs="Cambria Math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44"/>
                  <w:szCs w:val="44"/>
                </w:rPr>
              </m:ctrlPr>
            </m:sSubSupPr>
            <m:e>
              <m:r>
                <w:rPr>
                  <w:rFonts w:ascii="Cambria Math" w:hAnsi="Cambria Math"/>
                </w:rPr>
                <m:t>σ̆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44"/>
                </w:rPr>
                <m:t>o</m:t>
              </m:r>
            </m:sub>
            <m:sup>
              <m:r>
                <w:rPr>
                  <w:rFonts w:ascii="Cambria Math" w:eastAsia="Cambria Math" w:hAnsi="Cambria Math" w:cs="Cambria Math"/>
                  <w:sz w:val="44"/>
                  <w:szCs w:val="4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44"/>
                  <w:szCs w:val="4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n</m:t>
                  </m:r>
                </m:sup>
                <m:e/>
              </m:nary>
              <m:sSup>
                <m:sSupPr>
                  <m:ctrlP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n</m:t>
                  </m:r>
                </m:sup>
                <m:e/>
              </m:nary>
              <m:sSup>
                <m:sSupPr>
                  <m:ctrlP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2</m:t>
                  </m:r>
                </m:sup>
              </m:sSup>
            </m:den>
          </m:f>
        </m:oMath>
      </m:oMathPara>
    </w:p>
    <w:p w:rsidR="00F45F2B" w:rsidRDefault="00F45F2B">
      <w:pPr>
        <w:rPr>
          <w:sz w:val="32"/>
          <w:szCs w:val="32"/>
        </w:rPr>
      </w:pP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Однако объективной оценке </w:t>
      </w:r>
      <w:proofErr w:type="gramStart"/>
      <w:r>
        <w:rPr>
          <w:sz w:val="32"/>
          <w:szCs w:val="32"/>
        </w:rPr>
        <w:t>динамики  модели</w:t>
      </w:r>
      <w:proofErr w:type="gramEnd"/>
      <w:r>
        <w:rPr>
          <w:sz w:val="32"/>
          <w:szCs w:val="32"/>
        </w:rPr>
        <w:t xml:space="preserve"> здесь мешает среднее. Действительно, если полоса основной динамики изменения процесса и модели находятся в некоторых пределах вдали от </w:t>
      </w:r>
      <w:proofErr w:type="gramStart"/>
      <w:r>
        <w:rPr>
          <w:sz w:val="32"/>
          <w:szCs w:val="32"/>
        </w:rPr>
        <w:t>0,  то</w:t>
      </w:r>
      <w:proofErr w:type="gramEnd"/>
      <w:r>
        <w:rPr>
          <w:sz w:val="32"/>
          <w:szCs w:val="32"/>
        </w:rPr>
        <w:t xml:space="preserve"> оценка модели будет явно искажена:  </w:t>
      </w:r>
    </w:p>
    <w:p w:rsidR="00F45F2B" w:rsidRDefault="0086486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48711" cy="2366573"/>
            <wp:effectExtent l="0" t="0" r="0" b="0"/>
            <wp:docPr id="3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711" cy="2366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5F2B" w:rsidRDefault="0086486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177800</wp:posOffset>
                </wp:positionV>
                <wp:extent cx="635" cy="12700"/>
                <wp:effectExtent l="0" t="0" r="0" b="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0438" y="3779683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177800</wp:posOffset>
                </wp:positionV>
                <wp:extent cx="635" cy="12700"/>
                <wp:effectExtent b="0" l="0" r="0" t="0"/>
                <wp:wrapNone/>
                <wp:docPr id="31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F2B" w:rsidRDefault="0086486C">
      <w:pPr>
        <w:rPr>
          <w:sz w:val="32"/>
          <w:szCs w:val="32"/>
        </w:rPr>
      </w:pPr>
      <w:r>
        <w:rPr>
          <w:sz w:val="32"/>
          <w:szCs w:val="32"/>
        </w:rPr>
        <w:t>Мы будем оценивать не качество</w:t>
      </w:r>
      <w:r>
        <w:rPr>
          <w:sz w:val="32"/>
          <w:szCs w:val="32"/>
        </w:rPr>
        <w:t xml:space="preserve">, как модель воспроизводит </w:t>
      </w:r>
      <w:r>
        <w:rPr>
          <w:b/>
          <w:sz w:val="32"/>
          <w:szCs w:val="32"/>
        </w:rPr>
        <w:t>динамику процесса,</w:t>
      </w:r>
      <w:r>
        <w:rPr>
          <w:sz w:val="32"/>
          <w:szCs w:val="32"/>
        </w:rPr>
        <w:t xml:space="preserve"> а качество относительно 0-ля процесса что необъективно завышает качество модели.</w:t>
      </w:r>
    </w:p>
    <w:p w:rsidR="00F45F2B" w:rsidRDefault="0086486C">
      <w:pPr>
        <w:jc w:val="center"/>
        <w:rPr>
          <w:rFonts w:ascii="Cambria Math" w:eastAsia="Cambria Math" w:hAnsi="Cambria Math" w:cs="Cambria Math"/>
          <w:sz w:val="44"/>
          <w:szCs w:val="44"/>
        </w:rPr>
      </w:pPr>
      <w:r>
        <w:rPr>
          <w:sz w:val="32"/>
          <w:szCs w:val="32"/>
        </w:rPr>
        <w:t xml:space="preserve">Проблему решает вычитание среднего табличного </w:t>
      </w:r>
      <m:oMath>
        <m:bar>
          <m:barPr>
            <m:ctrlPr>
              <w:rPr>
                <w:rFonts w:ascii="Cambria Math" w:eastAsia="Cambria Math" w:hAnsi="Cambria Math" w:cs="Cambria Math"/>
                <w:sz w:val="44"/>
                <w:szCs w:val="44"/>
              </w:rPr>
            </m:ctrlPr>
          </m:barPr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у</m:t>
            </m:r>
          </m:e>
        </m:bar>
      </m:oMath>
      <w:r>
        <w:rPr>
          <w:sz w:val="44"/>
          <w:szCs w:val="44"/>
        </w:rPr>
        <w:t xml:space="preserve"> </w:t>
      </w:r>
      <w:r>
        <w:rPr>
          <w:sz w:val="32"/>
          <w:szCs w:val="32"/>
        </w:rPr>
        <w:t>в знаменателе – НОСКО:</w:t>
      </w:r>
      <w:r>
        <w:rPr>
          <w:rFonts w:ascii="Cambria Math" w:eastAsia="Cambria Math" w:hAnsi="Cambria Math" w:cs="Cambria Math"/>
          <w:sz w:val="44"/>
          <w:szCs w:val="44"/>
        </w:rPr>
        <w:br/>
      </w: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44"/>
                  <w:szCs w:val="44"/>
                </w:rPr>
              </m:ctrlPr>
            </m:sSubSupPr>
            <m:e>
              <m:r>
                <w:rPr>
                  <w:rFonts w:ascii="Cambria Math" w:hAnsi="Cambria Math"/>
                </w:rPr>
                <m:t>σ̆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44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  <w:sz w:val="44"/>
                  <w:szCs w:val="4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44"/>
                  <w:szCs w:val="4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n</m:t>
                  </m:r>
                </m:sup>
                <m:e/>
              </m:nary>
              <m:sSup>
                <m:sSupPr>
                  <m:ctrlP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n</m:t>
                  </m:r>
                </m:sup>
                <m:e/>
              </m:nary>
              <m:sSup>
                <m:sSupPr>
                  <m:ctrlP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у</m:t>
                      </m:r>
                    </m:e>
                  </m:bar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2</m:t>
                  </m:r>
                </m:sup>
              </m:sSup>
            </m:den>
          </m:f>
        </m:oMath>
      </m:oMathPara>
    </w:p>
    <w:p w:rsidR="00F45F2B" w:rsidRDefault="0086486C">
      <w:pPr>
        <w:rPr>
          <w:b/>
          <w:sz w:val="32"/>
          <w:szCs w:val="32"/>
        </w:rPr>
      </w:pPr>
      <w:r>
        <w:rPr>
          <w:sz w:val="32"/>
          <w:szCs w:val="32"/>
        </w:rPr>
        <w:t>Это наиболее распр</w:t>
      </w:r>
      <w:r>
        <w:rPr>
          <w:sz w:val="32"/>
          <w:szCs w:val="32"/>
        </w:rPr>
        <w:t xml:space="preserve">остраненная формула </w:t>
      </w:r>
      <w:r>
        <w:rPr>
          <w:b/>
          <w:sz w:val="32"/>
          <w:szCs w:val="32"/>
        </w:rPr>
        <w:t>оценки модели</w:t>
      </w:r>
    </w:p>
    <w:p w:rsidR="00F45F2B" w:rsidRDefault="00F45F2B">
      <w:pPr>
        <w:rPr>
          <w:b/>
          <w:sz w:val="32"/>
          <w:szCs w:val="32"/>
        </w:rPr>
      </w:pPr>
    </w:p>
    <w:p w:rsidR="00F45F2B" w:rsidRDefault="008648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Связь между К</w:t>
      </w:r>
      <w:r>
        <w:rPr>
          <w:b/>
          <w:sz w:val="32"/>
          <w:szCs w:val="32"/>
          <w:vertAlign w:val="subscript"/>
        </w:rPr>
        <w:t>D</w:t>
      </w:r>
      <w:r>
        <w:rPr>
          <w:b/>
          <w:sz w:val="32"/>
          <w:szCs w:val="32"/>
        </w:rPr>
        <w:t xml:space="preserve"> и НОСКО:</w:t>
      </w:r>
      <w:r>
        <w:rPr>
          <w:b/>
          <w:sz w:val="32"/>
          <w:szCs w:val="32"/>
        </w:rPr>
        <w:tab/>
        <w:t>К</w:t>
      </w:r>
      <w:r>
        <w:rPr>
          <w:b/>
          <w:sz w:val="32"/>
          <w:szCs w:val="32"/>
          <w:vertAlign w:val="subscript"/>
        </w:rPr>
        <w:t>D</w:t>
      </w:r>
      <w:r>
        <w:rPr>
          <w:b/>
          <w:sz w:val="32"/>
          <w:szCs w:val="32"/>
        </w:rPr>
        <w:t>=1-</w:t>
      </w:r>
      <m:oMath>
        <m:sSubSup>
          <m:sSubSupPr>
            <m:ctrlPr>
              <w:rPr>
                <w:rFonts w:ascii="Cambria Math" w:eastAsia="Cambria Math" w:hAnsi="Cambria Math" w:cs="Cambria Math"/>
                <w:sz w:val="44"/>
                <w:szCs w:val="44"/>
              </w:rPr>
            </m:ctrlPr>
          </m:sSubSupPr>
          <m:e>
            <m:r>
              <w:rPr>
                <w:rFonts w:ascii="Cambria Math" w:hAnsi="Cambria Math"/>
              </w:rPr>
              <m:t>σ̆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44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sz w:val="44"/>
                <w:szCs w:val="44"/>
              </w:rPr>
              <m:t>2</m:t>
            </m:r>
          </m:sup>
        </m:sSubSup>
      </m:oMath>
    </w:p>
    <w:p w:rsidR="00F45F2B" w:rsidRDefault="00F45F2B">
      <w:pPr>
        <w:shd w:val="clear" w:color="auto" w:fill="FFFFFF"/>
        <w:spacing w:after="280"/>
        <w:rPr>
          <w:b/>
          <w:color w:val="212529"/>
          <w:sz w:val="28"/>
          <w:szCs w:val="28"/>
        </w:rPr>
      </w:pPr>
    </w:p>
    <w:p w:rsidR="00F45F2B" w:rsidRDefault="0086486C">
      <w:pPr>
        <w:shd w:val="clear" w:color="auto" w:fill="FFFFFF"/>
        <w:spacing w:after="280"/>
        <w:rPr>
          <w:b/>
          <w:color w:val="212529"/>
          <w:sz w:val="28"/>
          <w:szCs w:val="28"/>
        </w:rPr>
      </w:pPr>
      <w:proofErr w:type="spellStart"/>
      <w:r>
        <w:rPr>
          <w:b/>
          <w:color w:val="212529"/>
          <w:sz w:val="28"/>
          <w:szCs w:val="28"/>
        </w:rPr>
        <w:t>Завдання</w:t>
      </w:r>
      <w:proofErr w:type="spellEnd"/>
      <w:r>
        <w:rPr>
          <w:b/>
          <w:color w:val="212529"/>
          <w:sz w:val="28"/>
          <w:szCs w:val="28"/>
        </w:rPr>
        <w:t>:</w:t>
      </w:r>
    </w:p>
    <w:p w:rsidR="00F45F2B" w:rsidRDefault="0086486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Відпрацювання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навичок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застосування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методів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розрахунку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параметрів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регресійних</w:t>
      </w:r>
      <w:proofErr w:type="spellEnd"/>
      <w:r>
        <w:rPr>
          <w:b/>
          <w:i/>
          <w:color w:val="000000"/>
          <w:sz w:val="28"/>
          <w:szCs w:val="28"/>
        </w:rPr>
        <w:t xml:space="preserve"> моделей на </w:t>
      </w:r>
      <w:proofErr w:type="spellStart"/>
      <w:r>
        <w:rPr>
          <w:b/>
          <w:i/>
          <w:color w:val="000000"/>
          <w:sz w:val="28"/>
          <w:szCs w:val="28"/>
        </w:rPr>
        <w:t>прикладі</w:t>
      </w:r>
      <w:proofErr w:type="spellEnd"/>
      <w:r>
        <w:rPr>
          <w:b/>
          <w:i/>
          <w:color w:val="000000"/>
          <w:sz w:val="28"/>
          <w:szCs w:val="28"/>
        </w:rPr>
        <w:t xml:space="preserve"> задач </w:t>
      </w:r>
      <w:proofErr w:type="spellStart"/>
      <w:r>
        <w:rPr>
          <w:b/>
          <w:i/>
          <w:color w:val="000000"/>
          <w:sz w:val="28"/>
          <w:szCs w:val="28"/>
        </w:rPr>
        <w:t>підбору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стимуляторів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імунної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системи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онкохворих</w:t>
      </w:r>
      <w:proofErr w:type="spellEnd"/>
    </w:p>
    <w:p w:rsidR="00F45F2B" w:rsidRDefault="0086486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Частина</w:t>
      </w:r>
      <w:proofErr w:type="spellEnd"/>
      <w:r>
        <w:rPr>
          <w:b/>
          <w:i/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Розробка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дослідження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поведінки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регресійних</w:t>
      </w:r>
      <w:proofErr w:type="spellEnd"/>
      <w:r>
        <w:rPr>
          <w:color w:val="000000"/>
          <w:sz w:val="28"/>
          <w:szCs w:val="28"/>
        </w:rPr>
        <w:t xml:space="preserve"> моделей прогнозу </w:t>
      </w:r>
      <w:proofErr w:type="spellStart"/>
      <w:r>
        <w:rPr>
          <w:color w:val="000000"/>
          <w:sz w:val="28"/>
          <w:szCs w:val="28"/>
        </w:rPr>
        <w:t>відгуку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імунної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онкохворих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різних</w:t>
      </w:r>
      <w:proofErr w:type="spellEnd"/>
      <w:r>
        <w:rPr>
          <w:color w:val="000000"/>
          <w:sz w:val="28"/>
          <w:szCs w:val="28"/>
        </w:rPr>
        <w:t xml:space="preserve"> структур моделей  </w:t>
      </w:r>
    </w:p>
    <w:p w:rsidR="00F45F2B" w:rsidRDefault="0086486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lastRenderedPageBreak/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Розрахувати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додатку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2  </w:t>
      </w:r>
      <w:proofErr w:type="spellStart"/>
      <w:r>
        <w:rPr>
          <w:color w:val="000000"/>
          <w:sz w:val="28"/>
          <w:szCs w:val="28"/>
        </w:rPr>
        <w:t>параметри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складності</w:t>
      </w:r>
      <w:proofErr w:type="spellEnd"/>
      <w:r>
        <w:rPr>
          <w:color w:val="000000"/>
          <w:sz w:val="28"/>
          <w:szCs w:val="28"/>
        </w:rPr>
        <w:t xml:space="preserve"> 3 для </w:t>
      </w:r>
      <w:proofErr w:type="spellStart"/>
      <w:r>
        <w:rPr>
          <w:color w:val="000000"/>
          <w:sz w:val="28"/>
          <w:szCs w:val="28"/>
        </w:rPr>
        <w:t>значень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кількості</w:t>
      </w:r>
      <w:proofErr w:type="spellEnd"/>
      <w:r>
        <w:rPr>
          <w:color w:val="000000"/>
          <w:sz w:val="28"/>
          <w:szCs w:val="28"/>
        </w:rPr>
        <w:t xml:space="preserve"> Т-</w:t>
      </w:r>
      <w:proofErr w:type="spellStart"/>
      <w:r>
        <w:rPr>
          <w:color w:val="000000"/>
          <w:sz w:val="28"/>
          <w:szCs w:val="28"/>
        </w:rPr>
        <w:t>клітин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імунної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відповіді</w:t>
      </w:r>
      <w:proofErr w:type="spellEnd"/>
      <w:r>
        <w:rPr>
          <w:color w:val="000000"/>
          <w:sz w:val="28"/>
          <w:szCs w:val="28"/>
        </w:rPr>
        <w:t xml:space="preserve"> на 4-й </w:t>
      </w:r>
      <w:proofErr w:type="spellStart"/>
      <w:r>
        <w:rPr>
          <w:color w:val="000000"/>
          <w:sz w:val="28"/>
          <w:szCs w:val="28"/>
        </w:rPr>
        <w:t>годині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експерименту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Побудувати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графік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Підвищити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 xml:space="preserve"> до 4-х та </w:t>
      </w:r>
      <w:proofErr w:type="spellStart"/>
      <w:r>
        <w:rPr>
          <w:color w:val="000000"/>
          <w:sz w:val="28"/>
          <w:szCs w:val="28"/>
        </w:rPr>
        <w:t>розрахувати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параметри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Побудувати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графік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Порівняти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одержані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результати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F45F2B" w:rsidRDefault="0086486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Частина</w:t>
      </w:r>
      <w:proofErr w:type="spellEnd"/>
      <w:r>
        <w:rPr>
          <w:b/>
          <w:i/>
          <w:color w:val="000000"/>
          <w:sz w:val="28"/>
          <w:szCs w:val="28"/>
        </w:rPr>
        <w:t xml:space="preserve"> 2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Додаткове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Дослідження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поведінки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окремих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регресі</w:t>
      </w:r>
      <w:r>
        <w:rPr>
          <w:color w:val="000000"/>
          <w:sz w:val="28"/>
          <w:szCs w:val="28"/>
        </w:rPr>
        <w:t>йних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моделей  при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оцінці</w:t>
      </w:r>
      <w:proofErr w:type="spellEnd"/>
      <w:r>
        <w:rPr>
          <w:color w:val="000000"/>
          <w:sz w:val="28"/>
          <w:szCs w:val="28"/>
        </w:rPr>
        <w:t xml:space="preserve"> моделей </w:t>
      </w:r>
      <w:proofErr w:type="spellStart"/>
      <w:r>
        <w:rPr>
          <w:color w:val="000000"/>
          <w:sz w:val="28"/>
          <w:szCs w:val="28"/>
        </w:rPr>
        <w:t>різних</w:t>
      </w:r>
      <w:proofErr w:type="spellEnd"/>
      <w:r>
        <w:rPr>
          <w:color w:val="000000"/>
          <w:sz w:val="28"/>
          <w:szCs w:val="28"/>
        </w:rPr>
        <w:t xml:space="preserve"> структур. </w:t>
      </w:r>
    </w:p>
    <w:p w:rsidR="00F45F2B" w:rsidRDefault="0086486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Розрахувати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розроблених</w:t>
      </w:r>
      <w:proofErr w:type="spellEnd"/>
      <w:r>
        <w:rPr>
          <w:color w:val="000000"/>
          <w:sz w:val="28"/>
          <w:szCs w:val="28"/>
        </w:rPr>
        <w:t xml:space="preserve"> моделей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додатку</w:t>
      </w:r>
      <w:proofErr w:type="spellEnd"/>
      <w:r>
        <w:rPr>
          <w:color w:val="000000"/>
          <w:sz w:val="28"/>
          <w:szCs w:val="28"/>
        </w:rPr>
        <w:t xml:space="preserve"> 2. </w:t>
      </w:r>
      <w:proofErr w:type="spellStart"/>
      <w:r>
        <w:rPr>
          <w:color w:val="000000"/>
          <w:sz w:val="28"/>
          <w:szCs w:val="28"/>
        </w:rPr>
        <w:t>Визначити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особливості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застосувань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окремих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мір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висновки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доцільність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ускладнення</w:t>
      </w:r>
      <w:proofErr w:type="spellEnd"/>
      <w:r>
        <w:rPr>
          <w:color w:val="000000"/>
          <w:sz w:val="28"/>
          <w:szCs w:val="28"/>
        </w:rPr>
        <w:t xml:space="preserve"> моделей з метою </w:t>
      </w:r>
      <w:proofErr w:type="spellStart"/>
      <w:r>
        <w:rPr>
          <w:color w:val="000000"/>
          <w:sz w:val="28"/>
          <w:szCs w:val="28"/>
        </w:rPr>
        <w:t>підвищення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точності</w:t>
      </w:r>
      <w:proofErr w:type="spellEnd"/>
      <w:r>
        <w:rPr>
          <w:color w:val="000000"/>
          <w:sz w:val="28"/>
          <w:szCs w:val="28"/>
        </w:rPr>
        <w:t>.</w:t>
      </w:r>
    </w:p>
    <w:p w:rsidR="00F45F2B" w:rsidRDefault="0086486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Додаткове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завдання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виконується</w:t>
      </w:r>
      <w:proofErr w:type="spellEnd"/>
      <w:r>
        <w:rPr>
          <w:i/>
          <w:color w:val="000000"/>
          <w:sz w:val="28"/>
          <w:szCs w:val="28"/>
        </w:rPr>
        <w:t xml:space="preserve"> за </w:t>
      </w:r>
      <w:proofErr w:type="spellStart"/>
      <w:r>
        <w:rPr>
          <w:i/>
          <w:color w:val="000000"/>
          <w:sz w:val="28"/>
          <w:szCs w:val="28"/>
        </w:rPr>
        <w:t>бажанням</w:t>
      </w:r>
      <w:proofErr w:type="spellEnd"/>
      <w:r>
        <w:rPr>
          <w:i/>
          <w:color w:val="000000"/>
          <w:sz w:val="28"/>
          <w:szCs w:val="28"/>
        </w:rPr>
        <w:t xml:space="preserve"> для </w:t>
      </w:r>
      <w:proofErr w:type="spellStart"/>
      <w:r>
        <w:rPr>
          <w:i/>
          <w:color w:val="000000"/>
          <w:sz w:val="28"/>
          <w:szCs w:val="28"/>
        </w:rPr>
        <w:t>отримання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оцінки</w:t>
      </w:r>
      <w:proofErr w:type="spellEnd"/>
      <w:r>
        <w:rPr>
          <w:i/>
          <w:color w:val="000000"/>
          <w:sz w:val="28"/>
          <w:szCs w:val="28"/>
        </w:rPr>
        <w:t xml:space="preserve"> «</w:t>
      </w:r>
      <w:proofErr w:type="spellStart"/>
      <w:r>
        <w:rPr>
          <w:i/>
          <w:color w:val="000000"/>
          <w:sz w:val="28"/>
          <w:szCs w:val="28"/>
        </w:rPr>
        <w:t>respect</w:t>
      </w:r>
      <w:proofErr w:type="spellEnd"/>
      <w:r>
        <w:rPr>
          <w:i/>
          <w:color w:val="000000"/>
          <w:sz w:val="28"/>
          <w:szCs w:val="28"/>
        </w:rPr>
        <w:t>»</w:t>
      </w:r>
    </w:p>
    <w:p w:rsidR="00F45F2B" w:rsidRDefault="00F45F2B">
      <w:pPr>
        <w:shd w:val="clear" w:color="auto" w:fill="FFFFFF"/>
        <w:spacing w:after="280"/>
        <w:rPr>
          <w:b/>
          <w:color w:val="212529"/>
          <w:sz w:val="28"/>
          <w:szCs w:val="28"/>
        </w:rPr>
      </w:pPr>
    </w:p>
    <w:p w:rsidR="00F45F2B" w:rsidRDefault="00F45F2B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color w:val="212529"/>
          <w:sz w:val="23"/>
          <w:szCs w:val="23"/>
        </w:rPr>
      </w:pPr>
    </w:p>
    <w:p w:rsidR="00F45F2B" w:rsidRDefault="008648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Виконання</w:t>
      </w:r>
      <w:proofErr w:type="spellEnd"/>
      <w:r>
        <w:rPr>
          <w:b/>
          <w:sz w:val="28"/>
          <w:szCs w:val="28"/>
        </w:rPr>
        <w:t>:</w:t>
      </w:r>
    </w:p>
    <w:p w:rsidR="00F45F2B" w:rsidRDefault="008648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ЧАСТИНА 1</w:t>
      </w:r>
    </w:p>
    <w:p w:rsidR="00771601" w:rsidRPr="00833821" w:rsidRDefault="00771601">
      <w:pPr>
        <w:rPr>
          <w:sz w:val="28"/>
          <w:szCs w:val="28"/>
        </w:rPr>
      </w:pPr>
      <w:r w:rsidRPr="00833821">
        <w:rPr>
          <w:sz w:val="28"/>
          <w:szCs w:val="28"/>
          <w:lang w:val="uk-UA"/>
        </w:rPr>
        <w:t>Спочатку</w:t>
      </w:r>
      <w:r w:rsidR="00464D41" w:rsidRPr="00833821">
        <w:rPr>
          <w:sz w:val="28"/>
          <w:szCs w:val="28"/>
          <w:lang w:val="uk-UA"/>
        </w:rPr>
        <w:t xml:space="preserve"> розрахуємо параметри моделі складності 3</w:t>
      </w:r>
      <w:r w:rsidR="00464D41" w:rsidRPr="00833821">
        <w:rPr>
          <w:sz w:val="28"/>
          <w:szCs w:val="28"/>
          <w:lang w:val="en-US"/>
        </w:rPr>
        <w:t>:</w:t>
      </w:r>
    </w:p>
    <w:p w:rsidR="00F45F2B" w:rsidRPr="00833821" w:rsidRDefault="00F35FF2" w:rsidP="00771601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</w:rPr>
        <w:drawing>
          <wp:inline distT="0" distB="0" distL="0" distR="0" wp14:anchorId="67F70D10" wp14:editId="5A08BCD8">
            <wp:extent cx="4029637" cy="227679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01" w:rsidRPr="00833821" w:rsidRDefault="00771601" w:rsidP="00771601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="00692B27" w:rsidRPr="00833821">
        <w:rPr>
          <w:sz w:val="28"/>
          <w:szCs w:val="28"/>
          <w:lang w:val="uk-UA"/>
        </w:rPr>
        <w:t>1</w:t>
      </w:r>
      <w:r w:rsidRPr="00833821">
        <w:rPr>
          <w:sz w:val="28"/>
          <w:szCs w:val="28"/>
          <w:lang w:val="uk-UA"/>
        </w:rPr>
        <w:t xml:space="preserve"> </w:t>
      </w:r>
      <w:r w:rsidR="00464D41" w:rsidRPr="00833821">
        <w:rPr>
          <w:sz w:val="28"/>
          <w:szCs w:val="28"/>
          <w:lang w:val="uk-UA"/>
        </w:rPr>
        <w:t xml:space="preserve">– Матриця з початковими даними </w:t>
      </w:r>
    </w:p>
    <w:p w:rsidR="00F35FF2" w:rsidRPr="00833821" w:rsidRDefault="00F35FF2" w:rsidP="00771601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drawing>
          <wp:inline distT="0" distB="0" distL="0" distR="0" wp14:anchorId="70D2EA65" wp14:editId="35F59A2B">
            <wp:extent cx="6152515" cy="56896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7" w:rsidRPr="00833821" w:rsidRDefault="00692B27" w:rsidP="00771601">
      <w:pPr>
        <w:jc w:val="center"/>
        <w:rPr>
          <w:noProof/>
          <w:sz w:val="28"/>
          <w:szCs w:val="28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2</w:t>
      </w:r>
      <w:r w:rsidRPr="00833821">
        <w:rPr>
          <w:sz w:val="28"/>
          <w:szCs w:val="28"/>
          <w:lang w:val="uk-UA"/>
        </w:rPr>
        <w:t xml:space="preserve"> </w:t>
      </w:r>
      <w:r w:rsidR="00464D41" w:rsidRPr="00833821">
        <w:rPr>
          <w:sz w:val="28"/>
          <w:szCs w:val="28"/>
          <w:lang w:val="uk-UA"/>
        </w:rPr>
        <w:t xml:space="preserve">– </w:t>
      </w:r>
      <w:r w:rsidR="00191835" w:rsidRPr="00833821">
        <w:rPr>
          <w:sz w:val="28"/>
          <w:szCs w:val="28"/>
          <w:lang w:val="uk-UA"/>
        </w:rPr>
        <w:t>Транспортована початкової матриці</w:t>
      </w:r>
      <w:r w:rsidR="00191835" w:rsidRPr="00833821">
        <w:rPr>
          <w:sz w:val="28"/>
          <w:szCs w:val="28"/>
          <w:lang w:val="uk-UA"/>
        </w:rPr>
        <w:t xml:space="preserve"> </w:t>
      </w:r>
      <w:r w:rsidR="00F35FF2" w:rsidRPr="00833821">
        <w:rPr>
          <w:sz w:val="28"/>
          <w:szCs w:val="28"/>
          <w:lang w:val="uk-UA"/>
        </w:rPr>
        <w:drawing>
          <wp:inline distT="0" distB="0" distL="0" distR="0" wp14:anchorId="4E929A22" wp14:editId="4FC5952B">
            <wp:extent cx="5706271" cy="66684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7" w:rsidRPr="00833821" w:rsidRDefault="00692B27" w:rsidP="00692B27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3</w:t>
      </w:r>
      <w:r w:rsidRPr="00833821">
        <w:rPr>
          <w:sz w:val="28"/>
          <w:szCs w:val="28"/>
          <w:lang w:val="uk-UA"/>
        </w:rPr>
        <w:t xml:space="preserve"> -</w:t>
      </w:r>
      <w:r w:rsidR="00464D41" w:rsidRPr="00833821">
        <w:rPr>
          <w:sz w:val="28"/>
          <w:szCs w:val="28"/>
          <w:lang w:val="uk-UA"/>
        </w:rPr>
        <w:t xml:space="preserve">  Множення</w:t>
      </w:r>
      <w:r w:rsidR="007F220D" w:rsidRPr="00833821">
        <w:rPr>
          <w:sz w:val="28"/>
          <w:szCs w:val="28"/>
          <w:lang w:val="uk-UA"/>
        </w:rPr>
        <w:t xml:space="preserve"> </w:t>
      </w:r>
      <w:proofErr w:type="spellStart"/>
      <w:r w:rsidR="007F220D" w:rsidRPr="00833821">
        <w:rPr>
          <w:color w:val="000000"/>
          <w:sz w:val="28"/>
          <w:szCs w:val="28"/>
        </w:rPr>
        <w:t>транспонтованої</w:t>
      </w:r>
      <w:proofErr w:type="spellEnd"/>
      <w:r w:rsidR="007F220D" w:rsidRPr="00833821">
        <w:rPr>
          <w:color w:val="000000"/>
          <w:sz w:val="28"/>
          <w:szCs w:val="28"/>
        </w:rPr>
        <w:t xml:space="preserve"> </w:t>
      </w:r>
      <w:proofErr w:type="spellStart"/>
      <w:r w:rsidR="007F220D" w:rsidRPr="00833821">
        <w:rPr>
          <w:color w:val="000000"/>
          <w:sz w:val="28"/>
          <w:szCs w:val="28"/>
        </w:rPr>
        <w:t>матриці</w:t>
      </w:r>
      <w:proofErr w:type="spellEnd"/>
      <w:r w:rsidR="007F220D" w:rsidRPr="00833821">
        <w:rPr>
          <w:color w:val="000000"/>
          <w:sz w:val="28"/>
          <w:szCs w:val="28"/>
        </w:rPr>
        <w:t xml:space="preserve"> на </w:t>
      </w:r>
      <w:proofErr w:type="spellStart"/>
      <w:r w:rsidR="007F220D" w:rsidRPr="00833821">
        <w:rPr>
          <w:color w:val="000000"/>
          <w:sz w:val="28"/>
          <w:szCs w:val="28"/>
        </w:rPr>
        <w:t>початкову</w:t>
      </w:r>
      <w:proofErr w:type="spellEnd"/>
    </w:p>
    <w:p w:rsidR="00692B27" w:rsidRPr="00833821" w:rsidRDefault="00F35FF2" w:rsidP="00771601">
      <w:pPr>
        <w:jc w:val="center"/>
        <w:rPr>
          <w:noProof/>
          <w:sz w:val="28"/>
          <w:szCs w:val="28"/>
        </w:rPr>
      </w:pPr>
      <w:r w:rsidRPr="00833821">
        <w:rPr>
          <w:sz w:val="28"/>
          <w:szCs w:val="28"/>
          <w:lang w:val="uk-UA"/>
        </w:rPr>
        <w:lastRenderedPageBreak/>
        <w:drawing>
          <wp:inline distT="0" distB="0" distL="0" distR="0" wp14:anchorId="64D8920D" wp14:editId="063F3DC0">
            <wp:extent cx="5087060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7" w:rsidRPr="00833821" w:rsidRDefault="00692B27" w:rsidP="00692B27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4</w:t>
      </w:r>
      <w:r w:rsidRPr="00833821">
        <w:rPr>
          <w:sz w:val="28"/>
          <w:szCs w:val="28"/>
          <w:lang w:val="uk-UA"/>
        </w:rPr>
        <w:t xml:space="preserve"> </w:t>
      </w:r>
      <w:r w:rsidR="007F220D" w:rsidRPr="00833821">
        <w:rPr>
          <w:sz w:val="28"/>
          <w:szCs w:val="28"/>
          <w:lang w:val="uk-UA"/>
        </w:rPr>
        <w:t>– Обернена матриця</w:t>
      </w:r>
    </w:p>
    <w:p w:rsidR="00692B27" w:rsidRPr="00833821" w:rsidRDefault="00F35FF2" w:rsidP="00771601">
      <w:pPr>
        <w:jc w:val="center"/>
        <w:rPr>
          <w:noProof/>
          <w:sz w:val="28"/>
          <w:szCs w:val="28"/>
        </w:rPr>
      </w:pPr>
      <w:r w:rsidRPr="00833821">
        <w:rPr>
          <w:noProof/>
          <w:sz w:val="28"/>
          <w:szCs w:val="28"/>
        </w:rPr>
        <w:drawing>
          <wp:inline distT="0" distB="0" distL="0" distR="0" wp14:anchorId="1BF06F70" wp14:editId="37CED0AD">
            <wp:extent cx="6152515" cy="38227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7" w:rsidRPr="00833821" w:rsidRDefault="00692B27" w:rsidP="00692B27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5</w:t>
      </w:r>
      <w:r w:rsidRPr="00833821">
        <w:rPr>
          <w:sz w:val="28"/>
          <w:szCs w:val="28"/>
          <w:lang w:val="uk-UA"/>
        </w:rPr>
        <w:t xml:space="preserve"> </w:t>
      </w:r>
      <w:r w:rsidR="007F220D" w:rsidRPr="00833821">
        <w:rPr>
          <w:sz w:val="28"/>
          <w:szCs w:val="28"/>
          <w:lang w:val="uk-UA"/>
        </w:rPr>
        <w:t>– Множення оберненої на транспортовану матрицю</w:t>
      </w:r>
    </w:p>
    <w:p w:rsidR="00F35FF2" w:rsidRPr="00833821" w:rsidRDefault="00F35FF2" w:rsidP="00771601">
      <w:pPr>
        <w:jc w:val="center"/>
        <w:rPr>
          <w:noProof/>
          <w:sz w:val="28"/>
          <w:szCs w:val="28"/>
        </w:rPr>
      </w:pPr>
      <w:r w:rsidRPr="00833821">
        <w:rPr>
          <w:noProof/>
          <w:sz w:val="28"/>
          <w:szCs w:val="28"/>
        </w:rPr>
        <w:drawing>
          <wp:inline distT="0" distB="0" distL="0" distR="0" wp14:anchorId="37F9AA88" wp14:editId="010C4CC7">
            <wp:extent cx="5058481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7" w:rsidRPr="00833821" w:rsidRDefault="00692B27" w:rsidP="00692B27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6</w:t>
      </w:r>
      <w:r w:rsidRPr="00833821">
        <w:rPr>
          <w:sz w:val="28"/>
          <w:szCs w:val="28"/>
          <w:lang w:val="uk-UA"/>
        </w:rPr>
        <w:t xml:space="preserve"> </w:t>
      </w:r>
      <w:r w:rsidR="007F220D" w:rsidRPr="00833821">
        <w:rPr>
          <w:sz w:val="28"/>
          <w:szCs w:val="28"/>
          <w:lang w:val="uk-UA"/>
        </w:rPr>
        <w:t xml:space="preserve">– </w:t>
      </w:r>
      <w:r w:rsidR="00191835" w:rsidRPr="00833821">
        <w:rPr>
          <w:sz w:val="28"/>
          <w:szCs w:val="28"/>
          <w:lang w:val="uk-UA"/>
        </w:rPr>
        <w:t xml:space="preserve">Розрахуємо </w:t>
      </w:r>
      <w:r w:rsidR="007F220D" w:rsidRPr="00833821">
        <w:rPr>
          <w:sz w:val="28"/>
          <w:szCs w:val="28"/>
          <w:lang w:val="uk-UA"/>
        </w:rPr>
        <w:t>вектор а</w:t>
      </w:r>
    </w:p>
    <w:p w:rsidR="00692B27" w:rsidRPr="00833821" w:rsidRDefault="00692B27" w:rsidP="00771601">
      <w:pPr>
        <w:jc w:val="center"/>
        <w:rPr>
          <w:noProof/>
          <w:sz w:val="28"/>
          <w:szCs w:val="28"/>
        </w:rPr>
      </w:pPr>
    </w:p>
    <w:p w:rsidR="007F220D" w:rsidRPr="00833821" w:rsidRDefault="00F35FF2" w:rsidP="007F220D">
      <w:pPr>
        <w:jc w:val="center"/>
        <w:rPr>
          <w:noProof/>
          <w:sz w:val="28"/>
          <w:szCs w:val="28"/>
        </w:rPr>
      </w:pPr>
      <w:r w:rsidRPr="00833821">
        <w:rPr>
          <w:sz w:val="28"/>
          <w:szCs w:val="28"/>
          <w:lang w:val="uk-UA"/>
        </w:rPr>
        <w:drawing>
          <wp:inline distT="0" distB="0" distL="0" distR="0" wp14:anchorId="57730054" wp14:editId="2DD88B5A">
            <wp:extent cx="6152515" cy="18307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7" w:rsidRPr="00833821" w:rsidRDefault="00692B27" w:rsidP="00692B27">
      <w:pPr>
        <w:jc w:val="center"/>
        <w:rPr>
          <w:color w:val="000000"/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7</w:t>
      </w:r>
      <w:r w:rsidRPr="00833821">
        <w:rPr>
          <w:sz w:val="28"/>
          <w:szCs w:val="28"/>
          <w:lang w:val="uk-UA"/>
        </w:rPr>
        <w:t xml:space="preserve"> -</w:t>
      </w:r>
      <w:r w:rsidR="00464D41" w:rsidRPr="00833821">
        <w:rPr>
          <w:sz w:val="28"/>
          <w:szCs w:val="28"/>
          <w:lang w:val="uk-UA"/>
        </w:rPr>
        <w:t xml:space="preserve"> </w:t>
      </w:r>
      <w:proofErr w:type="spellStart"/>
      <w:r w:rsidR="00464D41" w:rsidRPr="00833821">
        <w:rPr>
          <w:color w:val="000000"/>
          <w:sz w:val="28"/>
          <w:szCs w:val="28"/>
        </w:rPr>
        <w:t>Побудувати</w:t>
      </w:r>
      <w:proofErr w:type="spellEnd"/>
      <w:r w:rsidR="00464D41" w:rsidRPr="00833821">
        <w:rPr>
          <w:color w:val="000000"/>
          <w:sz w:val="28"/>
          <w:szCs w:val="28"/>
        </w:rPr>
        <w:t xml:space="preserve"> </w:t>
      </w:r>
      <w:proofErr w:type="spellStart"/>
      <w:r w:rsidR="00464D41" w:rsidRPr="00833821">
        <w:rPr>
          <w:color w:val="000000"/>
          <w:sz w:val="28"/>
          <w:szCs w:val="28"/>
        </w:rPr>
        <w:t>графік</w:t>
      </w:r>
      <w:proofErr w:type="spellEnd"/>
      <w:r w:rsidR="00464D41" w:rsidRPr="00833821">
        <w:rPr>
          <w:color w:val="000000"/>
          <w:sz w:val="28"/>
          <w:szCs w:val="28"/>
        </w:rPr>
        <w:t xml:space="preserve"> </w:t>
      </w:r>
      <w:proofErr w:type="spellStart"/>
      <w:r w:rsidR="00464D41" w:rsidRPr="00833821">
        <w:rPr>
          <w:color w:val="000000"/>
          <w:sz w:val="28"/>
          <w:szCs w:val="28"/>
        </w:rPr>
        <w:t>моделі</w:t>
      </w:r>
      <w:proofErr w:type="spellEnd"/>
      <w:r w:rsidR="00464D41" w:rsidRPr="00833821">
        <w:rPr>
          <w:color w:val="000000"/>
          <w:sz w:val="28"/>
          <w:szCs w:val="28"/>
          <w:lang w:val="uk-UA"/>
        </w:rPr>
        <w:t xml:space="preserve"> складності 3</w:t>
      </w:r>
    </w:p>
    <w:p w:rsidR="007F220D" w:rsidRPr="00833821" w:rsidRDefault="007F220D" w:rsidP="00692B27">
      <w:pPr>
        <w:jc w:val="center"/>
        <w:rPr>
          <w:sz w:val="28"/>
          <w:szCs w:val="28"/>
          <w:lang w:val="uk-UA"/>
        </w:rPr>
      </w:pPr>
    </w:p>
    <w:p w:rsidR="00692B27" w:rsidRPr="00833821" w:rsidRDefault="004A7712" w:rsidP="004A7712">
      <w:pPr>
        <w:rPr>
          <w:noProof/>
          <w:sz w:val="28"/>
          <w:szCs w:val="28"/>
        </w:rPr>
      </w:pPr>
      <w:r w:rsidRPr="00833821">
        <w:rPr>
          <w:sz w:val="28"/>
          <w:szCs w:val="28"/>
          <w:lang w:val="uk-UA"/>
        </w:rPr>
        <w:t xml:space="preserve">Зробимо </w:t>
      </w:r>
      <w:proofErr w:type="spellStart"/>
      <w:r w:rsidRPr="00833821">
        <w:rPr>
          <w:sz w:val="28"/>
          <w:szCs w:val="28"/>
          <w:lang w:val="uk-UA"/>
        </w:rPr>
        <w:t>тіж</w:t>
      </w:r>
      <w:proofErr w:type="spellEnd"/>
      <w:r w:rsidRPr="00833821">
        <w:rPr>
          <w:sz w:val="28"/>
          <w:szCs w:val="28"/>
          <w:lang w:val="uk-UA"/>
        </w:rPr>
        <w:t xml:space="preserve"> самі операції для моделі складності 4 ( з вільним членом)</w:t>
      </w:r>
    </w:p>
    <w:p w:rsidR="00692B27" w:rsidRPr="00833821" w:rsidRDefault="00F35FF2" w:rsidP="00771601">
      <w:pPr>
        <w:jc w:val="center"/>
        <w:rPr>
          <w:sz w:val="28"/>
          <w:szCs w:val="28"/>
          <w:lang w:val="en-US"/>
        </w:rPr>
      </w:pPr>
      <w:r w:rsidRPr="00833821">
        <w:rPr>
          <w:sz w:val="28"/>
          <w:szCs w:val="28"/>
          <w:lang w:val="uk-UA"/>
        </w:rPr>
        <w:drawing>
          <wp:inline distT="0" distB="0" distL="0" distR="0" wp14:anchorId="11CF6BD4" wp14:editId="5F00E2C1">
            <wp:extent cx="6152515" cy="145161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0D" w:rsidRPr="00833821" w:rsidRDefault="00692B27" w:rsidP="007F220D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8</w:t>
      </w:r>
      <w:r w:rsidRPr="00833821">
        <w:rPr>
          <w:sz w:val="28"/>
          <w:szCs w:val="28"/>
          <w:lang w:val="uk-UA"/>
        </w:rPr>
        <w:t xml:space="preserve"> -</w:t>
      </w:r>
      <w:r w:rsidR="007F220D" w:rsidRPr="00833821">
        <w:rPr>
          <w:sz w:val="28"/>
          <w:szCs w:val="28"/>
          <w:lang w:val="uk-UA"/>
        </w:rPr>
        <w:t xml:space="preserve"> </w:t>
      </w:r>
      <w:r w:rsidR="007F220D" w:rsidRPr="00833821">
        <w:rPr>
          <w:sz w:val="28"/>
          <w:szCs w:val="28"/>
          <w:lang w:val="uk-UA"/>
        </w:rPr>
        <w:t xml:space="preserve">Матриця з початковими даними </w:t>
      </w:r>
    </w:p>
    <w:p w:rsidR="00692B27" w:rsidRPr="00833821" w:rsidRDefault="00692B27" w:rsidP="00771601">
      <w:pPr>
        <w:jc w:val="center"/>
        <w:rPr>
          <w:sz w:val="28"/>
          <w:szCs w:val="28"/>
          <w:lang w:val="en-US"/>
        </w:rPr>
      </w:pPr>
    </w:p>
    <w:p w:rsidR="00692B27" w:rsidRPr="00833821" w:rsidRDefault="00F35FF2" w:rsidP="00771601">
      <w:pPr>
        <w:jc w:val="center"/>
        <w:rPr>
          <w:sz w:val="28"/>
          <w:szCs w:val="28"/>
          <w:lang w:val="en-US"/>
        </w:rPr>
      </w:pPr>
      <w:r w:rsidRPr="00833821">
        <w:rPr>
          <w:sz w:val="28"/>
          <w:szCs w:val="28"/>
          <w:lang w:val="uk-UA"/>
        </w:rPr>
        <w:drawing>
          <wp:inline distT="0" distB="0" distL="0" distR="0" wp14:anchorId="235617D4" wp14:editId="4A9DDD5B">
            <wp:extent cx="6152515" cy="70421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7" w:rsidRPr="00833821" w:rsidRDefault="00692B27" w:rsidP="00692B27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9</w:t>
      </w:r>
      <w:r w:rsidRPr="00833821">
        <w:rPr>
          <w:sz w:val="28"/>
          <w:szCs w:val="28"/>
          <w:lang w:val="uk-UA"/>
        </w:rPr>
        <w:t xml:space="preserve"> -</w:t>
      </w:r>
      <w:r w:rsidR="007F220D" w:rsidRPr="00833821">
        <w:rPr>
          <w:sz w:val="28"/>
          <w:szCs w:val="28"/>
          <w:lang w:val="uk-UA"/>
        </w:rPr>
        <w:t xml:space="preserve"> </w:t>
      </w:r>
      <w:r w:rsidR="007F220D" w:rsidRPr="00833821">
        <w:rPr>
          <w:sz w:val="28"/>
          <w:szCs w:val="28"/>
          <w:lang w:val="uk-UA"/>
        </w:rPr>
        <w:t xml:space="preserve">Транспортована </w:t>
      </w:r>
      <w:r w:rsidR="00191835" w:rsidRPr="00833821">
        <w:rPr>
          <w:sz w:val="28"/>
          <w:szCs w:val="28"/>
          <w:lang w:val="uk-UA"/>
        </w:rPr>
        <w:t xml:space="preserve">початкової </w:t>
      </w:r>
      <w:r w:rsidR="007F220D" w:rsidRPr="00833821">
        <w:rPr>
          <w:sz w:val="28"/>
          <w:szCs w:val="28"/>
          <w:lang w:val="uk-UA"/>
        </w:rPr>
        <w:t>матриц</w:t>
      </w:r>
      <w:r w:rsidR="00191835" w:rsidRPr="00833821">
        <w:rPr>
          <w:sz w:val="28"/>
          <w:szCs w:val="28"/>
          <w:lang w:val="uk-UA"/>
        </w:rPr>
        <w:t>і</w:t>
      </w:r>
    </w:p>
    <w:p w:rsidR="00692B27" w:rsidRPr="00833821" w:rsidRDefault="00F35FF2" w:rsidP="00771601">
      <w:pPr>
        <w:jc w:val="center"/>
        <w:rPr>
          <w:sz w:val="28"/>
          <w:szCs w:val="28"/>
          <w:lang w:val="en-US"/>
        </w:rPr>
      </w:pPr>
      <w:r w:rsidRPr="00833821">
        <w:rPr>
          <w:noProof/>
          <w:sz w:val="28"/>
          <w:szCs w:val="28"/>
        </w:rPr>
        <w:lastRenderedPageBreak/>
        <w:drawing>
          <wp:inline distT="0" distB="0" distL="0" distR="0" wp14:anchorId="3290E64B" wp14:editId="363E67F1">
            <wp:extent cx="6152515" cy="793115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7" w:rsidRPr="00833821" w:rsidRDefault="00692B27" w:rsidP="00692B27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10</w:t>
      </w:r>
      <w:r w:rsidRPr="00833821">
        <w:rPr>
          <w:sz w:val="28"/>
          <w:szCs w:val="28"/>
          <w:lang w:val="uk-UA"/>
        </w:rPr>
        <w:t xml:space="preserve"> -</w:t>
      </w:r>
      <w:r w:rsidR="007F220D" w:rsidRPr="00833821">
        <w:rPr>
          <w:sz w:val="28"/>
          <w:szCs w:val="28"/>
          <w:lang w:val="uk-UA"/>
        </w:rPr>
        <w:t xml:space="preserve"> </w:t>
      </w:r>
      <w:r w:rsidR="007F220D" w:rsidRPr="00833821">
        <w:rPr>
          <w:sz w:val="28"/>
          <w:szCs w:val="28"/>
          <w:lang w:val="uk-UA"/>
        </w:rPr>
        <w:t>Множення</w:t>
      </w:r>
      <w:r w:rsidR="007F220D" w:rsidRPr="00833821">
        <w:rPr>
          <w:color w:val="000000"/>
          <w:sz w:val="28"/>
          <w:szCs w:val="28"/>
        </w:rPr>
        <w:t> </w:t>
      </w:r>
      <w:r w:rsidR="00191835" w:rsidRPr="00833821">
        <w:rPr>
          <w:color w:val="000000"/>
          <w:sz w:val="28"/>
          <w:szCs w:val="28"/>
          <w:lang w:val="uk-UA"/>
        </w:rPr>
        <w:t>оберненої матриці на початкову</w:t>
      </w:r>
    </w:p>
    <w:p w:rsidR="00692B27" w:rsidRPr="00833821" w:rsidRDefault="00F35FF2" w:rsidP="00771601">
      <w:pPr>
        <w:jc w:val="center"/>
        <w:rPr>
          <w:sz w:val="28"/>
          <w:szCs w:val="28"/>
          <w:lang w:val="en-US"/>
        </w:rPr>
      </w:pPr>
      <w:r w:rsidRPr="00833821">
        <w:rPr>
          <w:noProof/>
          <w:sz w:val="28"/>
          <w:szCs w:val="28"/>
        </w:rPr>
        <w:drawing>
          <wp:inline distT="0" distB="0" distL="0" distR="0" wp14:anchorId="32A86318" wp14:editId="74AF609D">
            <wp:extent cx="6020640" cy="828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0D" w:rsidRPr="00833821" w:rsidRDefault="00692B27" w:rsidP="007F220D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11</w:t>
      </w:r>
      <w:r w:rsidRPr="00833821">
        <w:rPr>
          <w:sz w:val="28"/>
          <w:szCs w:val="28"/>
          <w:lang w:val="uk-UA"/>
        </w:rPr>
        <w:t xml:space="preserve"> </w:t>
      </w:r>
      <w:r w:rsidR="00191835" w:rsidRPr="00833821">
        <w:rPr>
          <w:sz w:val="28"/>
          <w:szCs w:val="28"/>
          <w:lang w:val="uk-UA"/>
        </w:rPr>
        <w:t>–</w:t>
      </w:r>
      <w:r w:rsidR="007F220D" w:rsidRPr="00833821">
        <w:rPr>
          <w:sz w:val="28"/>
          <w:szCs w:val="28"/>
          <w:lang w:val="uk-UA"/>
        </w:rPr>
        <w:t xml:space="preserve"> </w:t>
      </w:r>
      <w:r w:rsidR="00191835" w:rsidRPr="00833821">
        <w:rPr>
          <w:sz w:val="28"/>
          <w:szCs w:val="28"/>
          <w:lang w:val="uk-UA"/>
        </w:rPr>
        <w:t>Обернення матриця</w:t>
      </w:r>
    </w:p>
    <w:p w:rsidR="00692B27" w:rsidRPr="00833821" w:rsidRDefault="00692B27" w:rsidP="00692B27">
      <w:pPr>
        <w:jc w:val="center"/>
        <w:rPr>
          <w:sz w:val="28"/>
          <w:szCs w:val="28"/>
          <w:lang w:val="uk-UA"/>
        </w:rPr>
      </w:pPr>
    </w:p>
    <w:p w:rsidR="00692B27" w:rsidRPr="00833821" w:rsidRDefault="00F35FF2" w:rsidP="00771601">
      <w:pPr>
        <w:jc w:val="center"/>
        <w:rPr>
          <w:sz w:val="28"/>
          <w:szCs w:val="28"/>
          <w:lang w:val="en-US"/>
        </w:rPr>
      </w:pPr>
      <w:r w:rsidRPr="00833821">
        <w:rPr>
          <w:noProof/>
          <w:sz w:val="28"/>
          <w:szCs w:val="28"/>
        </w:rPr>
        <w:drawing>
          <wp:inline distT="0" distB="0" distL="0" distR="0" wp14:anchorId="169F44A2" wp14:editId="0B92D9FE">
            <wp:extent cx="6152515" cy="5029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7" w:rsidRPr="00833821" w:rsidRDefault="00692B27" w:rsidP="00692B27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12</w:t>
      </w:r>
      <w:r w:rsidRPr="00833821">
        <w:rPr>
          <w:sz w:val="28"/>
          <w:szCs w:val="28"/>
          <w:lang w:val="uk-UA"/>
        </w:rPr>
        <w:t xml:space="preserve"> -</w:t>
      </w:r>
      <w:r w:rsidR="007F220D" w:rsidRPr="00833821">
        <w:rPr>
          <w:sz w:val="28"/>
          <w:szCs w:val="28"/>
          <w:lang w:val="uk-UA"/>
        </w:rPr>
        <w:t xml:space="preserve"> </w:t>
      </w:r>
      <w:r w:rsidR="007F220D" w:rsidRPr="00833821">
        <w:rPr>
          <w:sz w:val="28"/>
          <w:szCs w:val="28"/>
          <w:lang w:val="uk-UA"/>
        </w:rPr>
        <w:t>Множення оберненої на транспортовану матрицю</w:t>
      </w:r>
    </w:p>
    <w:p w:rsidR="00692B27" w:rsidRPr="00833821" w:rsidRDefault="00F35FF2" w:rsidP="00771601">
      <w:pPr>
        <w:jc w:val="center"/>
        <w:rPr>
          <w:sz w:val="28"/>
          <w:szCs w:val="28"/>
          <w:lang w:val="en-US"/>
        </w:rPr>
      </w:pPr>
      <w:r w:rsidRPr="00833821">
        <w:rPr>
          <w:noProof/>
          <w:sz w:val="28"/>
          <w:szCs w:val="28"/>
        </w:rPr>
        <w:drawing>
          <wp:inline distT="0" distB="0" distL="0" distR="0" wp14:anchorId="054AC79D" wp14:editId="2D6165F2">
            <wp:extent cx="5220429" cy="819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7" w:rsidRPr="00833821" w:rsidRDefault="00692B27" w:rsidP="00692B27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13</w:t>
      </w:r>
      <w:r w:rsidRPr="00833821">
        <w:rPr>
          <w:sz w:val="28"/>
          <w:szCs w:val="28"/>
          <w:lang w:val="uk-UA"/>
        </w:rPr>
        <w:t xml:space="preserve"> -</w:t>
      </w:r>
      <w:r w:rsidR="00191835" w:rsidRPr="00833821">
        <w:rPr>
          <w:sz w:val="28"/>
          <w:szCs w:val="28"/>
          <w:lang w:val="uk-UA"/>
        </w:rPr>
        <w:t xml:space="preserve"> </w:t>
      </w:r>
      <w:r w:rsidR="00191835" w:rsidRPr="00833821">
        <w:rPr>
          <w:sz w:val="28"/>
          <w:szCs w:val="28"/>
          <w:lang w:val="uk-UA"/>
        </w:rPr>
        <w:t>Розрахуємо вектор а</w:t>
      </w:r>
    </w:p>
    <w:p w:rsidR="00692B27" w:rsidRPr="00833821" w:rsidRDefault="00F35FF2" w:rsidP="00692B27">
      <w:pPr>
        <w:jc w:val="center"/>
        <w:rPr>
          <w:sz w:val="28"/>
          <w:szCs w:val="28"/>
          <w:lang w:val="en-US"/>
        </w:rPr>
      </w:pPr>
      <w:r w:rsidRPr="00833821">
        <w:rPr>
          <w:noProof/>
          <w:sz w:val="28"/>
          <w:szCs w:val="28"/>
        </w:rPr>
        <w:drawing>
          <wp:inline distT="0" distB="0" distL="0" distR="0" wp14:anchorId="1CB45D80" wp14:editId="02213BAB">
            <wp:extent cx="6152515" cy="169799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7" w:rsidRPr="00833821" w:rsidRDefault="00692B27" w:rsidP="00692B27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</w:t>
      </w:r>
      <w:r w:rsidRPr="00833821">
        <w:rPr>
          <w:sz w:val="28"/>
          <w:szCs w:val="28"/>
          <w:lang w:val="uk-UA"/>
        </w:rPr>
        <w:t>14</w:t>
      </w:r>
      <w:r w:rsidRPr="00833821">
        <w:rPr>
          <w:sz w:val="28"/>
          <w:szCs w:val="28"/>
          <w:lang w:val="uk-UA"/>
        </w:rPr>
        <w:t xml:space="preserve"> </w:t>
      </w:r>
      <w:r w:rsidRPr="00833821">
        <w:rPr>
          <w:sz w:val="28"/>
          <w:szCs w:val="28"/>
          <w:lang w:val="uk-UA"/>
        </w:rPr>
        <w:t>–</w:t>
      </w:r>
      <w:r w:rsidR="00464D41" w:rsidRPr="00833821">
        <w:rPr>
          <w:sz w:val="28"/>
          <w:szCs w:val="28"/>
          <w:lang w:val="uk-UA"/>
        </w:rPr>
        <w:t xml:space="preserve"> </w:t>
      </w:r>
      <w:proofErr w:type="spellStart"/>
      <w:r w:rsidR="00464D41" w:rsidRPr="00833821">
        <w:rPr>
          <w:color w:val="000000"/>
          <w:sz w:val="28"/>
          <w:szCs w:val="28"/>
        </w:rPr>
        <w:t>Побудувати</w:t>
      </w:r>
      <w:proofErr w:type="spellEnd"/>
      <w:r w:rsidR="00464D41" w:rsidRPr="00833821">
        <w:rPr>
          <w:color w:val="000000"/>
          <w:sz w:val="28"/>
          <w:szCs w:val="28"/>
        </w:rPr>
        <w:t xml:space="preserve"> </w:t>
      </w:r>
      <w:proofErr w:type="spellStart"/>
      <w:r w:rsidR="00464D41" w:rsidRPr="00833821">
        <w:rPr>
          <w:color w:val="000000"/>
          <w:sz w:val="28"/>
          <w:szCs w:val="28"/>
        </w:rPr>
        <w:t>графік</w:t>
      </w:r>
      <w:proofErr w:type="spellEnd"/>
      <w:r w:rsidR="00464D41" w:rsidRPr="00833821">
        <w:rPr>
          <w:color w:val="000000"/>
          <w:sz w:val="28"/>
          <w:szCs w:val="28"/>
        </w:rPr>
        <w:t xml:space="preserve"> </w:t>
      </w:r>
      <w:proofErr w:type="spellStart"/>
      <w:r w:rsidR="00464D41" w:rsidRPr="00833821">
        <w:rPr>
          <w:color w:val="000000"/>
          <w:sz w:val="28"/>
          <w:szCs w:val="28"/>
        </w:rPr>
        <w:t>моделі</w:t>
      </w:r>
      <w:proofErr w:type="spellEnd"/>
      <w:r w:rsidR="00464D41" w:rsidRPr="00833821">
        <w:rPr>
          <w:color w:val="000000"/>
          <w:sz w:val="28"/>
          <w:szCs w:val="28"/>
          <w:lang w:val="uk-UA"/>
        </w:rPr>
        <w:t xml:space="preserve"> складності 4</w:t>
      </w:r>
    </w:p>
    <w:p w:rsidR="00464D41" w:rsidRPr="00833821" w:rsidRDefault="00464D41" w:rsidP="00464D41">
      <w:pPr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Розгляд</w:t>
      </w:r>
      <w:r w:rsidR="004A7712" w:rsidRPr="00833821">
        <w:rPr>
          <w:sz w:val="28"/>
          <w:szCs w:val="28"/>
          <w:lang w:val="uk-UA"/>
        </w:rPr>
        <w:t xml:space="preserve">аючи графік моделі складності 3 (рис.7) </w:t>
      </w:r>
      <w:r w:rsidR="00191835" w:rsidRPr="00833821">
        <w:rPr>
          <w:sz w:val="28"/>
          <w:szCs w:val="28"/>
          <w:lang w:val="uk-UA"/>
        </w:rPr>
        <w:t xml:space="preserve">та 4 </w:t>
      </w:r>
      <w:r w:rsidR="004A7712" w:rsidRPr="00833821">
        <w:rPr>
          <w:sz w:val="28"/>
          <w:szCs w:val="28"/>
          <w:lang w:val="uk-UA"/>
        </w:rPr>
        <w:t xml:space="preserve">(рис.14) </w:t>
      </w:r>
      <w:proofErr w:type="spellStart"/>
      <w:r w:rsidR="004A7712" w:rsidRPr="00833821">
        <w:rPr>
          <w:sz w:val="28"/>
          <w:szCs w:val="28"/>
          <w:lang w:val="uk-UA"/>
        </w:rPr>
        <w:t>можно</w:t>
      </w:r>
      <w:proofErr w:type="spellEnd"/>
      <w:r w:rsidR="004A7712" w:rsidRPr="00833821">
        <w:rPr>
          <w:sz w:val="28"/>
          <w:szCs w:val="28"/>
          <w:lang w:val="uk-UA"/>
        </w:rPr>
        <w:t xml:space="preserve"> зробити висновок, що на графіку для моделі складності 4 </w:t>
      </w:r>
      <w:r w:rsidR="004A7712" w:rsidRPr="00833821">
        <w:rPr>
          <w:sz w:val="28"/>
          <w:szCs w:val="28"/>
        </w:rPr>
        <w:t>граф</w:t>
      </w:r>
      <w:proofErr w:type="spellStart"/>
      <w:r w:rsidR="004A7712" w:rsidRPr="00833821">
        <w:rPr>
          <w:sz w:val="28"/>
          <w:szCs w:val="28"/>
          <w:lang w:val="uk-UA"/>
        </w:rPr>
        <w:t>ік</w:t>
      </w:r>
      <w:proofErr w:type="spellEnd"/>
      <w:r w:rsidR="004A7712" w:rsidRPr="00833821">
        <w:rPr>
          <w:sz w:val="28"/>
          <w:szCs w:val="28"/>
          <w:lang w:val="uk-UA"/>
        </w:rPr>
        <w:t xml:space="preserve"> таблиці ближчий до графіку табличних значень ніж у моделі складності 3</w:t>
      </w:r>
    </w:p>
    <w:p w:rsidR="00692B27" w:rsidRDefault="00692B27" w:rsidP="00692B27">
      <w:pPr>
        <w:rPr>
          <w:b/>
          <w:sz w:val="28"/>
          <w:szCs w:val="28"/>
        </w:rPr>
      </w:pPr>
      <w:r>
        <w:rPr>
          <w:b/>
          <w:sz w:val="28"/>
          <w:szCs w:val="28"/>
        </w:rPr>
        <w:t>ЧАСТИНА 2</w:t>
      </w:r>
    </w:p>
    <w:p w:rsidR="004A7712" w:rsidRPr="00833821" w:rsidRDefault="004A7712" w:rsidP="00692B27">
      <w:pPr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Перейдемо до аналізу отриманих результатів, розрахуємо міри якостей наших розроблених моделей.</w:t>
      </w:r>
    </w:p>
    <w:p w:rsidR="00692B27" w:rsidRPr="00833821" w:rsidRDefault="00692B27" w:rsidP="00692B27">
      <w:pPr>
        <w:jc w:val="center"/>
        <w:rPr>
          <w:sz w:val="28"/>
          <w:szCs w:val="28"/>
          <w:lang w:val="uk-UA"/>
        </w:rPr>
      </w:pPr>
    </w:p>
    <w:p w:rsidR="00692B27" w:rsidRPr="00833821" w:rsidRDefault="00F35FF2" w:rsidP="00692B27">
      <w:pPr>
        <w:jc w:val="center"/>
        <w:rPr>
          <w:sz w:val="28"/>
          <w:szCs w:val="28"/>
          <w:lang w:val="en-AU"/>
        </w:rPr>
      </w:pPr>
      <w:r w:rsidRPr="00833821">
        <w:rPr>
          <w:noProof/>
          <w:sz w:val="28"/>
          <w:szCs w:val="28"/>
        </w:rPr>
        <w:lastRenderedPageBreak/>
        <w:drawing>
          <wp:inline distT="0" distB="0" distL="0" distR="0" wp14:anchorId="34E74E87" wp14:editId="5108176F">
            <wp:extent cx="6152515" cy="2352675"/>
            <wp:effectExtent l="0" t="0" r="63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B27" w:rsidRPr="00833821">
        <w:rPr>
          <w:sz w:val="28"/>
          <w:szCs w:val="28"/>
          <w:lang w:val="uk-UA"/>
        </w:rPr>
        <w:t xml:space="preserve"> </w:t>
      </w:r>
      <w:r w:rsidR="00692B27" w:rsidRPr="00833821">
        <w:rPr>
          <w:sz w:val="28"/>
          <w:szCs w:val="28"/>
          <w:lang w:val="uk-UA"/>
        </w:rPr>
        <w:t>Рис.</w:t>
      </w:r>
      <w:r w:rsidR="00692B27" w:rsidRPr="00833821">
        <w:rPr>
          <w:sz w:val="28"/>
          <w:szCs w:val="28"/>
          <w:lang w:val="uk-UA"/>
        </w:rPr>
        <w:t>15</w:t>
      </w:r>
      <w:r w:rsidR="00692B27" w:rsidRPr="00833821">
        <w:rPr>
          <w:sz w:val="28"/>
          <w:szCs w:val="28"/>
          <w:lang w:val="uk-UA"/>
        </w:rPr>
        <w:t xml:space="preserve"> </w:t>
      </w:r>
      <w:r w:rsidR="00464D41" w:rsidRPr="00833821">
        <w:rPr>
          <w:sz w:val="28"/>
          <w:szCs w:val="28"/>
          <w:lang w:val="uk-UA"/>
        </w:rPr>
        <w:t>– оцінки якост</w:t>
      </w:r>
      <w:r w:rsidR="00191835" w:rsidRPr="00833821">
        <w:rPr>
          <w:sz w:val="28"/>
          <w:szCs w:val="28"/>
          <w:lang w:val="uk-UA"/>
        </w:rPr>
        <w:t xml:space="preserve">і для моделі складності 3 та 4 </w:t>
      </w:r>
    </w:p>
    <w:p w:rsidR="00F35FF2" w:rsidRPr="00833821" w:rsidRDefault="00F35FF2" w:rsidP="00771601">
      <w:pPr>
        <w:jc w:val="center"/>
        <w:rPr>
          <w:sz w:val="28"/>
          <w:szCs w:val="28"/>
          <w:lang w:val="en-US"/>
        </w:rPr>
      </w:pPr>
    </w:p>
    <w:p w:rsidR="00F45F2B" w:rsidRPr="00833821" w:rsidRDefault="00191835" w:rsidP="00191835">
      <w:pPr>
        <w:jc w:val="center"/>
        <w:rPr>
          <w:b/>
          <w:sz w:val="28"/>
          <w:szCs w:val="28"/>
        </w:rPr>
      </w:pPr>
      <w:r w:rsidRPr="00833821">
        <w:rPr>
          <w:b/>
          <w:sz w:val="28"/>
          <w:szCs w:val="28"/>
        </w:rPr>
        <w:drawing>
          <wp:inline distT="0" distB="0" distL="0" distR="0" wp14:anchorId="517B29FB" wp14:editId="798C1243">
            <wp:extent cx="2381582" cy="8192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35" w:rsidRPr="00833821" w:rsidRDefault="00191835" w:rsidP="00191835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Рис.16 – Критерії оцінки для моделі складності 3</w:t>
      </w:r>
    </w:p>
    <w:p w:rsidR="00191835" w:rsidRPr="00833821" w:rsidRDefault="00191835" w:rsidP="00191835">
      <w:pPr>
        <w:jc w:val="center"/>
        <w:rPr>
          <w:sz w:val="28"/>
          <w:szCs w:val="28"/>
        </w:rPr>
      </w:pPr>
      <w:r w:rsidRPr="00833821">
        <w:rPr>
          <w:sz w:val="28"/>
          <w:szCs w:val="28"/>
        </w:rPr>
        <w:drawing>
          <wp:inline distT="0" distB="0" distL="0" distR="0" wp14:anchorId="451A2422" wp14:editId="54AF8BEB">
            <wp:extent cx="2429214" cy="828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35" w:rsidRPr="00833821" w:rsidRDefault="00191835" w:rsidP="00191835">
      <w:pPr>
        <w:jc w:val="center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Рис.17 -</w:t>
      </w:r>
      <w:r w:rsidRPr="00833821">
        <w:rPr>
          <w:sz w:val="28"/>
          <w:szCs w:val="28"/>
          <w:lang w:val="uk-UA"/>
        </w:rPr>
        <w:t xml:space="preserve"> Критерії оцінки для моделі складності </w:t>
      </w:r>
      <w:r w:rsidRPr="00833821">
        <w:rPr>
          <w:sz w:val="28"/>
          <w:szCs w:val="28"/>
          <w:lang w:val="uk-UA"/>
        </w:rPr>
        <w:t>4</w:t>
      </w:r>
    </w:p>
    <w:p w:rsidR="00435BFB" w:rsidRPr="00833821" w:rsidRDefault="00435BFB" w:rsidP="00191835">
      <w:pPr>
        <w:jc w:val="center"/>
        <w:rPr>
          <w:sz w:val="28"/>
          <w:szCs w:val="28"/>
          <w:lang w:val="uk-UA"/>
        </w:rPr>
      </w:pPr>
    </w:p>
    <w:p w:rsidR="004A7712" w:rsidRPr="00833821" w:rsidRDefault="004A7712" w:rsidP="0086486C">
      <w:pPr>
        <w:spacing w:line="276" w:lineRule="auto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>Отже, можн</w:t>
      </w:r>
      <w:r w:rsidR="0086486C">
        <w:rPr>
          <w:sz w:val="28"/>
          <w:szCs w:val="28"/>
          <w:lang w:val="uk-UA"/>
        </w:rPr>
        <w:t>а</w:t>
      </w:r>
      <w:r w:rsidRPr="00833821">
        <w:rPr>
          <w:sz w:val="28"/>
          <w:szCs w:val="28"/>
          <w:lang w:val="uk-UA"/>
        </w:rPr>
        <w:t xml:space="preserve"> зробити висновок, що модель зі ск</w:t>
      </w:r>
      <w:r w:rsidR="00CF4E0B" w:rsidRPr="00833821">
        <w:rPr>
          <w:sz w:val="28"/>
          <w:szCs w:val="28"/>
          <w:lang w:val="uk-UA"/>
        </w:rPr>
        <w:t>л</w:t>
      </w:r>
      <w:r w:rsidRPr="00833821">
        <w:rPr>
          <w:sz w:val="28"/>
          <w:szCs w:val="28"/>
          <w:lang w:val="uk-UA"/>
        </w:rPr>
        <w:t>адн</w:t>
      </w:r>
      <w:r w:rsidR="00CF4E0B" w:rsidRPr="00833821">
        <w:rPr>
          <w:sz w:val="28"/>
          <w:szCs w:val="28"/>
          <w:lang w:val="uk-UA"/>
        </w:rPr>
        <w:t>і</w:t>
      </w:r>
      <w:r w:rsidRPr="00833821">
        <w:rPr>
          <w:sz w:val="28"/>
          <w:szCs w:val="28"/>
          <w:lang w:val="uk-UA"/>
        </w:rPr>
        <w:t>стю 4</w:t>
      </w:r>
      <w:r w:rsidR="00435BFB" w:rsidRPr="00833821">
        <w:rPr>
          <w:sz w:val="28"/>
          <w:szCs w:val="28"/>
          <w:lang w:val="uk-UA"/>
        </w:rPr>
        <w:t xml:space="preserve"> показує більш якісний результат.</w:t>
      </w:r>
    </w:p>
    <w:p w:rsidR="00435BFB" w:rsidRPr="00833821" w:rsidRDefault="00435BFB" w:rsidP="0086486C">
      <w:pPr>
        <w:spacing w:line="276" w:lineRule="auto"/>
        <w:rPr>
          <w:sz w:val="28"/>
          <w:szCs w:val="28"/>
          <w:lang w:val="uk-UA"/>
        </w:rPr>
      </w:pPr>
      <w:r w:rsidRPr="00833821">
        <w:rPr>
          <w:sz w:val="28"/>
          <w:szCs w:val="28"/>
          <w:lang w:val="uk-UA"/>
        </w:rPr>
        <w:t xml:space="preserve">Коефіцієнт кореляції, коефіцієнт детермінацій у моделі складності 4 більший (0,032321 </w:t>
      </w:r>
      <w:r w:rsidRPr="00833821">
        <w:rPr>
          <w:sz w:val="28"/>
          <w:szCs w:val="28"/>
          <w:lang w:val="en-US"/>
        </w:rPr>
        <w:t xml:space="preserve">&lt; 0,563981894 - </w:t>
      </w:r>
      <w:r w:rsidRPr="00833821">
        <w:rPr>
          <w:sz w:val="28"/>
          <w:szCs w:val="28"/>
        </w:rPr>
        <w:t>к</w:t>
      </w:r>
      <w:proofErr w:type="spellStart"/>
      <w:r w:rsidRPr="00833821">
        <w:rPr>
          <w:sz w:val="28"/>
          <w:szCs w:val="28"/>
          <w:lang w:val="uk-UA"/>
        </w:rPr>
        <w:t>оефіцієнт</w:t>
      </w:r>
      <w:proofErr w:type="spellEnd"/>
      <w:r w:rsidRPr="00833821">
        <w:rPr>
          <w:sz w:val="28"/>
          <w:szCs w:val="28"/>
          <w:lang w:val="uk-UA"/>
        </w:rPr>
        <w:t xml:space="preserve"> кореляції</w:t>
      </w:r>
      <w:r w:rsidRPr="00833821">
        <w:rPr>
          <w:sz w:val="28"/>
          <w:szCs w:val="28"/>
          <w:lang w:val="uk-UA"/>
        </w:rPr>
        <w:t xml:space="preserve">, 0.001045 </w:t>
      </w:r>
      <w:r w:rsidRPr="00833821">
        <w:rPr>
          <w:sz w:val="28"/>
          <w:szCs w:val="28"/>
          <w:lang w:val="en-AU"/>
        </w:rPr>
        <w:t xml:space="preserve">&lt; 0,318075577 - </w:t>
      </w:r>
      <w:r w:rsidRPr="00833821">
        <w:rPr>
          <w:sz w:val="28"/>
          <w:szCs w:val="28"/>
          <w:lang w:val="uk-UA"/>
        </w:rPr>
        <w:t>коефіцієнт детермінацій</w:t>
      </w:r>
      <w:r w:rsidRPr="00833821">
        <w:rPr>
          <w:sz w:val="28"/>
          <w:szCs w:val="28"/>
          <w:lang w:val="en-AU"/>
        </w:rPr>
        <w:t>)</w:t>
      </w:r>
      <w:r w:rsidRPr="00833821">
        <w:rPr>
          <w:sz w:val="28"/>
          <w:szCs w:val="28"/>
          <w:lang w:val="en-AU"/>
        </w:rPr>
        <w:t xml:space="preserve"> </w:t>
      </w:r>
      <w:r w:rsidRPr="00833821">
        <w:rPr>
          <w:sz w:val="28"/>
          <w:szCs w:val="28"/>
          <w:lang w:val="uk-UA"/>
        </w:rPr>
        <w:t>і є ближчим до абсолютного значення. Його СКП (</w:t>
      </w:r>
      <w:r w:rsidR="00CF4E0B" w:rsidRPr="00833821">
        <w:rPr>
          <w:sz w:val="28"/>
          <w:szCs w:val="28"/>
          <w:lang w:val="uk-UA"/>
        </w:rPr>
        <w:t>с</w:t>
      </w:r>
      <w:r w:rsidRPr="00833821">
        <w:rPr>
          <w:sz w:val="28"/>
          <w:szCs w:val="28"/>
          <w:lang w:val="uk-UA"/>
        </w:rPr>
        <w:t>ередньоквадратична помилка) , ВСКП (</w:t>
      </w:r>
      <w:r w:rsidR="00CF4E0B" w:rsidRPr="00833821">
        <w:rPr>
          <w:sz w:val="28"/>
          <w:szCs w:val="28"/>
          <w:lang w:val="uk-UA"/>
        </w:rPr>
        <w:t>в</w:t>
      </w:r>
      <w:r w:rsidRPr="00833821">
        <w:rPr>
          <w:sz w:val="28"/>
          <w:szCs w:val="28"/>
          <w:lang w:val="uk-UA"/>
        </w:rPr>
        <w:t>ідносна середньоквадратична помилка)</w:t>
      </w:r>
      <w:r w:rsidR="00CF4E0B" w:rsidRPr="00833821">
        <w:rPr>
          <w:sz w:val="28"/>
          <w:szCs w:val="28"/>
          <w:lang w:val="uk-UA"/>
        </w:rPr>
        <w:t xml:space="preserve"> у моделі складністю 4 є меншою (0,129566 </w:t>
      </w:r>
      <w:r w:rsidR="00833821" w:rsidRPr="00833821">
        <w:rPr>
          <w:sz w:val="28"/>
          <w:szCs w:val="28"/>
          <w:lang w:val="en-AU"/>
        </w:rPr>
        <w:t>&gt;</w:t>
      </w:r>
      <w:r w:rsidR="00833821" w:rsidRPr="00833821">
        <w:rPr>
          <w:sz w:val="28"/>
          <w:szCs w:val="28"/>
          <w:lang w:val="en-US"/>
        </w:rPr>
        <w:t xml:space="preserve"> 0,</w:t>
      </w:r>
      <w:r w:rsidR="00CF4E0B" w:rsidRPr="00833821">
        <w:rPr>
          <w:sz w:val="28"/>
          <w:szCs w:val="28"/>
          <w:lang w:val="en-US"/>
        </w:rPr>
        <w:t xml:space="preserve">006033739 </w:t>
      </w:r>
      <w:r w:rsidR="00833821" w:rsidRPr="00833821">
        <w:rPr>
          <w:sz w:val="28"/>
          <w:szCs w:val="28"/>
          <w:lang w:val="en-US"/>
        </w:rPr>
        <w:t>–</w:t>
      </w:r>
      <w:r w:rsidR="00CF4E0B" w:rsidRPr="00833821">
        <w:rPr>
          <w:sz w:val="28"/>
          <w:szCs w:val="28"/>
          <w:lang w:val="en-US"/>
        </w:rPr>
        <w:t xml:space="preserve"> C</w:t>
      </w:r>
      <w:r w:rsidR="00833821" w:rsidRPr="00833821">
        <w:rPr>
          <w:sz w:val="28"/>
          <w:szCs w:val="28"/>
        </w:rPr>
        <w:t xml:space="preserve">КП, 0,016787 </w:t>
      </w:r>
      <w:r w:rsidR="00833821" w:rsidRPr="00833821">
        <w:rPr>
          <w:sz w:val="28"/>
          <w:szCs w:val="28"/>
          <w:lang w:val="en-AU"/>
        </w:rPr>
        <w:t xml:space="preserve">&gt; 0,005853181 – </w:t>
      </w:r>
      <w:r w:rsidR="00833821" w:rsidRPr="00833821">
        <w:rPr>
          <w:sz w:val="28"/>
          <w:szCs w:val="28"/>
          <w:lang w:val="uk-UA"/>
        </w:rPr>
        <w:t>ВСКП). НВСКП(Нормована відносна середньоквадратична помилка) моделі зі складністю 3 є більшою за 1, що означає що ця модель є поганою.</w:t>
      </w:r>
    </w:p>
    <w:p w:rsidR="00435BFB" w:rsidRPr="00833821" w:rsidRDefault="00435BFB" w:rsidP="004A7712">
      <w:pPr>
        <w:rPr>
          <w:sz w:val="28"/>
          <w:szCs w:val="28"/>
        </w:rPr>
      </w:pPr>
    </w:p>
    <w:p w:rsidR="00F45F2B" w:rsidRPr="00833821" w:rsidRDefault="00F45F2B">
      <w:pPr>
        <w:rPr>
          <w:b/>
          <w:sz w:val="28"/>
          <w:szCs w:val="28"/>
        </w:rPr>
      </w:pPr>
    </w:p>
    <w:p w:rsidR="00833821" w:rsidRPr="0086486C" w:rsidRDefault="0086486C" w:rsidP="0086486C">
      <w:pPr>
        <w:spacing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Висновок</w:t>
      </w:r>
      <w:proofErr w:type="spellEnd"/>
      <w:r>
        <w:rPr>
          <w:b/>
          <w:sz w:val="28"/>
          <w:szCs w:val="28"/>
        </w:rPr>
        <w:t xml:space="preserve">: </w:t>
      </w:r>
      <w:r w:rsidRPr="0086486C">
        <w:rPr>
          <w:sz w:val="28"/>
          <w:szCs w:val="28"/>
        </w:rPr>
        <w:t xml:space="preserve">Ми </w:t>
      </w:r>
      <w:proofErr w:type="spellStart"/>
      <w:r w:rsidRPr="0086486C">
        <w:rPr>
          <w:sz w:val="28"/>
          <w:szCs w:val="28"/>
        </w:rPr>
        <w:t>вирахов</w:t>
      </w:r>
      <w:r w:rsidRPr="0086486C">
        <w:rPr>
          <w:sz w:val="28"/>
          <w:szCs w:val="28"/>
        </w:rPr>
        <w:t>ували</w:t>
      </w:r>
      <w:proofErr w:type="spellEnd"/>
      <w:r w:rsidRPr="0086486C">
        <w:rPr>
          <w:sz w:val="28"/>
          <w:szCs w:val="28"/>
        </w:rPr>
        <w:t xml:space="preserve"> </w:t>
      </w:r>
      <w:proofErr w:type="spellStart"/>
      <w:r w:rsidRPr="0086486C">
        <w:rPr>
          <w:sz w:val="28"/>
          <w:szCs w:val="28"/>
        </w:rPr>
        <w:t>дані</w:t>
      </w:r>
      <w:proofErr w:type="spellEnd"/>
      <w:r w:rsidRPr="0086486C">
        <w:rPr>
          <w:sz w:val="28"/>
          <w:szCs w:val="28"/>
        </w:rPr>
        <w:t xml:space="preserve"> для </w:t>
      </w:r>
      <w:proofErr w:type="spellStart"/>
      <w:r w:rsidRPr="0086486C">
        <w:rPr>
          <w:sz w:val="28"/>
          <w:szCs w:val="28"/>
        </w:rPr>
        <w:t>моделі</w:t>
      </w:r>
      <w:proofErr w:type="spellEnd"/>
      <w:r w:rsidRPr="0086486C">
        <w:rPr>
          <w:sz w:val="28"/>
          <w:szCs w:val="28"/>
        </w:rPr>
        <w:t xml:space="preserve"> та </w:t>
      </w:r>
      <w:proofErr w:type="spellStart"/>
      <w:r w:rsidRPr="0086486C">
        <w:rPr>
          <w:sz w:val="28"/>
          <w:szCs w:val="28"/>
        </w:rPr>
        <w:t>знаходи</w:t>
      </w:r>
      <w:r w:rsidR="00833821" w:rsidRPr="0086486C">
        <w:rPr>
          <w:sz w:val="28"/>
          <w:szCs w:val="28"/>
        </w:rPr>
        <w:t>ли</w:t>
      </w:r>
      <w:proofErr w:type="spellEnd"/>
      <w:r w:rsidR="00833821" w:rsidRPr="0086486C">
        <w:rPr>
          <w:sz w:val="28"/>
          <w:szCs w:val="28"/>
        </w:rPr>
        <w:t xml:space="preserve"> </w:t>
      </w:r>
      <w:proofErr w:type="spellStart"/>
      <w:r w:rsidR="00833821" w:rsidRPr="0086486C">
        <w:rPr>
          <w:sz w:val="28"/>
          <w:szCs w:val="28"/>
        </w:rPr>
        <w:t>параметри</w:t>
      </w:r>
      <w:proofErr w:type="spellEnd"/>
      <w:r w:rsidR="00833821" w:rsidRPr="0086486C">
        <w:rPr>
          <w:sz w:val="28"/>
          <w:szCs w:val="28"/>
        </w:rPr>
        <w:t xml:space="preserve"> для </w:t>
      </w:r>
      <w:proofErr w:type="spellStart"/>
      <w:r w:rsidR="00833821" w:rsidRPr="0086486C">
        <w:rPr>
          <w:sz w:val="28"/>
          <w:szCs w:val="28"/>
        </w:rPr>
        <w:t>оцінки</w:t>
      </w:r>
      <w:proofErr w:type="spellEnd"/>
      <w:r w:rsidR="00833821" w:rsidRPr="0086486C">
        <w:rPr>
          <w:sz w:val="28"/>
          <w:szCs w:val="28"/>
        </w:rPr>
        <w:t xml:space="preserve"> </w:t>
      </w:r>
      <w:proofErr w:type="spellStart"/>
      <w:r w:rsidR="00833821" w:rsidRPr="0086486C">
        <w:rPr>
          <w:sz w:val="28"/>
          <w:szCs w:val="28"/>
        </w:rPr>
        <w:t>моделі</w:t>
      </w:r>
      <w:proofErr w:type="spellEnd"/>
      <w:r w:rsidR="00833821" w:rsidRPr="0086486C">
        <w:rPr>
          <w:sz w:val="28"/>
          <w:szCs w:val="28"/>
        </w:rPr>
        <w:t xml:space="preserve"> та</w:t>
      </w:r>
      <w:r w:rsidR="00833821" w:rsidRPr="0086486C">
        <w:rPr>
          <w:color w:val="000000"/>
          <w:sz w:val="28"/>
          <w:szCs w:val="28"/>
        </w:rPr>
        <w:t xml:space="preserve"> </w:t>
      </w:r>
      <w:proofErr w:type="spellStart"/>
      <w:r w:rsidR="00833821" w:rsidRPr="0086486C">
        <w:rPr>
          <w:color w:val="000000"/>
          <w:sz w:val="28"/>
          <w:szCs w:val="28"/>
        </w:rPr>
        <w:t>застосували</w:t>
      </w:r>
      <w:proofErr w:type="spellEnd"/>
      <w:r w:rsidR="00833821" w:rsidRPr="0086486C">
        <w:rPr>
          <w:color w:val="000000"/>
          <w:sz w:val="28"/>
          <w:szCs w:val="28"/>
        </w:rPr>
        <w:t xml:space="preserve"> метод</w:t>
      </w:r>
      <w:r w:rsidR="00833821" w:rsidRPr="0086486C">
        <w:rPr>
          <w:color w:val="000000"/>
          <w:sz w:val="28"/>
          <w:szCs w:val="28"/>
          <w:lang w:val="uk-UA"/>
        </w:rPr>
        <w:t xml:space="preserve">и для </w:t>
      </w:r>
      <w:r w:rsidR="00833821" w:rsidRPr="0086486C">
        <w:rPr>
          <w:color w:val="000000"/>
          <w:sz w:val="28"/>
          <w:szCs w:val="28"/>
        </w:rPr>
        <w:t xml:space="preserve"> </w:t>
      </w:r>
      <w:proofErr w:type="spellStart"/>
      <w:r w:rsidR="00833821" w:rsidRPr="0086486C">
        <w:rPr>
          <w:color w:val="000000"/>
          <w:sz w:val="28"/>
          <w:szCs w:val="28"/>
        </w:rPr>
        <w:t>розрахунку</w:t>
      </w:r>
      <w:proofErr w:type="spellEnd"/>
      <w:r w:rsidR="00833821" w:rsidRPr="0086486C">
        <w:rPr>
          <w:color w:val="000000"/>
          <w:sz w:val="28"/>
          <w:szCs w:val="28"/>
        </w:rPr>
        <w:t xml:space="preserve"> </w:t>
      </w:r>
      <w:proofErr w:type="spellStart"/>
      <w:r w:rsidR="00833821" w:rsidRPr="0086486C">
        <w:rPr>
          <w:color w:val="000000"/>
          <w:sz w:val="28"/>
          <w:szCs w:val="28"/>
        </w:rPr>
        <w:t>параметрів</w:t>
      </w:r>
      <w:proofErr w:type="spellEnd"/>
      <w:r w:rsidR="00833821" w:rsidRPr="0086486C">
        <w:rPr>
          <w:color w:val="000000"/>
          <w:sz w:val="28"/>
          <w:szCs w:val="28"/>
        </w:rPr>
        <w:t xml:space="preserve"> </w:t>
      </w:r>
      <w:proofErr w:type="spellStart"/>
      <w:r w:rsidR="00833821" w:rsidRPr="0086486C">
        <w:rPr>
          <w:color w:val="000000"/>
          <w:sz w:val="28"/>
          <w:szCs w:val="28"/>
        </w:rPr>
        <w:t>регресійних</w:t>
      </w:r>
      <w:proofErr w:type="spellEnd"/>
      <w:r w:rsidR="00833821" w:rsidRPr="0086486C">
        <w:rPr>
          <w:color w:val="000000"/>
          <w:sz w:val="28"/>
          <w:szCs w:val="28"/>
        </w:rPr>
        <w:t xml:space="preserve"> моделей на </w:t>
      </w:r>
      <w:proofErr w:type="spellStart"/>
      <w:r w:rsidR="00833821" w:rsidRPr="0086486C">
        <w:rPr>
          <w:color w:val="000000"/>
          <w:sz w:val="28"/>
          <w:szCs w:val="28"/>
        </w:rPr>
        <w:t>прикладі</w:t>
      </w:r>
      <w:proofErr w:type="spellEnd"/>
      <w:r w:rsidR="00833821" w:rsidRPr="0086486C">
        <w:rPr>
          <w:color w:val="000000"/>
          <w:sz w:val="28"/>
          <w:szCs w:val="28"/>
        </w:rPr>
        <w:t xml:space="preserve"> задач </w:t>
      </w:r>
      <w:proofErr w:type="spellStart"/>
      <w:r w:rsidR="00833821" w:rsidRPr="0086486C">
        <w:rPr>
          <w:color w:val="000000"/>
          <w:sz w:val="28"/>
          <w:szCs w:val="28"/>
        </w:rPr>
        <w:t>підбору</w:t>
      </w:r>
      <w:proofErr w:type="spellEnd"/>
      <w:r w:rsidR="00833821" w:rsidRPr="0086486C">
        <w:rPr>
          <w:color w:val="000000"/>
          <w:sz w:val="28"/>
          <w:szCs w:val="28"/>
        </w:rPr>
        <w:t xml:space="preserve"> </w:t>
      </w:r>
      <w:proofErr w:type="spellStart"/>
      <w:r w:rsidR="00833821" w:rsidRPr="0086486C">
        <w:rPr>
          <w:color w:val="000000"/>
          <w:sz w:val="28"/>
          <w:szCs w:val="28"/>
        </w:rPr>
        <w:t>стим</w:t>
      </w:r>
      <w:bookmarkStart w:id="1" w:name="_GoBack"/>
      <w:bookmarkEnd w:id="1"/>
      <w:r w:rsidR="00833821" w:rsidRPr="0086486C">
        <w:rPr>
          <w:color w:val="000000"/>
          <w:sz w:val="28"/>
          <w:szCs w:val="28"/>
        </w:rPr>
        <w:t>уляторів</w:t>
      </w:r>
      <w:proofErr w:type="spellEnd"/>
      <w:r w:rsidR="00833821" w:rsidRPr="0086486C">
        <w:rPr>
          <w:color w:val="000000"/>
          <w:sz w:val="28"/>
          <w:szCs w:val="28"/>
        </w:rPr>
        <w:t xml:space="preserve"> </w:t>
      </w:r>
      <w:proofErr w:type="spellStart"/>
      <w:r w:rsidR="00833821" w:rsidRPr="0086486C">
        <w:rPr>
          <w:color w:val="000000"/>
          <w:sz w:val="28"/>
          <w:szCs w:val="28"/>
        </w:rPr>
        <w:t>імунної</w:t>
      </w:r>
      <w:proofErr w:type="spellEnd"/>
      <w:r w:rsidR="00833821" w:rsidRPr="0086486C">
        <w:rPr>
          <w:color w:val="000000"/>
          <w:sz w:val="28"/>
          <w:szCs w:val="28"/>
        </w:rPr>
        <w:t xml:space="preserve"> </w:t>
      </w:r>
      <w:proofErr w:type="spellStart"/>
      <w:r w:rsidR="00833821" w:rsidRPr="0086486C">
        <w:rPr>
          <w:color w:val="000000"/>
          <w:sz w:val="28"/>
          <w:szCs w:val="28"/>
        </w:rPr>
        <w:t>системи</w:t>
      </w:r>
      <w:proofErr w:type="spellEnd"/>
      <w:r w:rsidR="00833821" w:rsidRPr="0086486C">
        <w:rPr>
          <w:color w:val="000000"/>
          <w:sz w:val="28"/>
          <w:szCs w:val="28"/>
        </w:rPr>
        <w:t xml:space="preserve"> </w:t>
      </w:r>
      <w:proofErr w:type="spellStart"/>
      <w:r w:rsidR="00833821" w:rsidRPr="0086486C">
        <w:rPr>
          <w:color w:val="000000"/>
          <w:sz w:val="28"/>
          <w:szCs w:val="28"/>
        </w:rPr>
        <w:t>онкохворих</w:t>
      </w:r>
      <w:proofErr w:type="spellEnd"/>
    </w:p>
    <w:p w:rsidR="00F45F2B" w:rsidRPr="00833821" w:rsidRDefault="00F45F2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8"/>
          <w:szCs w:val="28"/>
        </w:rPr>
      </w:pPr>
    </w:p>
    <w:p w:rsidR="00F45F2B" w:rsidRDefault="00F45F2B"/>
    <w:p w:rsidR="00F45F2B" w:rsidRDefault="00F45F2B">
      <w:pPr>
        <w:rPr>
          <w:b/>
          <w:color w:val="000000"/>
          <w:sz w:val="28"/>
          <w:szCs w:val="28"/>
        </w:rPr>
      </w:pPr>
    </w:p>
    <w:p w:rsidR="00F45F2B" w:rsidRDefault="00F45F2B">
      <w:pPr>
        <w:jc w:val="center"/>
      </w:pPr>
    </w:p>
    <w:sectPr w:rsidR="00F45F2B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2B"/>
    <w:rsid w:val="00191835"/>
    <w:rsid w:val="00435BFB"/>
    <w:rsid w:val="00464D41"/>
    <w:rsid w:val="004A7712"/>
    <w:rsid w:val="00692B27"/>
    <w:rsid w:val="00771601"/>
    <w:rsid w:val="007F220D"/>
    <w:rsid w:val="00833821"/>
    <w:rsid w:val="0086486C"/>
    <w:rsid w:val="00CF4E0B"/>
    <w:rsid w:val="00F35FF2"/>
    <w:rsid w:val="00F4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0C93798C"/>
  <w15:docId w15:val="{7B92A346-8FF2-4AAF-8E24-6563C92D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33821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6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7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9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a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8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242"/>
    <w:rPr>
      <w:rFonts w:ascii="Courier New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rsid w:val="00146165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146165"/>
    <w:rPr>
      <w:b/>
      <w:bCs/>
    </w:rPr>
  </w:style>
  <w:style w:type="paragraph" w:styleId="ad">
    <w:name w:val="List Paragraph"/>
    <w:basedOn w:val="a"/>
    <w:uiPriority w:val="34"/>
    <w:qFormat/>
    <w:rsid w:val="009946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tlid-translation">
    <w:name w:val="tlid-translation"/>
    <w:basedOn w:val="a0"/>
    <w:rsid w:val="00BA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png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image" Target="media/image24.png"/><Relationship Id="rId40" Type="http://schemas.openxmlformats.org/officeDocument/2006/relationships/image" Target="media/image20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Relationship Id="rId43" Type="http://schemas.openxmlformats.org/officeDocument/2006/relationships/image" Target="media/image23.png"/><Relationship Id="rId48" Type="http://schemas.openxmlformats.org/officeDocument/2006/relationships/image" Target="media/image29.png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38" Type="http://schemas.openxmlformats.org/officeDocument/2006/relationships/image" Target="media/image18.png"/><Relationship Id="rId46" Type="http://schemas.openxmlformats.org/officeDocument/2006/relationships/image" Target="media/image27.png"/><Relationship Id="rId20" Type="http://schemas.openxmlformats.org/officeDocument/2006/relationships/image" Target="media/image9.wmf"/><Relationship Id="rId41" Type="http://schemas.openxmlformats.org/officeDocument/2006/relationships/image" Target="media/image21.png"/><Relationship Id="rId54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4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AoRKQLcjJfLt2iBd7W0IuwABGA==">AMUW2mWkIXfIqmLFX5VKgtsMpLilgB5QIqy1eARas1Y+45+tZaACrOGlb1Bu9cW4r7YNfENFOr0LOheisJGRB+EEnU6j8Y8ZPc+o1ErK1bOfxfORlE+Zf8TeQap2hCSPcKp5QR4sUEyo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3FB6E5-01FB-46FA-8CC4-56526E35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Жора</dc:creator>
  <cp:lastModifiedBy>Пользователь Windows</cp:lastModifiedBy>
  <cp:revision>2</cp:revision>
  <dcterms:created xsi:type="dcterms:W3CDTF">2022-12-24T17:09:00Z</dcterms:created>
  <dcterms:modified xsi:type="dcterms:W3CDTF">2022-12-24T17:09:00Z</dcterms:modified>
</cp:coreProperties>
</file>