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周末活动提案</w:t>
      </w:r>
    </w:p>
    <w:p>
      <w:r>
        <w:t>在书店里找回一小段自己的时间。</w:t>
      </w:r>
    </w:p>
    <w:p>
      <w:r>
        <w:t>场地预算为 3000 元，印刷预算为 1500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