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D0D39" w14:textId="77777777" w:rsidR="001511E4" w:rsidRPr="00212D1A" w:rsidRDefault="001511E4" w:rsidP="001511E4">
      <w:pPr>
        <w:pStyle w:val="Textoindependiente"/>
        <w:jc w:val="center"/>
        <w:rPr>
          <w:rFonts w:ascii="Arial" w:hAnsi="Arial" w:cs="Arial"/>
        </w:rPr>
      </w:pPr>
      <w:r w:rsidRPr="00212D1A">
        <w:rPr>
          <w:rFonts w:ascii="Arial" w:hAnsi="Arial" w:cs="Arial"/>
          <w:noProof/>
          <w:lang w:val="en-US"/>
        </w:rPr>
        <w:drawing>
          <wp:inline distT="0" distB="0" distL="0" distR="0" wp14:anchorId="2E7C329F" wp14:editId="6DAECA1C">
            <wp:extent cx="2689456" cy="600075"/>
            <wp:effectExtent l="0" t="0" r="0" b="0"/>
            <wp:docPr id="1" name="image1.jpeg" descr="Resultado de imagen de universidad tecnologica del p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456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2389" w14:textId="77777777" w:rsidR="001511E4" w:rsidRPr="00212D1A" w:rsidRDefault="001511E4" w:rsidP="001511E4">
      <w:pPr>
        <w:pStyle w:val="Textoindependiente"/>
        <w:spacing w:line="480" w:lineRule="auto"/>
        <w:rPr>
          <w:rFonts w:ascii="Arial" w:hAnsi="Arial" w:cs="Arial"/>
        </w:rPr>
      </w:pPr>
    </w:p>
    <w:p w14:paraId="527D4B2F" w14:textId="77777777" w:rsidR="001511E4" w:rsidRPr="00212D1A" w:rsidRDefault="001511E4" w:rsidP="001511E4">
      <w:pPr>
        <w:pStyle w:val="Textoindependiente"/>
        <w:spacing w:line="480" w:lineRule="auto"/>
        <w:rPr>
          <w:rFonts w:ascii="Arial" w:hAnsi="Arial" w:cs="Arial"/>
        </w:rPr>
      </w:pPr>
    </w:p>
    <w:p w14:paraId="2BBA3333" w14:textId="6BDC18A8" w:rsidR="001511E4" w:rsidRPr="00212D1A" w:rsidRDefault="00064FB6" w:rsidP="004E0FAB">
      <w:pPr>
        <w:spacing w:after="120" w:line="480" w:lineRule="auto"/>
        <w:ind w:right="85"/>
        <w:jc w:val="center"/>
        <w:rPr>
          <w:rFonts w:ascii="Arial" w:hAnsi="Arial" w:cs="Arial"/>
          <w:iCs/>
        </w:rPr>
      </w:pPr>
      <w:r w:rsidRPr="00212D1A">
        <w:rPr>
          <w:rFonts w:ascii="Arial" w:hAnsi="Arial" w:cs="Arial"/>
          <w:iCs/>
        </w:rPr>
        <w:t>Facultad de comunicaciones</w:t>
      </w:r>
    </w:p>
    <w:p w14:paraId="5530E34B" w14:textId="20B827FE" w:rsidR="001511E4" w:rsidRPr="00212D1A" w:rsidRDefault="001511E4" w:rsidP="004E0FAB">
      <w:pPr>
        <w:spacing w:after="120" w:line="480" w:lineRule="auto"/>
        <w:ind w:right="85"/>
        <w:jc w:val="center"/>
        <w:rPr>
          <w:rFonts w:ascii="Arial" w:hAnsi="Arial" w:cs="Arial"/>
          <w:iCs/>
        </w:rPr>
      </w:pPr>
      <w:r w:rsidRPr="00212D1A">
        <w:rPr>
          <w:rFonts w:ascii="Arial" w:hAnsi="Arial" w:cs="Arial"/>
          <w:iCs/>
        </w:rPr>
        <w:t>Ciencias de la Comunicación</w:t>
      </w:r>
    </w:p>
    <w:p w14:paraId="14D7E036" w14:textId="77777777" w:rsidR="004E0FAB" w:rsidRPr="00212D1A" w:rsidRDefault="004E0FAB" w:rsidP="004E0FAB">
      <w:pPr>
        <w:pStyle w:val="Textoindependiente"/>
        <w:spacing w:after="120" w:line="480" w:lineRule="auto"/>
        <w:jc w:val="center"/>
        <w:rPr>
          <w:rFonts w:ascii="Arial" w:hAnsi="Arial" w:cs="Arial"/>
        </w:rPr>
      </w:pPr>
    </w:p>
    <w:p w14:paraId="622A6603" w14:textId="3A14A71B" w:rsidR="001511E4" w:rsidRPr="00212D1A" w:rsidRDefault="001511E4" w:rsidP="004E0FAB">
      <w:pPr>
        <w:spacing w:after="120" w:line="480" w:lineRule="auto"/>
        <w:ind w:right="87"/>
        <w:jc w:val="center"/>
        <w:rPr>
          <w:rFonts w:ascii="Arial" w:hAnsi="Arial" w:cs="Arial"/>
          <w:bCs/>
        </w:rPr>
      </w:pPr>
      <w:r w:rsidRPr="00212D1A">
        <w:rPr>
          <w:rFonts w:ascii="Arial" w:hAnsi="Arial" w:cs="Arial"/>
          <w:bCs/>
        </w:rPr>
        <w:t>Proyecto</w:t>
      </w:r>
      <w:r w:rsidRPr="00212D1A">
        <w:rPr>
          <w:rFonts w:ascii="Arial" w:hAnsi="Arial" w:cs="Arial"/>
          <w:bCs/>
          <w:spacing w:val="-7"/>
        </w:rPr>
        <w:t xml:space="preserve"> </w:t>
      </w:r>
      <w:r w:rsidRPr="00212D1A">
        <w:rPr>
          <w:rFonts w:ascii="Arial" w:hAnsi="Arial" w:cs="Arial"/>
          <w:bCs/>
        </w:rPr>
        <w:t>de</w:t>
      </w:r>
      <w:r w:rsidRPr="00212D1A">
        <w:rPr>
          <w:rFonts w:ascii="Arial" w:hAnsi="Arial" w:cs="Arial"/>
          <w:bCs/>
          <w:spacing w:val="-2"/>
        </w:rPr>
        <w:t xml:space="preserve"> </w:t>
      </w:r>
      <w:r w:rsidR="0018565E">
        <w:rPr>
          <w:rFonts w:ascii="Arial" w:hAnsi="Arial" w:cs="Arial"/>
          <w:bCs/>
        </w:rPr>
        <w:t>tesis</w:t>
      </w:r>
    </w:p>
    <w:p w14:paraId="0F985D8E" w14:textId="77777777" w:rsidR="001511E4" w:rsidRPr="00212D1A" w:rsidRDefault="001511E4" w:rsidP="004E0FAB">
      <w:pPr>
        <w:pStyle w:val="Textoindependiente"/>
        <w:spacing w:after="120" w:line="480" w:lineRule="auto"/>
        <w:ind w:right="87"/>
        <w:jc w:val="center"/>
        <w:rPr>
          <w:rFonts w:ascii="Arial" w:hAnsi="Arial" w:cs="Arial"/>
          <w:b/>
        </w:rPr>
      </w:pPr>
    </w:p>
    <w:p w14:paraId="6349C99B" w14:textId="09C66D5F" w:rsidR="001511E4" w:rsidRPr="00212D1A" w:rsidRDefault="00064FB6" w:rsidP="004E0FAB">
      <w:pPr>
        <w:spacing w:after="120" w:line="480" w:lineRule="auto"/>
        <w:ind w:right="87"/>
        <w:jc w:val="center"/>
        <w:rPr>
          <w:rFonts w:ascii="Arial" w:hAnsi="Arial" w:cs="Arial"/>
          <w:iCs/>
        </w:rPr>
      </w:pPr>
      <w:r w:rsidRPr="00212D1A">
        <w:rPr>
          <w:rFonts w:ascii="Arial" w:hAnsi="Arial" w:cs="Arial"/>
          <w:iCs/>
        </w:rPr>
        <w:t>“</w:t>
      </w:r>
      <w:r w:rsidR="00FA5B3C" w:rsidRPr="00212D1A">
        <w:rPr>
          <w:rFonts w:ascii="Arial" w:hAnsi="Arial" w:cs="Arial"/>
          <w:iCs/>
        </w:rPr>
        <w:t>La c</w:t>
      </w:r>
      <w:r w:rsidR="001511E4" w:rsidRPr="00212D1A">
        <w:rPr>
          <w:rFonts w:ascii="Arial" w:hAnsi="Arial" w:cs="Arial"/>
          <w:iCs/>
        </w:rPr>
        <w:t xml:space="preserve">omunicación interna </w:t>
      </w:r>
      <w:r w:rsidR="00B25A70" w:rsidRPr="00212D1A">
        <w:rPr>
          <w:rFonts w:ascii="Arial" w:hAnsi="Arial" w:cs="Arial"/>
          <w:iCs/>
        </w:rPr>
        <w:t xml:space="preserve">y su aporte en </w:t>
      </w:r>
      <w:r w:rsidR="001511E4" w:rsidRPr="00212D1A">
        <w:rPr>
          <w:rFonts w:ascii="Arial" w:hAnsi="Arial" w:cs="Arial"/>
          <w:iCs/>
        </w:rPr>
        <w:t>la imagen corporativa de CAFAE PJ en el primer periodo del 2022</w:t>
      </w:r>
      <w:r w:rsidRPr="00212D1A">
        <w:rPr>
          <w:rFonts w:ascii="Arial" w:hAnsi="Arial" w:cs="Arial"/>
          <w:iCs/>
        </w:rPr>
        <w:t>”</w:t>
      </w:r>
    </w:p>
    <w:p w14:paraId="20C821EB" w14:textId="77777777" w:rsidR="001511E4" w:rsidRPr="00212D1A" w:rsidRDefault="001511E4" w:rsidP="004E0FAB">
      <w:pPr>
        <w:pStyle w:val="Textoindependiente"/>
        <w:spacing w:after="120" w:line="480" w:lineRule="auto"/>
        <w:ind w:right="87"/>
        <w:jc w:val="center"/>
        <w:rPr>
          <w:rFonts w:ascii="Arial" w:hAnsi="Arial" w:cs="Arial"/>
          <w:i/>
        </w:rPr>
      </w:pPr>
    </w:p>
    <w:p w14:paraId="3509BEEB" w14:textId="03717034" w:rsidR="001511E4" w:rsidRPr="00212D1A" w:rsidRDefault="001511E4" w:rsidP="004E0FAB">
      <w:pPr>
        <w:spacing w:after="120" w:line="480" w:lineRule="auto"/>
        <w:ind w:right="87"/>
        <w:jc w:val="center"/>
        <w:rPr>
          <w:rFonts w:ascii="Arial" w:hAnsi="Arial" w:cs="Arial"/>
          <w:iCs/>
          <w:spacing w:val="-53"/>
        </w:rPr>
      </w:pPr>
      <w:r w:rsidRPr="00212D1A">
        <w:rPr>
          <w:rFonts w:ascii="Arial" w:hAnsi="Arial" w:cs="Arial"/>
          <w:iCs/>
        </w:rPr>
        <w:t xml:space="preserve">Espinoza Vásquez, Gloria Mariela </w:t>
      </w:r>
    </w:p>
    <w:p w14:paraId="7FAB61B2" w14:textId="7A530BCF" w:rsidR="00064FB6" w:rsidRPr="00212D1A" w:rsidRDefault="001511E4" w:rsidP="004E0FAB">
      <w:pPr>
        <w:spacing w:after="120" w:line="480" w:lineRule="auto"/>
        <w:ind w:right="87"/>
        <w:jc w:val="center"/>
        <w:rPr>
          <w:rFonts w:ascii="Arial" w:hAnsi="Arial" w:cs="Arial"/>
          <w:iCs/>
          <w:spacing w:val="-3"/>
        </w:rPr>
      </w:pPr>
      <w:proofErr w:type="spellStart"/>
      <w:r w:rsidRPr="00212D1A">
        <w:rPr>
          <w:rFonts w:ascii="Arial" w:hAnsi="Arial" w:cs="Arial"/>
          <w:iCs/>
        </w:rPr>
        <w:t>Yactayo</w:t>
      </w:r>
      <w:proofErr w:type="spellEnd"/>
      <w:r w:rsidRPr="00212D1A">
        <w:rPr>
          <w:rFonts w:ascii="Arial" w:hAnsi="Arial" w:cs="Arial"/>
          <w:iCs/>
        </w:rPr>
        <w:t xml:space="preserve"> Bardales, Ronald Oswaldo</w:t>
      </w:r>
      <w:r w:rsidRPr="00212D1A">
        <w:rPr>
          <w:rFonts w:ascii="Arial" w:hAnsi="Arial" w:cs="Arial"/>
          <w:iCs/>
          <w:spacing w:val="-3"/>
        </w:rPr>
        <w:t xml:space="preserve"> </w:t>
      </w:r>
    </w:p>
    <w:p w14:paraId="5EF8FE7B" w14:textId="77777777" w:rsidR="004E0FAB" w:rsidRPr="00212D1A" w:rsidRDefault="004E0FAB" w:rsidP="004E0FAB">
      <w:pPr>
        <w:spacing w:after="120" w:line="480" w:lineRule="auto"/>
        <w:ind w:right="87"/>
        <w:jc w:val="center"/>
        <w:rPr>
          <w:rFonts w:ascii="Arial" w:hAnsi="Arial" w:cs="Arial"/>
          <w:iCs/>
          <w:spacing w:val="-3"/>
        </w:rPr>
      </w:pPr>
    </w:p>
    <w:p w14:paraId="351A109B" w14:textId="485A26D7" w:rsidR="004E0FAB" w:rsidRPr="00212D1A" w:rsidRDefault="00064FB6" w:rsidP="004E0FAB">
      <w:pPr>
        <w:spacing w:after="120" w:line="480" w:lineRule="auto"/>
        <w:ind w:right="87"/>
        <w:jc w:val="center"/>
        <w:rPr>
          <w:rFonts w:ascii="Arial" w:hAnsi="Arial" w:cs="Arial"/>
          <w:iCs/>
          <w:spacing w:val="-3"/>
        </w:rPr>
      </w:pPr>
      <w:r w:rsidRPr="00212D1A">
        <w:rPr>
          <w:rFonts w:ascii="Arial" w:hAnsi="Arial" w:cs="Arial"/>
          <w:iCs/>
          <w:spacing w:val="-3"/>
        </w:rPr>
        <w:t>para optar el Título Profesional de Licenciado en Ciencias de la Comunicación</w:t>
      </w:r>
    </w:p>
    <w:p w14:paraId="7DA3B93C" w14:textId="129D6C32" w:rsidR="001511E4" w:rsidRPr="00212D1A" w:rsidRDefault="00064FB6" w:rsidP="004E0FAB">
      <w:pPr>
        <w:spacing w:after="120" w:line="480" w:lineRule="auto"/>
        <w:ind w:right="87"/>
        <w:jc w:val="center"/>
        <w:rPr>
          <w:rFonts w:ascii="Arial" w:hAnsi="Arial" w:cs="Arial"/>
          <w:bCs/>
        </w:rPr>
      </w:pPr>
      <w:r w:rsidRPr="00212D1A">
        <w:rPr>
          <w:rFonts w:ascii="Arial" w:hAnsi="Arial" w:cs="Arial"/>
          <w:bCs/>
        </w:rPr>
        <w:t>Asesores:</w:t>
      </w:r>
    </w:p>
    <w:p w14:paraId="0D062F08" w14:textId="3157EDB4" w:rsidR="001511E4" w:rsidRPr="00212D1A" w:rsidRDefault="00625D62" w:rsidP="004E0FAB">
      <w:pPr>
        <w:spacing w:after="120" w:line="480" w:lineRule="auto"/>
        <w:ind w:right="87"/>
        <w:jc w:val="center"/>
        <w:rPr>
          <w:rFonts w:ascii="Arial" w:hAnsi="Arial" w:cs="Arial"/>
          <w:iCs/>
          <w:spacing w:val="1"/>
        </w:rPr>
      </w:pPr>
      <w:proofErr w:type="spellStart"/>
      <w:r w:rsidRPr="00212D1A">
        <w:rPr>
          <w:rFonts w:ascii="Arial" w:hAnsi="Arial" w:cs="Arial"/>
          <w:iCs/>
        </w:rPr>
        <w:t>Mugruza</w:t>
      </w:r>
      <w:proofErr w:type="spellEnd"/>
      <w:r w:rsidRPr="00212D1A">
        <w:rPr>
          <w:rFonts w:ascii="Arial" w:hAnsi="Arial" w:cs="Arial"/>
          <w:iCs/>
        </w:rPr>
        <w:t xml:space="preserve"> </w:t>
      </w:r>
      <w:proofErr w:type="spellStart"/>
      <w:r w:rsidRPr="00212D1A">
        <w:rPr>
          <w:rFonts w:ascii="Arial" w:hAnsi="Arial" w:cs="Arial"/>
          <w:iCs/>
        </w:rPr>
        <w:t>Villafane</w:t>
      </w:r>
      <w:proofErr w:type="spellEnd"/>
      <w:r w:rsidR="001511E4" w:rsidRPr="00212D1A">
        <w:rPr>
          <w:rFonts w:ascii="Arial" w:hAnsi="Arial" w:cs="Arial"/>
          <w:iCs/>
        </w:rPr>
        <w:t xml:space="preserve">, </w:t>
      </w:r>
      <w:r w:rsidRPr="00212D1A">
        <w:rPr>
          <w:rFonts w:ascii="Arial" w:hAnsi="Arial" w:cs="Arial"/>
          <w:iCs/>
        </w:rPr>
        <w:t>Rafael</w:t>
      </w:r>
      <w:r w:rsidR="001511E4" w:rsidRPr="00212D1A">
        <w:rPr>
          <w:rFonts w:ascii="Arial" w:hAnsi="Arial" w:cs="Arial"/>
          <w:iCs/>
        </w:rPr>
        <w:t xml:space="preserve"> </w:t>
      </w:r>
    </w:p>
    <w:p w14:paraId="5BCB6B69" w14:textId="08AFAD5E" w:rsidR="001511E4" w:rsidRPr="00212D1A" w:rsidRDefault="00625D62" w:rsidP="004E0FAB">
      <w:pPr>
        <w:spacing w:after="120" w:line="480" w:lineRule="auto"/>
        <w:ind w:right="87"/>
        <w:jc w:val="center"/>
        <w:rPr>
          <w:rFonts w:ascii="Arial" w:hAnsi="Arial" w:cs="Arial"/>
          <w:iCs/>
        </w:rPr>
      </w:pPr>
      <w:proofErr w:type="spellStart"/>
      <w:r w:rsidRPr="00212D1A">
        <w:rPr>
          <w:rFonts w:ascii="Arial" w:hAnsi="Arial" w:cs="Arial"/>
          <w:iCs/>
        </w:rPr>
        <w:t>Vidaurre</w:t>
      </w:r>
      <w:proofErr w:type="spellEnd"/>
      <w:r w:rsidRPr="00212D1A">
        <w:rPr>
          <w:rFonts w:ascii="Arial" w:hAnsi="Arial" w:cs="Arial"/>
          <w:iCs/>
        </w:rPr>
        <w:t xml:space="preserve"> Guiza</w:t>
      </w:r>
      <w:r w:rsidR="001511E4" w:rsidRPr="00212D1A">
        <w:rPr>
          <w:rFonts w:ascii="Arial" w:hAnsi="Arial" w:cs="Arial"/>
          <w:iCs/>
        </w:rPr>
        <w:t>,</w:t>
      </w:r>
      <w:r w:rsidR="001511E4" w:rsidRPr="00212D1A">
        <w:rPr>
          <w:rFonts w:ascii="Arial" w:hAnsi="Arial" w:cs="Arial"/>
          <w:iCs/>
          <w:spacing w:val="-3"/>
        </w:rPr>
        <w:t xml:space="preserve"> </w:t>
      </w:r>
      <w:r w:rsidRPr="00212D1A">
        <w:rPr>
          <w:rFonts w:ascii="Arial" w:hAnsi="Arial" w:cs="Arial"/>
          <w:iCs/>
        </w:rPr>
        <w:t xml:space="preserve">Carme Verónica </w:t>
      </w:r>
    </w:p>
    <w:p w14:paraId="03106CD8" w14:textId="77777777" w:rsidR="004E0FAB" w:rsidRPr="00212D1A" w:rsidRDefault="004E0FAB" w:rsidP="004E0FAB">
      <w:pPr>
        <w:spacing w:after="120" w:line="480" w:lineRule="auto"/>
        <w:ind w:right="87"/>
        <w:jc w:val="center"/>
        <w:rPr>
          <w:rFonts w:ascii="Arial" w:hAnsi="Arial" w:cs="Arial"/>
          <w:iCs/>
        </w:rPr>
      </w:pPr>
    </w:p>
    <w:p w14:paraId="25E473A3" w14:textId="10861641" w:rsidR="001511E4" w:rsidRPr="00212D1A" w:rsidRDefault="001511E4" w:rsidP="004E0FAB">
      <w:pPr>
        <w:spacing w:after="120" w:line="480" w:lineRule="auto"/>
        <w:ind w:right="87"/>
        <w:jc w:val="center"/>
        <w:rPr>
          <w:rFonts w:ascii="Arial" w:hAnsi="Arial" w:cs="Arial"/>
          <w:iCs/>
        </w:rPr>
      </w:pPr>
      <w:r w:rsidRPr="00212D1A">
        <w:rPr>
          <w:rFonts w:ascii="Arial" w:hAnsi="Arial" w:cs="Arial"/>
          <w:iCs/>
        </w:rPr>
        <w:t>Lima</w:t>
      </w:r>
      <w:r w:rsidR="00064FB6" w:rsidRPr="00212D1A">
        <w:rPr>
          <w:rFonts w:ascii="Arial" w:hAnsi="Arial" w:cs="Arial"/>
          <w:iCs/>
        </w:rPr>
        <w:t>-</w:t>
      </w:r>
      <w:r w:rsidRPr="00212D1A">
        <w:rPr>
          <w:rFonts w:ascii="Arial" w:hAnsi="Arial" w:cs="Arial"/>
          <w:iCs/>
        </w:rPr>
        <w:t>Perú</w:t>
      </w:r>
    </w:p>
    <w:p w14:paraId="4E6F8B8D" w14:textId="7057C0E6" w:rsidR="00064FB6" w:rsidRPr="00212D1A" w:rsidRDefault="00064FB6" w:rsidP="004E0FAB">
      <w:pPr>
        <w:spacing w:after="120" w:line="480" w:lineRule="auto"/>
        <w:ind w:right="87"/>
        <w:jc w:val="center"/>
        <w:rPr>
          <w:rFonts w:ascii="Arial" w:hAnsi="Arial" w:cs="Arial"/>
          <w:iCs/>
        </w:rPr>
      </w:pPr>
      <w:r w:rsidRPr="00212D1A">
        <w:rPr>
          <w:rFonts w:ascii="Arial" w:hAnsi="Arial" w:cs="Arial"/>
          <w:iCs/>
        </w:rPr>
        <w:t>20</w:t>
      </w:r>
      <w:r w:rsidR="00625D62" w:rsidRPr="00212D1A">
        <w:rPr>
          <w:rFonts w:ascii="Arial" w:hAnsi="Arial" w:cs="Arial"/>
          <w:iCs/>
        </w:rPr>
        <w:t>22</w:t>
      </w:r>
    </w:p>
    <w:p w14:paraId="4834FB8C" w14:textId="77777777" w:rsidR="001511E4" w:rsidRPr="00212D1A" w:rsidRDefault="001511E4" w:rsidP="001511E4">
      <w:pPr>
        <w:spacing w:before="169" w:line="480" w:lineRule="auto"/>
        <w:ind w:right="87"/>
        <w:jc w:val="center"/>
        <w:rPr>
          <w:rFonts w:ascii="Arial" w:hAnsi="Arial" w:cs="Arial"/>
          <w:i/>
        </w:rPr>
      </w:pPr>
    </w:p>
    <w:p w14:paraId="411A0FCA" w14:textId="77777777" w:rsidR="001511E4" w:rsidRPr="00212D1A" w:rsidRDefault="001511E4" w:rsidP="001511E4">
      <w:pPr>
        <w:spacing w:line="480" w:lineRule="auto"/>
        <w:jc w:val="center"/>
        <w:rPr>
          <w:rFonts w:ascii="Arial" w:hAnsi="Arial" w:cs="Arial"/>
        </w:rPr>
        <w:sectPr w:rsidR="001511E4" w:rsidRPr="00212D1A" w:rsidSect="00625D62">
          <w:pgSz w:w="11910" w:h="16840"/>
          <w:pgMar w:top="1418" w:right="1418" w:bottom="1701" w:left="1701" w:header="720" w:footer="720" w:gutter="0"/>
          <w:cols w:space="720"/>
        </w:sectPr>
      </w:pPr>
    </w:p>
    <w:p w14:paraId="1FDC9DFD" w14:textId="77777777" w:rsidR="001511E4" w:rsidRPr="0018565E" w:rsidRDefault="001511E4" w:rsidP="001511E4">
      <w:pPr>
        <w:spacing w:before="93" w:line="480" w:lineRule="auto"/>
        <w:jc w:val="center"/>
        <w:rPr>
          <w:rFonts w:ascii="Arial" w:hAnsi="Arial" w:cs="Arial"/>
          <w:b/>
          <w:u w:val="single"/>
        </w:rPr>
      </w:pPr>
      <w:r w:rsidRPr="0018565E">
        <w:rPr>
          <w:rFonts w:ascii="Arial" w:hAnsi="Arial" w:cs="Arial"/>
          <w:b/>
          <w:u w:val="single"/>
        </w:rPr>
        <w:lastRenderedPageBreak/>
        <w:t>ÍNDICE</w:t>
      </w:r>
    </w:p>
    <w:sdt>
      <w:sdtPr>
        <w:rPr>
          <w:rFonts w:ascii="Arial" w:hAnsi="Arial" w:cs="Arial"/>
        </w:rPr>
        <w:id w:val="-1453018038"/>
        <w:docPartObj>
          <w:docPartGallery w:val="Table of Contents"/>
          <w:docPartUnique/>
        </w:docPartObj>
      </w:sdtPr>
      <w:sdtEndPr/>
      <w:sdtContent>
        <w:p w14:paraId="6DA5B212" w14:textId="77777777" w:rsidR="001511E4" w:rsidRPr="00212D1A" w:rsidRDefault="001511E4" w:rsidP="001511E4">
          <w:pPr>
            <w:spacing w:before="120" w:after="120" w:line="480" w:lineRule="auto"/>
            <w:ind w:left="284"/>
            <w:jc w:val="both"/>
            <w:rPr>
              <w:rFonts w:ascii="Arial" w:hAnsi="Arial" w:cs="Arial"/>
              <w:sz w:val="10"/>
              <w:szCs w:val="10"/>
            </w:rPr>
          </w:pPr>
        </w:p>
        <w:p w14:paraId="12404A05" w14:textId="366006FD" w:rsidR="00797426" w:rsidRPr="00212D1A" w:rsidRDefault="001511E4" w:rsidP="00797426">
          <w:pPr>
            <w:pStyle w:val="TDC1"/>
            <w:tabs>
              <w:tab w:val="right" w:leader="dot" w:pos="9020"/>
            </w:tabs>
            <w:spacing w:before="0" w:after="120" w:line="360" w:lineRule="auto"/>
            <w:ind w:left="142" w:firstLine="0"/>
            <w:rPr>
              <w:rFonts w:ascii="Arial" w:eastAsiaTheme="minorEastAsia" w:hAnsi="Arial" w:cs="Arial"/>
              <w:noProof/>
              <w:lang w:val="es-PE" w:eastAsia="es-PE"/>
            </w:rPr>
          </w:pPr>
          <w:r w:rsidRPr="00212D1A">
            <w:rPr>
              <w:rFonts w:ascii="Arial" w:hAnsi="Arial" w:cs="Arial"/>
            </w:rPr>
            <w:fldChar w:fldCharType="begin"/>
          </w:r>
          <w:r w:rsidRPr="00212D1A">
            <w:rPr>
              <w:rFonts w:ascii="Arial" w:hAnsi="Arial" w:cs="Arial"/>
            </w:rPr>
            <w:instrText xml:space="preserve"> TOC \o "1-3" \h \z \u </w:instrText>
          </w:r>
          <w:r w:rsidRPr="00212D1A">
            <w:rPr>
              <w:rFonts w:ascii="Arial" w:hAnsi="Arial" w:cs="Arial"/>
            </w:rPr>
            <w:fldChar w:fldCharType="separate"/>
          </w:r>
          <w:hyperlink w:anchor="_Toc97798470" w:history="1"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CAPÍTULO 1</w:t>
            </w:r>
            <w:r w:rsidR="00797426" w:rsidRPr="00212D1A">
              <w:rPr>
                <w:rFonts w:ascii="Arial" w:hAnsi="Arial" w:cs="Arial"/>
                <w:noProof/>
                <w:webHidden/>
              </w:rPr>
              <w:tab/>
            </w:r>
            <w:r w:rsidR="00797426" w:rsidRPr="00212D1A">
              <w:rPr>
                <w:rFonts w:ascii="Arial" w:hAnsi="Arial" w:cs="Arial"/>
                <w:noProof/>
                <w:webHidden/>
              </w:rPr>
              <w:fldChar w:fldCharType="begin"/>
            </w:r>
            <w:r w:rsidR="00797426" w:rsidRPr="00212D1A">
              <w:rPr>
                <w:rFonts w:ascii="Arial" w:hAnsi="Arial" w:cs="Arial"/>
                <w:noProof/>
                <w:webHidden/>
              </w:rPr>
              <w:instrText xml:space="preserve"> PAGEREF _Toc97798470 \h </w:instrText>
            </w:r>
            <w:r w:rsidR="00797426" w:rsidRPr="00212D1A">
              <w:rPr>
                <w:rFonts w:ascii="Arial" w:hAnsi="Arial" w:cs="Arial"/>
                <w:noProof/>
                <w:webHidden/>
              </w:rPr>
            </w:r>
            <w:r w:rsidR="00797426" w:rsidRPr="00212D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97426" w:rsidRPr="00212D1A">
              <w:rPr>
                <w:rFonts w:ascii="Arial" w:hAnsi="Arial" w:cs="Arial"/>
                <w:noProof/>
                <w:webHidden/>
              </w:rPr>
              <w:t>3</w:t>
            </w:r>
            <w:r w:rsidR="00797426" w:rsidRPr="00212D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6464CD" w14:textId="32F7D309" w:rsidR="00797426" w:rsidRPr="00212D1A" w:rsidRDefault="006626AA" w:rsidP="00797426">
          <w:pPr>
            <w:pStyle w:val="TDC1"/>
            <w:tabs>
              <w:tab w:val="right" w:leader="dot" w:pos="9020"/>
            </w:tabs>
            <w:spacing w:before="0" w:after="120" w:line="360" w:lineRule="auto"/>
            <w:ind w:hanging="839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97798471" w:history="1"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PROBLEMA</w:t>
            </w:r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  <w:spacing w:val="-12"/>
              </w:rPr>
              <w:t xml:space="preserve"> </w:t>
            </w:r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DE INVESTIGACIÓN</w:t>
            </w:r>
            <w:r w:rsidR="00797426" w:rsidRPr="00212D1A">
              <w:rPr>
                <w:rFonts w:ascii="Arial" w:hAnsi="Arial" w:cs="Arial"/>
                <w:noProof/>
                <w:webHidden/>
              </w:rPr>
              <w:tab/>
            </w:r>
            <w:r w:rsidR="00797426" w:rsidRPr="00212D1A">
              <w:rPr>
                <w:rFonts w:ascii="Arial" w:hAnsi="Arial" w:cs="Arial"/>
                <w:noProof/>
                <w:webHidden/>
              </w:rPr>
              <w:fldChar w:fldCharType="begin"/>
            </w:r>
            <w:r w:rsidR="00797426" w:rsidRPr="00212D1A">
              <w:rPr>
                <w:rFonts w:ascii="Arial" w:hAnsi="Arial" w:cs="Arial"/>
                <w:noProof/>
                <w:webHidden/>
              </w:rPr>
              <w:instrText xml:space="preserve"> PAGEREF _Toc97798471 \h </w:instrText>
            </w:r>
            <w:r w:rsidR="00797426" w:rsidRPr="00212D1A">
              <w:rPr>
                <w:rFonts w:ascii="Arial" w:hAnsi="Arial" w:cs="Arial"/>
                <w:noProof/>
                <w:webHidden/>
              </w:rPr>
            </w:r>
            <w:r w:rsidR="00797426" w:rsidRPr="00212D1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97426" w:rsidRPr="00212D1A">
              <w:rPr>
                <w:rFonts w:ascii="Arial" w:hAnsi="Arial" w:cs="Arial"/>
                <w:noProof/>
                <w:webHidden/>
              </w:rPr>
              <w:t>3</w:t>
            </w:r>
            <w:r w:rsidR="00797426" w:rsidRPr="00212D1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7BF525" w14:textId="1BCB81EC" w:rsidR="00797426" w:rsidRPr="00212D1A" w:rsidRDefault="006626AA" w:rsidP="00797426">
          <w:pPr>
            <w:pStyle w:val="TDC1"/>
            <w:tabs>
              <w:tab w:val="left" w:pos="1320"/>
              <w:tab w:val="right" w:leader="dot" w:pos="9020"/>
            </w:tabs>
            <w:spacing w:before="0" w:after="120" w:line="360" w:lineRule="auto"/>
            <w:ind w:left="567" w:hanging="425"/>
            <w:rPr>
              <w:rStyle w:val="Hipervnculo"/>
              <w:rFonts w:ascii="Arial" w:hAnsi="Arial" w:cs="Arial"/>
              <w:color w:val="auto"/>
            </w:rPr>
          </w:pPr>
          <w:hyperlink w:anchor="_Toc97798472" w:history="1"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1.1.</w:t>
            </w:r>
            <w:r w:rsidR="00797426" w:rsidRPr="00212D1A">
              <w:rPr>
                <w:rStyle w:val="Hipervnculo"/>
                <w:rFonts w:ascii="Arial" w:hAnsi="Arial" w:cs="Arial"/>
                <w:color w:val="auto"/>
              </w:rPr>
              <w:tab/>
            </w:r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Descripción de la situación problemática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ab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begin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instrText xml:space="preserve"> PAGEREF _Toc97798472 \h </w:instrTex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separate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>3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end"/>
            </w:r>
          </w:hyperlink>
        </w:p>
        <w:p w14:paraId="3B788321" w14:textId="07697ED4" w:rsidR="00797426" w:rsidRPr="00212D1A" w:rsidRDefault="006626AA" w:rsidP="00797426">
          <w:pPr>
            <w:pStyle w:val="TDC1"/>
            <w:tabs>
              <w:tab w:val="left" w:pos="1320"/>
              <w:tab w:val="right" w:leader="dot" w:pos="9020"/>
            </w:tabs>
            <w:spacing w:before="0" w:after="120" w:line="360" w:lineRule="auto"/>
            <w:ind w:left="567" w:hanging="425"/>
            <w:rPr>
              <w:rStyle w:val="Hipervnculo"/>
              <w:rFonts w:ascii="Arial" w:hAnsi="Arial" w:cs="Arial"/>
              <w:color w:val="auto"/>
            </w:rPr>
          </w:pPr>
          <w:hyperlink w:anchor="_Toc97798473" w:history="1"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1.2.</w:t>
            </w:r>
            <w:r w:rsidR="00797426" w:rsidRPr="00212D1A">
              <w:rPr>
                <w:rStyle w:val="Hipervnculo"/>
                <w:rFonts w:ascii="Arial" w:hAnsi="Arial" w:cs="Arial"/>
                <w:color w:val="auto"/>
              </w:rPr>
              <w:tab/>
            </w:r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Delimitación del problema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ab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begin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instrText xml:space="preserve"> PAGEREF _Toc97798473 \h </w:instrTex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separate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>4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end"/>
            </w:r>
          </w:hyperlink>
        </w:p>
        <w:p w14:paraId="194B580A" w14:textId="6B550E70" w:rsidR="00797426" w:rsidRPr="00212D1A" w:rsidRDefault="006626AA" w:rsidP="00797426">
          <w:pPr>
            <w:pStyle w:val="TDC1"/>
            <w:tabs>
              <w:tab w:val="left" w:pos="1320"/>
              <w:tab w:val="right" w:leader="dot" w:pos="9020"/>
            </w:tabs>
            <w:spacing w:before="0" w:after="120" w:line="360" w:lineRule="auto"/>
            <w:ind w:left="567" w:hanging="425"/>
            <w:rPr>
              <w:rStyle w:val="Hipervnculo"/>
              <w:rFonts w:ascii="Arial" w:hAnsi="Arial" w:cs="Arial"/>
              <w:color w:val="auto"/>
            </w:rPr>
          </w:pPr>
          <w:hyperlink w:anchor="_Toc97798474" w:history="1"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1.3.</w:t>
            </w:r>
            <w:r w:rsidR="00797426" w:rsidRPr="00212D1A">
              <w:rPr>
                <w:rStyle w:val="Hipervnculo"/>
                <w:rFonts w:ascii="Arial" w:hAnsi="Arial" w:cs="Arial"/>
                <w:color w:val="auto"/>
              </w:rPr>
              <w:tab/>
            </w:r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Formulación del problema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ab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begin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instrText xml:space="preserve"> PAGEREF _Toc97798474 \h </w:instrTex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separate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>5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end"/>
            </w:r>
          </w:hyperlink>
        </w:p>
        <w:p w14:paraId="7A7D434F" w14:textId="7B3F577C" w:rsidR="00797426" w:rsidRPr="00212D1A" w:rsidRDefault="006626AA" w:rsidP="00797426">
          <w:pPr>
            <w:pStyle w:val="TDC2"/>
            <w:tabs>
              <w:tab w:val="left" w:pos="1540"/>
            </w:tabs>
            <w:spacing w:after="120" w:line="360" w:lineRule="auto"/>
            <w:ind w:left="567" w:hanging="425"/>
            <w:rPr>
              <w:rStyle w:val="Hipervnculo"/>
              <w:rFonts w:ascii="Arial" w:hAnsi="Arial" w:cs="Arial"/>
              <w:color w:val="auto"/>
            </w:rPr>
          </w:pPr>
          <w:hyperlink w:anchor="_Toc97798475" w:history="1"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1.3.1.</w:t>
            </w:r>
            <w:r w:rsidR="00797426" w:rsidRPr="00212D1A">
              <w:rPr>
                <w:rStyle w:val="Hipervnculo"/>
                <w:rFonts w:ascii="Arial" w:hAnsi="Arial" w:cs="Arial"/>
                <w:color w:val="auto"/>
              </w:rPr>
              <w:t xml:space="preserve"> </w:t>
            </w:r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Problema general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ab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begin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instrText xml:space="preserve"> PAGEREF _Toc97798475 \h </w:instrTex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separate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>5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end"/>
            </w:r>
          </w:hyperlink>
        </w:p>
        <w:p w14:paraId="328C1913" w14:textId="4CA68ECA" w:rsidR="00797426" w:rsidRPr="00212D1A" w:rsidRDefault="006626AA" w:rsidP="00797426">
          <w:pPr>
            <w:pStyle w:val="TDC2"/>
            <w:tabs>
              <w:tab w:val="left" w:pos="1540"/>
            </w:tabs>
            <w:spacing w:after="120" w:line="360" w:lineRule="auto"/>
            <w:ind w:left="567" w:hanging="425"/>
            <w:rPr>
              <w:rStyle w:val="Hipervnculo"/>
              <w:rFonts w:ascii="Arial" w:hAnsi="Arial" w:cs="Arial"/>
              <w:color w:val="auto"/>
            </w:rPr>
          </w:pPr>
          <w:hyperlink w:anchor="_Toc97798476" w:history="1"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1.3.2.</w:t>
            </w:r>
            <w:r w:rsidR="00797426" w:rsidRPr="00212D1A">
              <w:rPr>
                <w:rStyle w:val="Hipervnculo"/>
                <w:rFonts w:ascii="Arial" w:hAnsi="Arial" w:cs="Arial"/>
                <w:color w:val="auto"/>
              </w:rPr>
              <w:t xml:space="preserve"> </w:t>
            </w:r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Problemas específicos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ab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begin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instrText xml:space="preserve"> PAGEREF _Toc97798476 \h </w:instrTex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separate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>5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end"/>
            </w:r>
          </w:hyperlink>
        </w:p>
        <w:p w14:paraId="43AAAC9E" w14:textId="5878508D" w:rsidR="00797426" w:rsidRPr="00212D1A" w:rsidRDefault="006626AA" w:rsidP="00797426">
          <w:pPr>
            <w:pStyle w:val="TDC1"/>
            <w:tabs>
              <w:tab w:val="left" w:pos="1320"/>
              <w:tab w:val="right" w:leader="dot" w:pos="9020"/>
            </w:tabs>
            <w:spacing w:before="0" w:after="120" w:line="360" w:lineRule="auto"/>
            <w:ind w:left="567" w:hanging="425"/>
            <w:rPr>
              <w:rStyle w:val="Hipervnculo"/>
              <w:rFonts w:ascii="Arial" w:hAnsi="Arial" w:cs="Arial"/>
              <w:color w:val="auto"/>
            </w:rPr>
          </w:pPr>
          <w:hyperlink w:anchor="_Toc97798477" w:history="1"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1.4.</w:t>
            </w:r>
            <w:r w:rsidR="00797426" w:rsidRPr="00212D1A">
              <w:rPr>
                <w:rStyle w:val="Hipervnculo"/>
                <w:rFonts w:ascii="Arial" w:hAnsi="Arial" w:cs="Arial"/>
                <w:color w:val="auto"/>
              </w:rPr>
              <w:tab/>
            </w:r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Objetivos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ab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begin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instrText xml:space="preserve"> PAGEREF _Toc97798477 \h </w:instrTex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separate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>5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end"/>
            </w:r>
          </w:hyperlink>
        </w:p>
        <w:p w14:paraId="05AD0484" w14:textId="09022E85" w:rsidR="00797426" w:rsidRPr="00212D1A" w:rsidRDefault="006626AA" w:rsidP="00797426">
          <w:pPr>
            <w:pStyle w:val="TDC2"/>
            <w:tabs>
              <w:tab w:val="left" w:pos="1540"/>
            </w:tabs>
            <w:spacing w:after="120" w:line="360" w:lineRule="auto"/>
            <w:ind w:left="567" w:hanging="425"/>
            <w:rPr>
              <w:rStyle w:val="Hipervnculo"/>
              <w:rFonts w:ascii="Arial" w:hAnsi="Arial" w:cs="Arial"/>
              <w:color w:val="auto"/>
            </w:rPr>
          </w:pPr>
          <w:hyperlink w:anchor="_Toc97798478" w:history="1"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1.4.1.</w:t>
            </w:r>
            <w:r w:rsidR="00797426" w:rsidRPr="00212D1A">
              <w:rPr>
                <w:rStyle w:val="Hipervnculo"/>
                <w:rFonts w:ascii="Arial" w:hAnsi="Arial" w:cs="Arial"/>
                <w:color w:val="auto"/>
              </w:rPr>
              <w:t xml:space="preserve"> </w:t>
            </w:r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Objetivo general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ab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begin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instrText xml:space="preserve"> PAGEREF _Toc97798478 \h </w:instrTex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separate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>5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end"/>
            </w:r>
          </w:hyperlink>
        </w:p>
        <w:p w14:paraId="5992EAA2" w14:textId="713CA433" w:rsidR="00797426" w:rsidRPr="00212D1A" w:rsidRDefault="006626AA" w:rsidP="00797426">
          <w:pPr>
            <w:pStyle w:val="TDC2"/>
            <w:tabs>
              <w:tab w:val="left" w:pos="1540"/>
            </w:tabs>
            <w:spacing w:after="120" w:line="360" w:lineRule="auto"/>
            <w:ind w:left="567" w:hanging="425"/>
            <w:rPr>
              <w:rStyle w:val="Hipervnculo"/>
              <w:rFonts w:ascii="Arial" w:hAnsi="Arial" w:cs="Arial"/>
              <w:color w:val="auto"/>
            </w:rPr>
          </w:pPr>
          <w:hyperlink w:anchor="_Toc97798479" w:history="1"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1.4.2.</w:t>
            </w:r>
            <w:r w:rsidR="00797426" w:rsidRPr="00212D1A">
              <w:rPr>
                <w:rStyle w:val="Hipervnculo"/>
                <w:rFonts w:ascii="Arial" w:hAnsi="Arial" w:cs="Arial"/>
                <w:color w:val="auto"/>
              </w:rPr>
              <w:t xml:space="preserve"> </w:t>
            </w:r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Objetivos específicos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ab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begin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instrText xml:space="preserve"> PAGEREF _Toc97798479 \h </w:instrTex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separate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>6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end"/>
            </w:r>
          </w:hyperlink>
        </w:p>
        <w:p w14:paraId="744028E8" w14:textId="3FD0DB3B" w:rsidR="00797426" w:rsidRPr="00212D1A" w:rsidRDefault="006626AA" w:rsidP="00797426">
          <w:pPr>
            <w:pStyle w:val="TDC1"/>
            <w:tabs>
              <w:tab w:val="left" w:pos="1320"/>
              <w:tab w:val="right" w:leader="dot" w:pos="9020"/>
            </w:tabs>
            <w:spacing w:before="0" w:after="120" w:line="360" w:lineRule="auto"/>
            <w:ind w:left="567" w:hanging="425"/>
            <w:rPr>
              <w:rStyle w:val="Hipervnculo"/>
              <w:rFonts w:ascii="Arial" w:hAnsi="Arial" w:cs="Arial"/>
              <w:color w:val="auto"/>
            </w:rPr>
          </w:pPr>
          <w:hyperlink w:anchor="_Toc97798480" w:history="1"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1.5.</w:t>
            </w:r>
            <w:r w:rsidR="00797426" w:rsidRPr="00212D1A">
              <w:rPr>
                <w:rStyle w:val="Hipervnculo"/>
                <w:rFonts w:ascii="Arial" w:hAnsi="Arial" w:cs="Arial"/>
                <w:color w:val="auto"/>
              </w:rPr>
              <w:tab/>
            </w:r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Justificación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ab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begin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instrText xml:space="preserve"> PAGEREF _Toc97798480 \h </w:instrTex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separate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>6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end"/>
            </w:r>
          </w:hyperlink>
        </w:p>
        <w:p w14:paraId="5C6E473D" w14:textId="79595E6A" w:rsidR="00797426" w:rsidRPr="00212D1A" w:rsidRDefault="006626AA" w:rsidP="00797426">
          <w:pPr>
            <w:pStyle w:val="TDC1"/>
            <w:tabs>
              <w:tab w:val="left" w:pos="1320"/>
              <w:tab w:val="right" w:leader="dot" w:pos="9020"/>
            </w:tabs>
            <w:spacing w:before="0" w:after="120" w:line="360" w:lineRule="auto"/>
            <w:ind w:left="567" w:hanging="425"/>
            <w:rPr>
              <w:rStyle w:val="Hipervnculo"/>
              <w:rFonts w:ascii="Arial" w:hAnsi="Arial" w:cs="Arial"/>
              <w:color w:val="auto"/>
            </w:rPr>
          </w:pPr>
          <w:hyperlink w:anchor="_Toc97798481" w:history="1"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1.5.1.</w:t>
            </w:r>
            <w:r w:rsidR="00797426" w:rsidRPr="00212D1A">
              <w:rPr>
                <w:rStyle w:val="Hipervnculo"/>
                <w:rFonts w:ascii="Arial" w:hAnsi="Arial" w:cs="Arial"/>
                <w:color w:val="auto"/>
              </w:rPr>
              <w:t xml:space="preserve"> </w:t>
            </w:r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Importancia de la investigación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ab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begin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instrText xml:space="preserve"> PAGEREF _Toc97798481 \h </w:instrTex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separate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>7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end"/>
            </w:r>
          </w:hyperlink>
        </w:p>
        <w:p w14:paraId="0DAFCBDA" w14:textId="1FFFB43F" w:rsidR="00797426" w:rsidRPr="00212D1A" w:rsidRDefault="006626AA" w:rsidP="00797426">
          <w:pPr>
            <w:pStyle w:val="TDC1"/>
            <w:tabs>
              <w:tab w:val="left" w:pos="1320"/>
              <w:tab w:val="right" w:leader="dot" w:pos="9020"/>
            </w:tabs>
            <w:spacing w:before="0" w:after="120" w:line="360" w:lineRule="auto"/>
            <w:ind w:left="567" w:hanging="425"/>
            <w:rPr>
              <w:rStyle w:val="Hipervnculo"/>
              <w:rFonts w:ascii="Arial" w:hAnsi="Arial" w:cs="Arial"/>
              <w:color w:val="auto"/>
            </w:rPr>
          </w:pPr>
          <w:hyperlink w:anchor="_Toc97798482" w:history="1"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1.5.2.</w:t>
            </w:r>
            <w:r w:rsidR="00797426" w:rsidRPr="00212D1A">
              <w:rPr>
                <w:rStyle w:val="Hipervnculo"/>
                <w:rFonts w:ascii="Arial" w:hAnsi="Arial" w:cs="Arial"/>
                <w:color w:val="auto"/>
              </w:rPr>
              <w:t xml:space="preserve"> </w:t>
            </w:r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Viabilidad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ab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begin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instrText xml:space="preserve"> PAGEREF _Toc97798482 \h </w:instrTex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separate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>7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end"/>
            </w:r>
          </w:hyperlink>
        </w:p>
        <w:p w14:paraId="2C2C11C2" w14:textId="70681AF8" w:rsidR="00797426" w:rsidRPr="00212D1A" w:rsidRDefault="006626AA" w:rsidP="00797426">
          <w:pPr>
            <w:pStyle w:val="TDC1"/>
            <w:tabs>
              <w:tab w:val="left" w:pos="1320"/>
              <w:tab w:val="right" w:leader="dot" w:pos="9020"/>
            </w:tabs>
            <w:spacing w:before="0" w:after="120" w:line="360" w:lineRule="auto"/>
            <w:ind w:left="567" w:hanging="425"/>
            <w:rPr>
              <w:rStyle w:val="Hipervnculo"/>
              <w:rFonts w:ascii="Arial" w:hAnsi="Arial" w:cs="Arial"/>
              <w:color w:val="auto"/>
            </w:rPr>
          </w:pPr>
          <w:hyperlink w:anchor="_Toc97798483" w:history="1"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1.5.3.</w:t>
            </w:r>
            <w:r w:rsidR="00797426" w:rsidRPr="00212D1A">
              <w:rPr>
                <w:rStyle w:val="Hipervnculo"/>
                <w:rFonts w:ascii="Arial" w:hAnsi="Arial" w:cs="Arial"/>
                <w:color w:val="auto"/>
              </w:rPr>
              <w:t xml:space="preserve"> </w:t>
            </w:r>
            <w:r w:rsidR="00797426" w:rsidRPr="00212D1A">
              <w:rPr>
                <w:rStyle w:val="Hipervnculo"/>
                <w:rFonts w:ascii="Arial" w:hAnsi="Arial" w:cs="Arial"/>
                <w:noProof/>
                <w:color w:val="auto"/>
              </w:rPr>
              <w:t>Alcances y limitaciones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ab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begin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instrText xml:space="preserve"> PAGEREF _Toc97798483 \h </w:instrTex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separate"/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t>7</w:t>
            </w:r>
            <w:r w:rsidR="00797426" w:rsidRPr="00212D1A">
              <w:rPr>
                <w:rStyle w:val="Hipervnculo"/>
                <w:rFonts w:ascii="Arial" w:hAnsi="Arial" w:cs="Arial"/>
                <w:webHidden/>
                <w:color w:val="auto"/>
              </w:rPr>
              <w:fldChar w:fldCharType="end"/>
            </w:r>
          </w:hyperlink>
        </w:p>
        <w:p w14:paraId="4605DA27" w14:textId="59FD299C" w:rsidR="001511E4" w:rsidRPr="00212D1A" w:rsidRDefault="001511E4" w:rsidP="001511E4">
          <w:pPr>
            <w:spacing w:before="120" w:after="120" w:line="480" w:lineRule="auto"/>
            <w:ind w:left="284"/>
            <w:jc w:val="both"/>
            <w:rPr>
              <w:rFonts w:ascii="Arial" w:hAnsi="Arial" w:cs="Arial"/>
            </w:rPr>
          </w:pPr>
          <w:r w:rsidRPr="00212D1A">
            <w:rPr>
              <w:rFonts w:ascii="Arial" w:hAnsi="Arial" w:cs="Arial"/>
            </w:rPr>
            <w:fldChar w:fldCharType="end"/>
          </w:r>
        </w:p>
      </w:sdtContent>
    </w:sdt>
    <w:p w14:paraId="2B2CA29F" w14:textId="77777777" w:rsidR="001511E4" w:rsidRPr="00212D1A" w:rsidRDefault="001511E4" w:rsidP="001511E4">
      <w:pPr>
        <w:spacing w:line="480" w:lineRule="auto"/>
        <w:rPr>
          <w:rFonts w:ascii="Arial" w:hAnsi="Arial" w:cs="Arial"/>
        </w:rPr>
        <w:sectPr w:rsidR="001511E4" w:rsidRPr="00212D1A" w:rsidSect="00625D62">
          <w:footerReference w:type="default" r:id="rId9"/>
          <w:type w:val="nextColumn"/>
          <w:pgSz w:w="11910" w:h="16840"/>
          <w:pgMar w:top="1418" w:right="1418" w:bottom="1701" w:left="1701" w:header="0" w:footer="1008" w:gutter="0"/>
          <w:pgNumType w:start="2"/>
          <w:cols w:space="720"/>
        </w:sectPr>
      </w:pPr>
    </w:p>
    <w:p w14:paraId="794D4AFB" w14:textId="5042A29D" w:rsidR="001511E4" w:rsidRPr="00212D1A" w:rsidRDefault="001511E4" w:rsidP="0025066C">
      <w:pPr>
        <w:pStyle w:val="Ttulo1"/>
        <w:tabs>
          <w:tab w:val="left" w:pos="539"/>
          <w:tab w:val="left" w:pos="540"/>
        </w:tabs>
        <w:spacing w:after="120" w:line="480" w:lineRule="auto"/>
        <w:ind w:left="0" w:firstLine="0"/>
        <w:jc w:val="center"/>
        <w:rPr>
          <w:u w:val="thick"/>
        </w:rPr>
      </w:pPr>
      <w:bookmarkStart w:id="0" w:name="_Toc95985604"/>
      <w:bookmarkStart w:id="1" w:name="_Toc96014470"/>
      <w:bookmarkStart w:id="2" w:name="_Toc97798470"/>
      <w:r w:rsidRPr="00212D1A">
        <w:rPr>
          <w:u w:val="thick"/>
        </w:rPr>
        <w:lastRenderedPageBreak/>
        <w:t>CAPÍTULO 1</w:t>
      </w:r>
      <w:bookmarkEnd w:id="2"/>
    </w:p>
    <w:p w14:paraId="25426816" w14:textId="77777777" w:rsidR="001511E4" w:rsidRPr="00212D1A" w:rsidRDefault="001511E4" w:rsidP="0025066C">
      <w:pPr>
        <w:pStyle w:val="Ttulo1"/>
        <w:tabs>
          <w:tab w:val="left" w:pos="539"/>
          <w:tab w:val="left" w:pos="540"/>
        </w:tabs>
        <w:spacing w:after="120" w:line="480" w:lineRule="auto"/>
        <w:ind w:left="0" w:firstLine="0"/>
        <w:jc w:val="center"/>
      </w:pPr>
      <w:bookmarkStart w:id="3" w:name="_Toc97136368"/>
      <w:bookmarkStart w:id="4" w:name="_Toc97798471"/>
      <w:r w:rsidRPr="00212D1A">
        <w:rPr>
          <w:u w:val="thick"/>
        </w:rPr>
        <w:t>PROBLEMA</w:t>
      </w:r>
      <w:r w:rsidRPr="00212D1A">
        <w:rPr>
          <w:spacing w:val="-12"/>
          <w:u w:val="thick"/>
        </w:rPr>
        <w:t xml:space="preserve"> </w:t>
      </w:r>
      <w:r w:rsidRPr="00212D1A">
        <w:rPr>
          <w:u w:val="thick"/>
        </w:rPr>
        <w:t>DE INVESTIGACIÓN</w:t>
      </w:r>
      <w:bookmarkEnd w:id="0"/>
      <w:bookmarkEnd w:id="1"/>
      <w:bookmarkEnd w:id="3"/>
      <w:bookmarkEnd w:id="4"/>
    </w:p>
    <w:p w14:paraId="7F9FD2DA" w14:textId="77777777" w:rsidR="001511E4" w:rsidRPr="00212D1A" w:rsidRDefault="001511E4" w:rsidP="0025066C">
      <w:pPr>
        <w:pStyle w:val="Ttulo1"/>
        <w:numPr>
          <w:ilvl w:val="1"/>
          <w:numId w:val="1"/>
        </w:numPr>
        <w:tabs>
          <w:tab w:val="num" w:pos="360"/>
          <w:tab w:val="left" w:pos="709"/>
        </w:tabs>
        <w:spacing w:after="120" w:line="480" w:lineRule="auto"/>
        <w:ind w:left="709" w:hanging="709"/>
      </w:pPr>
      <w:bookmarkStart w:id="5" w:name="_Toc97798472"/>
      <w:r w:rsidRPr="00212D1A">
        <w:rPr>
          <w:u w:val="single"/>
        </w:rPr>
        <w:t>Descripción de la situación problemática</w:t>
      </w:r>
      <w:bookmarkEnd w:id="5"/>
      <w:r w:rsidRPr="00212D1A">
        <w:t xml:space="preserve"> </w:t>
      </w:r>
    </w:p>
    <w:p w14:paraId="24E2A1A0" w14:textId="5040B81A" w:rsidR="001511E4" w:rsidRPr="00212D1A" w:rsidRDefault="001511E4" w:rsidP="0025066C">
      <w:pPr>
        <w:pStyle w:val="Textoindependiente"/>
        <w:spacing w:after="120" w:line="480" w:lineRule="auto"/>
        <w:ind w:right="107"/>
        <w:jc w:val="both"/>
        <w:rPr>
          <w:rFonts w:ascii="Arial" w:hAnsi="Arial" w:cs="Arial"/>
        </w:rPr>
      </w:pPr>
      <w:r w:rsidRPr="00212D1A">
        <w:rPr>
          <w:rFonts w:ascii="Arial" w:hAnsi="Arial" w:cs="Arial"/>
        </w:rPr>
        <w:t>Las o</w:t>
      </w:r>
      <w:r w:rsidR="001C0F5E" w:rsidRPr="00212D1A">
        <w:rPr>
          <w:rFonts w:ascii="Arial" w:hAnsi="Arial" w:cs="Arial"/>
        </w:rPr>
        <w:t>rganizaciones deben considerar</w:t>
      </w:r>
      <w:r w:rsidRPr="00212D1A">
        <w:rPr>
          <w:rFonts w:ascii="Arial" w:hAnsi="Arial" w:cs="Arial"/>
        </w:rPr>
        <w:t xml:space="preserve"> sus procesos y operaciones para el logro de sus objetivos; para ello, es clave determinar la gestión de la comunicación interna efectiva, permitiendo la transmisión y retroalimentación que genere y potencie el compromiso y motivación de los colaboradores en sus jornadas de trabajo (Arias, 2019). </w:t>
      </w:r>
      <w:r w:rsidR="00163A95" w:rsidRPr="00212D1A">
        <w:rPr>
          <w:rFonts w:ascii="Arial" w:hAnsi="Arial" w:cs="Arial"/>
        </w:rPr>
        <w:t>Asimismo</w:t>
      </w:r>
      <w:r w:rsidRPr="00212D1A">
        <w:rPr>
          <w:rFonts w:ascii="Arial" w:hAnsi="Arial" w:cs="Arial"/>
        </w:rPr>
        <w:t xml:space="preserve">, la imagen corporativa es la representación conceptual acerca de una organización </w:t>
      </w:r>
      <w:r w:rsidR="00C2064E" w:rsidRPr="00212D1A">
        <w:rPr>
          <w:rFonts w:ascii="Arial" w:hAnsi="Arial" w:cs="Arial"/>
        </w:rPr>
        <w:t>e</w:t>
      </w:r>
      <w:r w:rsidR="001C0F5E" w:rsidRPr="00212D1A">
        <w:rPr>
          <w:rFonts w:ascii="Arial" w:hAnsi="Arial" w:cs="Arial"/>
        </w:rPr>
        <w:t xml:space="preserve"> </w:t>
      </w:r>
      <w:r w:rsidRPr="00212D1A">
        <w:rPr>
          <w:rFonts w:ascii="Arial" w:hAnsi="Arial" w:cs="Arial"/>
        </w:rPr>
        <w:t xml:space="preserve">imagen </w:t>
      </w:r>
      <w:r w:rsidR="00C2064E" w:rsidRPr="00212D1A">
        <w:rPr>
          <w:rFonts w:ascii="Arial" w:hAnsi="Arial" w:cs="Arial"/>
        </w:rPr>
        <w:t xml:space="preserve">de marca, que se construye a través de la comunicación y acciones dentro y fuera de la entidad. Algunos autores consideran que la comunicación interna es un activo intangible para crear valor en una empresa </w:t>
      </w:r>
      <w:sdt>
        <w:sdtPr>
          <w:rPr>
            <w:rFonts w:ascii="Arial" w:hAnsi="Arial" w:cs="Arial"/>
          </w:rPr>
          <w:id w:val="2074148239"/>
          <w:citation/>
        </w:sdtPr>
        <w:sdtEndPr/>
        <w:sdtContent>
          <w:r w:rsidRPr="00212D1A">
            <w:rPr>
              <w:rFonts w:ascii="Arial" w:hAnsi="Arial" w:cs="Arial"/>
            </w:rPr>
            <w:fldChar w:fldCharType="begin"/>
          </w:r>
          <w:r w:rsidRPr="00212D1A">
            <w:rPr>
              <w:rFonts w:ascii="Arial" w:hAnsi="Arial" w:cs="Arial"/>
            </w:rPr>
            <w:instrText xml:space="preserve"> CITATION Ber19 \l 3082 </w:instrText>
          </w:r>
          <w:r w:rsidRPr="00212D1A">
            <w:rPr>
              <w:rFonts w:ascii="Arial" w:hAnsi="Arial" w:cs="Arial"/>
            </w:rPr>
            <w:fldChar w:fldCharType="separate"/>
          </w:r>
          <w:r w:rsidR="0085009D" w:rsidRPr="0085009D">
            <w:rPr>
              <w:rFonts w:ascii="Arial" w:hAnsi="Arial" w:cs="Arial"/>
              <w:noProof/>
            </w:rPr>
            <w:t>(Bermudez, 2019)</w:t>
          </w:r>
          <w:r w:rsidRPr="00212D1A">
            <w:rPr>
              <w:rFonts w:ascii="Arial" w:hAnsi="Arial" w:cs="Arial"/>
            </w:rPr>
            <w:fldChar w:fldCharType="end"/>
          </w:r>
        </w:sdtContent>
      </w:sdt>
      <w:r w:rsidR="00C2064E" w:rsidRPr="00212D1A">
        <w:rPr>
          <w:rFonts w:ascii="Arial" w:hAnsi="Arial" w:cs="Arial"/>
        </w:rPr>
        <w:t>. En base a lo descrito, se requiere conocer la comunicación interna dentro de las organizaciones, debido a que es una pieza clave para mejorar la motivación de los colaboradores, promover un trabajo eficiente y un beneficio integral; así como comprender la percepción que se tiene sobre la organización.</w:t>
      </w:r>
    </w:p>
    <w:p w14:paraId="255F3F82" w14:textId="226DBEE4" w:rsidR="001511E4" w:rsidRPr="00212D1A" w:rsidRDefault="001C5C56" w:rsidP="009D098E">
      <w:pPr>
        <w:pStyle w:val="Textoindependiente"/>
        <w:spacing w:after="120" w:line="480" w:lineRule="auto"/>
        <w:ind w:right="107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Asimismo</w:t>
      </w:r>
      <w:r w:rsidR="001511E4" w:rsidRPr="00212D1A">
        <w:rPr>
          <w:rFonts w:ascii="Arial" w:hAnsi="Arial" w:cs="Arial"/>
        </w:rPr>
        <w:t xml:space="preserve">, la imagen corporativa se constituye como un reflejo de </w:t>
      </w:r>
      <w:r w:rsidR="001C0F5E" w:rsidRPr="00212D1A">
        <w:rPr>
          <w:rFonts w:ascii="Arial" w:hAnsi="Arial" w:cs="Arial"/>
        </w:rPr>
        <w:t>la identidad y valores percibid</w:t>
      </w:r>
      <w:r w:rsidR="00C2064E" w:rsidRPr="00212D1A">
        <w:rPr>
          <w:rFonts w:ascii="Arial" w:hAnsi="Arial" w:cs="Arial"/>
        </w:rPr>
        <w:t>o</w:t>
      </w:r>
      <w:r w:rsidR="001511E4" w:rsidRPr="00212D1A">
        <w:rPr>
          <w:rFonts w:ascii="Arial" w:hAnsi="Arial" w:cs="Arial"/>
        </w:rPr>
        <w:t xml:space="preserve">s por los colaboradores y consumidores, por la cultura organizacional que dicta las formas de relación con el entorno y socios, y por la confiabilidad corporativa que proyecta y optimiza las destrezas de los colaboradores de una organización (Arias, 2019). </w:t>
      </w:r>
      <w:r w:rsidR="00A47C28" w:rsidRPr="00212D1A">
        <w:rPr>
          <w:rFonts w:ascii="Arial" w:hAnsi="Arial" w:cs="Arial"/>
        </w:rPr>
        <w:t xml:space="preserve">La misma que debe definirse de forma concreta evitando que exista entre sus elementos criterios opuestos o información de cosas diferentes; por lo contrario, se requiere unidad, coherencia y cohesión </w:t>
      </w:r>
      <w:r w:rsidR="001511E4" w:rsidRPr="00212D1A">
        <w:rPr>
          <w:rFonts w:ascii="Arial" w:hAnsi="Arial" w:cs="Arial"/>
        </w:rPr>
        <w:t xml:space="preserve">dentro de la organización </w:t>
      </w:r>
      <w:r w:rsidR="00A47C28" w:rsidRPr="00212D1A">
        <w:rPr>
          <w:rFonts w:ascii="Arial" w:hAnsi="Arial" w:cs="Arial"/>
        </w:rPr>
        <w:t>para construir</w:t>
      </w:r>
      <w:r w:rsidR="001511E4" w:rsidRPr="00212D1A">
        <w:rPr>
          <w:rFonts w:ascii="Arial" w:hAnsi="Arial" w:cs="Arial"/>
        </w:rPr>
        <w:t xml:space="preserve"> la imagen mental que se pretende alcanzar</w:t>
      </w:r>
      <w:r w:rsidR="00A47C28" w:rsidRPr="00212D1A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2146565855"/>
          <w:citation/>
        </w:sdtPr>
        <w:sdtEndPr/>
        <w:sdtContent>
          <w:r w:rsidR="00A47C28" w:rsidRPr="00212D1A">
            <w:rPr>
              <w:rFonts w:ascii="Arial" w:hAnsi="Arial" w:cs="Arial"/>
            </w:rPr>
            <w:fldChar w:fldCharType="begin"/>
          </w:r>
          <w:r w:rsidR="00A47C28" w:rsidRPr="00212D1A">
            <w:rPr>
              <w:rFonts w:ascii="Arial" w:hAnsi="Arial" w:cs="Arial"/>
              <w:lang w:val="es-MX"/>
            </w:rPr>
            <w:instrText xml:space="preserve"> CITATION Ram20 \l 2058 </w:instrText>
          </w:r>
          <w:r w:rsidR="00A47C28" w:rsidRPr="00212D1A">
            <w:rPr>
              <w:rFonts w:ascii="Arial" w:hAnsi="Arial" w:cs="Arial"/>
            </w:rPr>
            <w:fldChar w:fldCharType="separate"/>
          </w:r>
          <w:r w:rsidR="0085009D" w:rsidRPr="0085009D">
            <w:rPr>
              <w:rFonts w:ascii="Arial" w:hAnsi="Arial" w:cs="Arial"/>
              <w:noProof/>
              <w:lang w:val="es-MX"/>
            </w:rPr>
            <w:t>(Ramos &amp; Valle, 2020)</w:t>
          </w:r>
          <w:r w:rsidR="00A47C28" w:rsidRPr="00212D1A">
            <w:rPr>
              <w:rFonts w:ascii="Arial" w:hAnsi="Arial" w:cs="Arial"/>
            </w:rPr>
            <w:fldChar w:fldCharType="end"/>
          </w:r>
        </w:sdtContent>
      </w:sdt>
      <w:r w:rsidR="001511E4" w:rsidRPr="00212D1A">
        <w:rPr>
          <w:rFonts w:ascii="Arial" w:hAnsi="Arial" w:cs="Arial"/>
        </w:rPr>
        <w:t>.</w:t>
      </w:r>
      <w:r w:rsidR="009D098E" w:rsidRPr="009D098E">
        <w:rPr>
          <w:rFonts w:ascii="Arial" w:hAnsi="Arial" w:cs="Arial"/>
          <w:highlight w:val="yellow"/>
        </w:rPr>
        <w:t>ojo</w:t>
      </w:r>
      <w:r w:rsidR="001511E4" w:rsidRPr="00212D1A">
        <w:rPr>
          <w:rFonts w:ascii="Arial" w:hAnsi="Arial" w:cs="Arial"/>
        </w:rPr>
        <w:t xml:space="preserve"> Por lo cual, es recomendable que las organizaciones tengan presente a la gestión de los canales de comunicación; de modo que, las partes interesadas transmitan entre sí un mensaje similar en cuanto la imagen corporativa de las </w:t>
      </w:r>
      <w:r w:rsidR="001511E4" w:rsidRPr="00212D1A">
        <w:rPr>
          <w:rFonts w:ascii="Arial" w:hAnsi="Arial" w:cs="Arial"/>
        </w:rPr>
        <w:lastRenderedPageBreak/>
        <w:t>empresas.</w:t>
      </w:r>
    </w:p>
    <w:p w14:paraId="52142389" w14:textId="6B3E738B" w:rsidR="001511E4" w:rsidRPr="00212D1A" w:rsidRDefault="001511E4" w:rsidP="009D098E">
      <w:pPr>
        <w:pStyle w:val="Textoindependiente"/>
        <w:spacing w:after="120" w:line="480" w:lineRule="auto"/>
        <w:ind w:right="107" w:firstLine="709"/>
        <w:jc w:val="both"/>
        <w:rPr>
          <w:rFonts w:ascii="Arial" w:hAnsi="Arial" w:cs="Arial"/>
        </w:rPr>
      </w:pPr>
      <w:r w:rsidRPr="00212D1A">
        <w:rPr>
          <w:rFonts w:ascii="Arial" w:hAnsi="Arial" w:cs="Arial"/>
        </w:rPr>
        <w:t xml:space="preserve">La empresa CAFAE PJ </w:t>
      </w:r>
      <w:r w:rsidR="0025066C" w:rsidRPr="00212D1A">
        <w:rPr>
          <w:rFonts w:ascii="Arial" w:hAnsi="Arial" w:cs="Arial"/>
        </w:rPr>
        <w:t xml:space="preserve">brinda </w:t>
      </w:r>
      <w:r w:rsidRPr="00212D1A">
        <w:rPr>
          <w:rFonts w:ascii="Arial" w:hAnsi="Arial" w:cs="Arial"/>
        </w:rPr>
        <w:t>servicios de bienestar social, económico y cultural de los colaboradores del Poder Judicial a nivel nacional. Su labor se enfoca en brindar subsidios, préstamos y actividades de integración y bienestar en fechas festivas que son de importancia para la institución; no obstante, durante el último semestre se ha evidenciado dificultades a nivel comunicativo, debido a las limitadas herramientas para gestionar la comunicación interna. Aunado a este hecho, surge</w:t>
      </w:r>
      <w:r w:rsidR="0008650E">
        <w:rPr>
          <w:rFonts w:ascii="Arial" w:hAnsi="Arial" w:cs="Arial"/>
        </w:rPr>
        <w:t xml:space="preserve"> la</w:t>
      </w:r>
      <w:r w:rsidRPr="00212D1A">
        <w:rPr>
          <w:rFonts w:ascii="Arial" w:hAnsi="Arial" w:cs="Arial"/>
        </w:rPr>
        <w:t xml:space="preserve"> preocupación sobre la imagen corporativa que se pueda estar formando entre los colaboradores de la empresa y en la entidad gubernamental.</w:t>
      </w:r>
    </w:p>
    <w:p w14:paraId="576AC92E" w14:textId="7AF98625" w:rsidR="001511E4" w:rsidRPr="00212D1A" w:rsidRDefault="001511E4" w:rsidP="009D098E">
      <w:pPr>
        <w:pStyle w:val="Textoindependiente"/>
        <w:spacing w:after="120" w:line="480" w:lineRule="auto"/>
        <w:ind w:right="107" w:firstLine="709"/>
        <w:jc w:val="both"/>
        <w:rPr>
          <w:rFonts w:ascii="Arial" w:hAnsi="Arial" w:cs="Arial"/>
        </w:rPr>
      </w:pPr>
      <w:r w:rsidRPr="00212D1A">
        <w:rPr>
          <w:rFonts w:ascii="Arial" w:hAnsi="Arial" w:cs="Arial"/>
        </w:rPr>
        <w:t xml:space="preserve">En la actualidad, la empresa CAFAE PJ presenta </w:t>
      </w:r>
      <w:r w:rsidR="008620F1" w:rsidRPr="00212D1A">
        <w:rPr>
          <w:rFonts w:ascii="Arial" w:hAnsi="Arial" w:cs="Arial"/>
        </w:rPr>
        <w:t>dificultades</w:t>
      </w:r>
      <w:r w:rsidR="00F93F93" w:rsidRPr="00212D1A">
        <w:rPr>
          <w:rFonts w:ascii="Arial" w:hAnsi="Arial" w:cs="Arial"/>
        </w:rPr>
        <w:t xml:space="preserve"> </w:t>
      </w:r>
      <w:r w:rsidRPr="00212D1A">
        <w:rPr>
          <w:rFonts w:ascii="Arial" w:hAnsi="Arial" w:cs="Arial"/>
        </w:rPr>
        <w:t xml:space="preserve">en la red de comunicación entre las diversas áreas, así como dificultad para compartir información relevante para atender a los servidores judiciales </w:t>
      </w:r>
      <w:r w:rsidR="008620F1" w:rsidRPr="00212D1A">
        <w:rPr>
          <w:rFonts w:ascii="Arial" w:hAnsi="Arial" w:cs="Arial"/>
        </w:rPr>
        <w:t>ocasionando</w:t>
      </w:r>
      <w:r w:rsidR="00F93F93" w:rsidRPr="00212D1A">
        <w:rPr>
          <w:rFonts w:ascii="Arial" w:hAnsi="Arial" w:cs="Arial"/>
        </w:rPr>
        <w:t xml:space="preserve"> </w:t>
      </w:r>
      <w:r w:rsidRPr="00212D1A">
        <w:rPr>
          <w:rFonts w:ascii="Arial" w:hAnsi="Arial" w:cs="Arial"/>
        </w:rPr>
        <w:t>que se brinde una mayor diversidad de alternativas de respuesta, demora en la respuesta a consultas y solicitudes y un deterioro de la reputación e imagen institucional. Este hecho ha develado los efectos del trabajo en contexto de pandemia (remoto), aunado a la poca utilización de las herramientas y redes sociales para la gestión de la información que exhibe la necesidad de mejorar los canales y espacios comunicativos para la cobertura de las labores pendientes.</w:t>
      </w:r>
    </w:p>
    <w:p w14:paraId="36B4C460" w14:textId="4D853CC5" w:rsidR="001511E4" w:rsidRPr="00212D1A" w:rsidRDefault="001511E4" w:rsidP="0025066C">
      <w:pPr>
        <w:pStyle w:val="Textoindependiente"/>
        <w:spacing w:after="120" w:line="480" w:lineRule="auto"/>
        <w:ind w:right="107"/>
        <w:jc w:val="both"/>
        <w:rPr>
          <w:rFonts w:ascii="Arial" w:hAnsi="Arial" w:cs="Arial"/>
        </w:rPr>
      </w:pPr>
      <w:r w:rsidRPr="00212D1A">
        <w:rPr>
          <w:rFonts w:ascii="Arial" w:hAnsi="Arial" w:cs="Arial"/>
        </w:rPr>
        <w:t xml:space="preserve">El presente estudio busca analizar la comunicación interna </w:t>
      </w:r>
      <w:r w:rsidR="009D098E" w:rsidRPr="009D098E">
        <w:rPr>
          <w:rFonts w:ascii="Arial" w:hAnsi="Arial" w:cs="Arial"/>
          <w:highlight w:val="cyan"/>
        </w:rPr>
        <w:t>ENTRE</w:t>
      </w:r>
      <w:r w:rsidR="009D098E">
        <w:rPr>
          <w:rFonts w:ascii="Arial" w:hAnsi="Arial" w:cs="Arial"/>
        </w:rPr>
        <w:t xml:space="preserve"> </w:t>
      </w:r>
      <w:r w:rsidRPr="009D098E">
        <w:rPr>
          <w:rFonts w:ascii="Arial" w:hAnsi="Arial" w:cs="Arial"/>
          <w:strike/>
          <w:highlight w:val="yellow"/>
        </w:rPr>
        <w:t>de</w:t>
      </w:r>
      <w:r w:rsidRPr="00212D1A">
        <w:rPr>
          <w:rFonts w:ascii="Arial" w:hAnsi="Arial" w:cs="Arial"/>
        </w:rPr>
        <w:t xml:space="preserve"> los colaborado</w:t>
      </w:r>
      <w:r w:rsidR="009867F9" w:rsidRPr="00212D1A">
        <w:rPr>
          <w:rFonts w:ascii="Arial" w:hAnsi="Arial" w:cs="Arial"/>
        </w:rPr>
        <w:t>re</w:t>
      </w:r>
      <w:r w:rsidRPr="00212D1A">
        <w:rPr>
          <w:rFonts w:ascii="Arial" w:hAnsi="Arial" w:cs="Arial"/>
        </w:rPr>
        <w:t xml:space="preserve">s de la empresa CAFAE PJ y </w:t>
      </w:r>
      <w:r w:rsidR="0025066C" w:rsidRPr="00212D1A">
        <w:rPr>
          <w:rFonts w:ascii="Arial" w:hAnsi="Arial" w:cs="Arial"/>
        </w:rPr>
        <w:t xml:space="preserve">el aporte </w:t>
      </w:r>
      <w:r w:rsidRPr="00212D1A">
        <w:rPr>
          <w:rFonts w:ascii="Arial" w:hAnsi="Arial" w:cs="Arial"/>
        </w:rPr>
        <w:t>con su imagen corporativa, en los meses de enero a marzo del 2022.</w:t>
      </w:r>
    </w:p>
    <w:p w14:paraId="4FDE6879" w14:textId="77777777" w:rsidR="001511E4" w:rsidRPr="00212D1A" w:rsidRDefault="001511E4" w:rsidP="0025066C">
      <w:pPr>
        <w:pStyle w:val="Ttulo1"/>
        <w:numPr>
          <w:ilvl w:val="1"/>
          <w:numId w:val="1"/>
        </w:numPr>
        <w:tabs>
          <w:tab w:val="num" w:pos="360"/>
        </w:tabs>
        <w:spacing w:after="120" w:line="480" w:lineRule="auto"/>
        <w:ind w:left="709" w:hanging="709"/>
        <w:rPr>
          <w:u w:val="single"/>
        </w:rPr>
      </w:pPr>
      <w:bookmarkStart w:id="6" w:name="_Toc97798473"/>
      <w:r w:rsidRPr="00212D1A">
        <w:rPr>
          <w:u w:val="single"/>
        </w:rPr>
        <w:t>Delimitación del problema</w:t>
      </w:r>
      <w:bookmarkEnd w:id="6"/>
    </w:p>
    <w:p w14:paraId="225ABC61" w14:textId="5FCA2166" w:rsidR="001511E4" w:rsidRPr="00212D1A" w:rsidRDefault="001511E4" w:rsidP="0025066C">
      <w:pPr>
        <w:pStyle w:val="Textoindependiente"/>
        <w:spacing w:after="120" w:line="480" w:lineRule="auto"/>
        <w:ind w:right="107"/>
        <w:jc w:val="both"/>
        <w:rPr>
          <w:rFonts w:ascii="Arial" w:hAnsi="Arial" w:cs="Arial"/>
        </w:rPr>
      </w:pPr>
      <w:r w:rsidRPr="00212D1A">
        <w:rPr>
          <w:rFonts w:ascii="Arial" w:hAnsi="Arial" w:cs="Arial"/>
        </w:rPr>
        <w:t xml:space="preserve">El estudio será llevado a cabo en la empresa CAFAE PJ ubicada en el distrito de </w:t>
      </w:r>
      <w:r w:rsidR="001C5C56">
        <w:rPr>
          <w:rFonts w:ascii="Arial" w:hAnsi="Arial" w:cs="Arial"/>
        </w:rPr>
        <w:t>Jesús María - Lima</w:t>
      </w:r>
      <w:r w:rsidRPr="00212D1A">
        <w:rPr>
          <w:rFonts w:ascii="Arial" w:hAnsi="Arial" w:cs="Arial"/>
        </w:rPr>
        <w:t xml:space="preserve">; puesto que, durante el último semestre se ha evidenciado una serie de </w:t>
      </w:r>
      <w:r w:rsidR="004026E9" w:rsidRPr="00212D1A">
        <w:rPr>
          <w:rFonts w:ascii="Arial" w:hAnsi="Arial" w:cs="Arial"/>
        </w:rPr>
        <w:t>deficiencias</w:t>
      </w:r>
      <w:r w:rsidR="00F93F93" w:rsidRPr="00212D1A">
        <w:rPr>
          <w:rFonts w:ascii="Arial" w:hAnsi="Arial" w:cs="Arial"/>
        </w:rPr>
        <w:t xml:space="preserve"> </w:t>
      </w:r>
      <w:r w:rsidRPr="00212D1A">
        <w:rPr>
          <w:rFonts w:ascii="Arial" w:hAnsi="Arial" w:cs="Arial"/>
        </w:rPr>
        <w:t xml:space="preserve">a nivel comunicativo, debido a las limitadas herramientas para gestionar la comunicación interna, que frecuenta entre metodologías virtuales y tradicionales. Asimismo, la investigación </w:t>
      </w:r>
      <w:r w:rsidRPr="00212D1A">
        <w:rPr>
          <w:rFonts w:ascii="Arial" w:hAnsi="Arial" w:cs="Arial"/>
        </w:rPr>
        <w:lastRenderedPageBreak/>
        <w:t xml:space="preserve">será llevada a cabo en el transcurso del primero período del 2022; es decir, del 1 de enero hasta el 31 de marzo. </w:t>
      </w:r>
    </w:p>
    <w:p w14:paraId="0DF9A796" w14:textId="5AEA6655" w:rsidR="001511E4" w:rsidRDefault="001511E4" w:rsidP="009D098E">
      <w:pPr>
        <w:pStyle w:val="Textoindependiente"/>
        <w:spacing w:after="120" w:line="480" w:lineRule="auto"/>
        <w:ind w:right="107" w:firstLine="709"/>
        <w:jc w:val="both"/>
        <w:rPr>
          <w:rFonts w:ascii="Arial" w:hAnsi="Arial" w:cs="Arial"/>
        </w:rPr>
      </w:pPr>
      <w:r w:rsidRPr="00212D1A">
        <w:rPr>
          <w:rFonts w:ascii="Arial" w:hAnsi="Arial" w:cs="Arial"/>
        </w:rPr>
        <w:t>Para ello, la población que será participe del estudio estará conformada por el total de trab</w:t>
      </w:r>
      <w:r w:rsidR="00F93F93" w:rsidRPr="00212D1A">
        <w:rPr>
          <w:rFonts w:ascii="Arial" w:hAnsi="Arial" w:cs="Arial"/>
        </w:rPr>
        <w:t>ajadores de la empresa CAFAE PJ</w:t>
      </w:r>
      <w:r w:rsidRPr="00212D1A">
        <w:rPr>
          <w:rFonts w:ascii="Arial" w:hAnsi="Arial" w:cs="Arial"/>
        </w:rPr>
        <w:t xml:space="preserve"> </w:t>
      </w:r>
      <w:r w:rsidR="004026E9" w:rsidRPr="00212D1A">
        <w:rPr>
          <w:rFonts w:ascii="Arial" w:hAnsi="Arial" w:cs="Arial"/>
        </w:rPr>
        <w:t xml:space="preserve">que, </w:t>
      </w:r>
      <w:r w:rsidRPr="00212D1A">
        <w:rPr>
          <w:rFonts w:ascii="Arial" w:hAnsi="Arial" w:cs="Arial"/>
        </w:rPr>
        <w:t>en su calidad de MYPE</w:t>
      </w:r>
      <w:r w:rsidR="00F93F93" w:rsidRPr="00212D1A">
        <w:rPr>
          <w:rFonts w:ascii="Arial" w:hAnsi="Arial" w:cs="Arial"/>
        </w:rPr>
        <w:t>,</w:t>
      </w:r>
      <w:r w:rsidRPr="00212D1A">
        <w:rPr>
          <w:rFonts w:ascii="Arial" w:hAnsi="Arial" w:cs="Arial"/>
        </w:rPr>
        <w:t xml:space="preserve"> está conformada por 15 trabajadores que asumen un rol administrativo. A partir de ese dato, se estableció que la muestra será censal; por tanto, se trabajará con todos los miembros de la empresa.</w:t>
      </w:r>
    </w:p>
    <w:p w14:paraId="6D64A504" w14:textId="274428E7" w:rsidR="009D098E" w:rsidRPr="009D098E" w:rsidRDefault="009D098E" w:rsidP="009D098E">
      <w:pPr>
        <w:pStyle w:val="Textoindependiente"/>
        <w:spacing w:after="120" w:line="276" w:lineRule="auto"/>
        <w:ind w:right="107"/>
        <w:jc w:val="both"/>
        <w:rPr>
          <w:rFonts w:ascii="Arial" w:hAnsi="Arial" w:cs="Arial"/>
        </w:rPr>
      </w:pPr>
      <w:r w:rsidRPr="009D098E">
        <w:rPr>
          <w:rFonts w:ascii="Arial" w:hAnsi="Arial" w:cs="Arial"/>
        </w:rPr>
        <w:t>CREO QUE LE FALTA UN POCO MÁS…CONSIDERAR LAS SIGUIENTES IDEAS</w:t>
      </w:r>
    </w:p>
    <w:p w14:paraId="0F44214A" w14:textId="34276DD2" w:rsidR="009D098E" w:rsidRPr="009D098E" w:rsidRDefault="009D098E" w:rsidP="009D098E">
      <w:pPr>
        <w:pStyle w:val="Prrafodelista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9D098E">
        <w:rPr>
          <w:rFonts w:ascii="Arial" w:eastAsia="Times New Roman" w:hAnsi="Arial" w:cs="Arial"/>
          <w:sz w:val="24"/>
          <w:szCs w:val="24"/>
        </w:rPr>
        <w:t xml:space="preserve">DELIMITACIÓN DEL TEMA: PORQUÉ REALIZAR UN TRABAJO DE INVESTIGACIÓN SOBRE </w:t>
      </w:r>
      <w:r w:rsidR="005A5984">
        <w:rPr>
          <w:rFonts w:ascii="Arial" w:eastAsia="Times New Roman" w:hAnsi="Arial" w:cs="Arial"/>
          <w:sz w:val="24"/>
          <w:szCs w:val="24"/>
        </w:rPr>
        <w:t>COMUNICACIÓN INTERNA EN UNA OFICINA JUDICIAL DEL SECTOR PÚBLICO Y NO EN OTRAS INSTANCIAS DEL SECTOR PÚBLICO</w:t>
      </w:r>
    </w:p>
    <w:p w14:paraId="43BDD97E" w14:textId="2C2DEEFA" w:rsidR="009D098E" w:rsidRPr="009D098E" w:rsidRDefault="009D098E" w:rsidP="009D098E">
      <w:pPr>
        <w:pStyle w:val="Prrafodelista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9D098E">
        <w:rPr>
          <w:rFonts w:ascii="Arial" w:eastAsia="Times New Roman" w:hAnsi="Arial" w:cs="Arial"/>
          <w:sz w:val="24"/>
          <w:szCs w:val="24"/>
        </w:rPr>
        <w:t xml:space="preserve">DELIMITACIÓN DE LAS PARTICIPANTES EN LA INVESTIGACIÓN: EXPLICAR PORQUÉ SE DESARROLLARÁ LA INVESTIGACIÓN SOBRE </w:t>
      </w:r>
      <w:r w:rsidR="005A5984">
        <w:rPr>
          <w:rFonts w:ascii="Arial" w:eastAsia="Times New Roman" w:hAnsi="Arial" w:cs="Arial"/>
          <w:sz w:val="24"/>
          <w:szCs w:val="24"/>
        </w:rPr>
        <w:t xml:space="preserve">LA COMUNICACIÓN INTERNA CON EMPLEADOS DEL SECTOR PÚBLICO Y NO EN EL SECTOR PRIVADO </w:t>
      </w:r>
    </w:p>
    <w:p w14:paraId="3D9FDEE4" w14:textId="47B13630" w:rsidR="009D098E" w:rsidRDefault="009D098E" w:rsidP="005A5984">
      <w:pPr>
        <w:pStyle w:val="Prrafodelista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contextualSpacing/>
        <w:rPr>
          <w:rFonts w:ascii="Arial" w:hAnsi="Arial" w:cs="Arial"/>
        </w:rPr>
      </w:pPr>
      <w:r w:rsidRPr="009D098E">
        <w:rPr>
          <w:rFonts w:ascii="Arial" w:eastAsia="Times New Roman" w:hAnsi="Arial" w:cs="Arial"/>
          <w:sz w:val="24"/>
          <w:szCs w:val="24"/>
        </w:rPr>
        <w:t xml:space="preserve">DELIMITACIÓN ESPACIAL: EXPLICAR POR QUE LA INVESTIGACIÓN SE CENTRA EN </w:t>
      </w:r>
      <w:r w:rsidR="005A5984">
        <w:rPr>
          <w:rFonts w:ascii="Arial" w:eastAsia="Times New Roman" w:hAnsi="Arial" w:cs="Arial"/>
          <w:sz w:val="24"/>
          <w:szCs w:val="24"/>
        </w:rPr>
        <w:t>LA COMUNICACIÓN INTERNA EN UNA INSTITUCIÓN DEL SECTOR PÚBLICO Y NO EN EL SECTOR PRIVADO.</w:t>
      </w:r>
      <w:r w:rsidR="005A5984">
        <w:rPr>
          <w:rFonts w:ascii="Arial" w:hAnsi="Arial" w:cs="Arial"/>
        </w:rPr>
        <w:t xml:space="preserve"> </w:t>
      </w:r>
    </w:p>
    <w:p w14:paraId="40F1D1C6" w14:textId="77777777" w:rsidR="009D098E" w:rsidRPr="00212D1A" w:rsidRDefault="009D098E" w:rsidP="009D098E">
      <w:pPr>
        <w:pStyle w:val="Textoindependiente"/>
        <w:spacing w:after="120" w:line="480" w:lineRule="auto"/>
        <w:ind w:right="107" w:firstLine="709"/>
        <w:jc w:val="both"/>
        <w:rPr>
          <w:rFonts w:ascii="Arial" w:hAnsi="Arial" w:cs="Arial"/>
        </w:rPr>
      </w:pPr>
    </w:p>
    <w:p w14:paraId="3D9EF0DF" w14:textId="77777777" w:rsidR="001511E4" w:rsidRPr="00212D1A" w:rsidRDefault="001511E4" w:rsidP="0025066C">
      <w:pPr>
        <w:pStyle w:val="Ttulo1"/>
        <w:numPr>
          <w:ilvl w:val="1"/>
          <w:numId w:val="1"/>
        </w:numPr>
        <w:tabs>
          <w:tab w:val="num" w:pos="360"/>
        </w:tabs>
        <w:spacing w:after="120" w:line="480" w:lineRule="auto"/>
        <w:ind w:left="709" w:hanging="709"/>
        <w:rPr>
          <w:u w:val="single"/>
        </w:rPr>
      </w:pPr>
      <w:bookmarkStart w:id="7" w:name="_Toc97798474"/>
      <w:r w:rsidRPr="00212D1A">
        <w:rPr>
          <w:u w:val="single"/>
        </w:rPr>
        <w:t>Formulación del problema</w:t>
      </w:r>
      <w:bookmarkEnd w:id="7"/>
    </w:p>
    <w:p w14:paraId="158B6A83" w14:textId="77777777" w:rsidR="001511E4" w:rsidRPr="00212D1A" w:rsidRDefault="001511E4" w:rsidP="0025066C">
      <w:pPr>
        <w:pStyle w:val="Textoindependiente"/>
        <w:numPr>
          <w:ilvl w:val="2"/>
          <w:numId w:val="1"/>
        </w:numPr>
        <w:spacing w:after="120" w:line="480" w:lineRule="auto"/>
        <w:ind w:right="108"/>
        <w:jc w:val="both"/>
        <w:outlineLvl w:val="1"/>
        <w:rPr>
          <w:rFonts w:ascii="Arial" w:hAnsi="Arial" w:cs="Arial"/>
          <w:b/>
          <w:bCs/>
          <w:u w:val="single"/>
        </w:rPr>
      </w:pPr>
      <w:bookmarkStart w:id="8" w:name="_Toc97798475"/>
      <w:r w:rsidRPr="00212D1A">
        <w:rPr>
          <w:rFonts w:ascii="Arial" w:hAnsi="Arial" w:cs="Arial"/>
          <w:b/>
          <w:bCs/>
          <w:u w:val="single"/>
        </w:rPr>
        <w:t>Problema general</w:t>
      </w:r>
      <w:bookmarkEnd w:id="8"/>
    </w:p>
    <w:p w14:paraId="2081F2B7" w14:textId="517DF272" w:rsidR="001511E4" w:rsidRPr="00212D1A" w:rsidRDefault="001511E4" w:rsidP="0025066C">
      <w:pPr>
        <w:pStyle w:val="Textoindependiente"/>
        <w:spacing w:after="120" w:line="480" w:lineRule="auto"/>
        <w:ind w:right="108"/>
        <w:jc w:val="both"/>
        <w:rPr>
          <w:rFonts w:ascii="Arial" w:hAnsi="Arial" w:cs="Arial"/>
          <w:shd w:val="clear" w:color="auto" w:fill="FFFFFF"/>
        </w:rPr>
      </w:pPr>
      <w:r w:rsidRPr="00212D1A">
        <w:rPr>
          <w:rFonts w:ascii="Arial" w:hAnsi="Arial" w:cs="Arial"/>
          <w:shd w:val="clear" w:color="auto" w:fill="FFFFFF"/>
        </w:rPr>
        <w:t xml:space="preserve">¿Cómo la comunicación Interna </w:t>
      </w:r>
      <w:r w:rsidR="00D9421F" w:rsidRPr="00212D1A">
        <w:rPr>
          <w:rFonts w:ascii="Arial" w:hAnsi="Arial" w:cs="Arial"/>
          <w:shd w:val="clear" w:color="auto" w:fill="FFFFFF"/>
        </w:rPr>
        <w:t>aporta en</w:t>
      </w:r>
      <w:r w:rsidR="00A935EB" w:rsidRPr="00212D1A">
        <w:rPr>
          <w:rFonts w:ascii="Arial" w:hAnsi="Arial" w:cs="Arial"/>
          <w:shd w:val="clear" w:color="auto" w:fill="FFFFFF"/>
        </w:rPr>
        <w:t xml:space="preserve"> </w:t>
      </w:r>
      <w:r w:rsidRPr="00212D1A">
        <w:rPr>
          <w:rFonts w:ascii="Arial" w:hAnsi="Arial" w:cs="Arial"/>
          <w:shd w:val="clear" w:color="auto" w:fill="FFFFFF"/>
        </w:rPr>
        <w:t>la Imagen Corporativa de CAFAE PJ en el primer período del 2022?</w:t>
      </w:r>
    </w:p>
    <w:p w14:paraId="34492921" w14:textId="77777777" w:rsidR="001511E4" w:rsidRPr="00212D1A" w:rsidRDefault="001511E4" w:rsidP="0025066C">
      <w:pPr>
        <w:pStyle w:val="Textoindependiente"/>
        <w:numPr>
          <w:ilvl w:val="2"/>
          <w:numId w:val="1"/>
        </w:numPr>
        <w:spacing w:after="120" w:line="480" w:lineRule="auto"/>
        <w:ind w:right="108"/>
        <w:jc w:val="both"/>
        <w:outlineLvl w:val="1"/>
        <w:rPr>
          <w:rFonts w:ascii="Arial" w:hAnsi="Arial" w:cs="Arial"/>
          <w:b/>
          <w:bCs/>
          <w:u w:val="single"/>
        </w:rPr>
      </w:pPr>
      <w:bookmarkStart w:id="9" w:name="_Toc97798476"/>
      <w:r w:rsidRPr="00212D1A">
        <w:rPr>
          <w:rFonts w:ascii="Arial" w:hAnsi="Arial" w:cs="Arial"/>
          <w:b/>
          <w:bCs/>
          <w:u w:val="single"/>
        </w:rPr>
        <w:t>Problemas específicos</w:t>
      </w:r>
      <w:bookmarkEnd w:id="9"/>
    </w:p>
    <w:p w14:paraId="629BDD9F" w14:textId="527EF241" w:rsidR="003B524A" w:rsidRPr="00212D1A" w:rsidRDefault="001511E4" w:rsidP="0025066C">
      <w:pPr>
        <w:pStyle w:val="Textoindependiente"/>
        <w:spacing w:after="120" w:line="480" w:lineRule="auto"/>
        <w:ind w:right="108"/>
        <w:jc w:val="both"/>
        <w:rPr>
          <w:rFonts w:ascii="Arial" w:hAnsi="Arial" w:cs="Arial"/>
          <w:shd w:val="clear" w:color="auto" w:fill="FFFFFF"/>
        </w:rPr>
      </w:pPr>
      <w:r w:rsidRPr="00212D1A">
        <w:rPr>
          <w:rFonts w:ascii="Arial" w:hAnsi="Arial" w:cs="Arial"/>
          <w:shd w:val="clear" w:color="auto" w:fill="FFFFFF"/>
        </w:rPr>
        <w:t xml:space="preserve">¿Cómo la comunicación motivacional interna </w:t>
      </w:r>
      <w:r w:rsidR="00D9421F" w:rsidRPr="00212D1A">
        <w:rPr>
          <w:rFonts w:ascii="Arial" w:hAnsi="Arial" w:cs="Arial"/>
          <w:shd w:val="clear" w:color="auto" w:fill="FFFFFF"/>
        </w:rPr>
        <w:t xml:space="preserve">aporta en </w:t>
      </w:r>
      <w:r w:rsidRPr="00212D1A">
        <w:rPr>
          <w:rFonts w:ascii="Arial" w:hAnsi="Arial" w:cs="Arial"/>
          <w:shd w:val="clear" w:color="auto" w:fill="FFFFFF"/>
        </w:rPr>
        <w:t>la imagen corporativa de CAFAE PJ en el primer período del 2022?</w:t>
      </w:r>
    </w:p>
    <w:p w14:paraId="38BE51C1" w14:textId="40F5B0E9" w:rsidR="001511E4" w:rsidRPr="00212D1A" w:rsidRDefault="001511E4" w:rsidP="0025066C">
      <w:pPr>
        <w:pStyle w:val="Textoindependiente"/>
        <w:spacing w:after="120" w:line="480" w:lineRule="auto"/>
        <w:ind w:right="108"/>
        <w:jc w:val="both"/>
        <w:rPr>
          <w:rFonts w:ascii="Arial" w:hAnsi="Arial" w:cs="Arial"/>
          <w:shd w:val="clear" w:color="auto" w:fill="FFFFFF"/>
        </w:rPr>
      </w:pPr>
      <w:r w:rsidRPr="00212D1A">
        <w:rPr>
          <w:rFonts w:ascii="Arial" w:hAnsi="Arial" w:cs="Arial"/>
          <w:shd w:val="clear" w:color="auto" w:fill="FFFFFF"/>
        </w:rPr>
        <w:t>¿Cómo la comunicación operativa interna</w:t>
      </w:r>
      <w:r w:rsidR="00A935EB" w:rsidRPr="00212D1A">
        <w:rPr>
          <w:rFonts w:ascii="Arial" w:hAnsi="Arial" w:cs="Arial"/>
          <w:shd w:val="clear" w:color="auto" w:fill="FFFFFF"/>
        </w:rPr>
        <w:t xml:space="preserve"> </w:t>
      </w:r>
      <w:r w:rsidR="00D9421F" w:rsidRPr="00212D1A">
        <w:rPr>
          <w:rFonts w:ascii="Arial" w:hAnsi="Arial" w:cs="Arial"/>
          <w:shd w:val="clear" w:color="auto" w:fill="FFFFFF"/>
        </w:rPr>
        <w:t>aporta en</w:t>
      </w:r>
      <w:r w:rsidRPr="00212D1A">
        <w:rPr>
          <w:rFonts w:ascii="Arial" w:hAnsi="Arial" w:cs="Arial"/>
          <w:shd w:val="clear" w:color="auto" w:fill="FFFFFF"/>
        </w:rPr>
        <w:t xml:space="preserve"> la imagen corporativa de CAFAE PJ en el primer período del 2022?</w:t>
      </w:r>
    </w:p>
    <w:p w14:paraId="785329CF" w14:textId="6470A3FF" w:rsidR="001511E4" w:rsidRPr="00212D1A" w:rsidRDefault="001511E4" w:rsidP="0025066C">
      <w:pPr>
        <w:pStyle w:val="Textoindependiente"/>
        <w:spacing w:after="120" w:line="480" w:lineRule="auto"/>
        <w:ind w:right="108"/>
        <w:jc w:val="both"/>
        <w:rPr>
          <w:rFonts w:ascii="Arial" w:hAnsi="Arial" w:cs="Arial"/>
          <w:shd w:val="clear" w:color="auto" w:fill="FFFFFF"/>
        </w:rPr>
      </w:pPr>
      <w:r w:rsidRPr="00212D1A">
        <w:rPr>
          <w:rFonts w:ascii="Arial" w:hAnsi="Arial" w:cs="Arial"/>
          <w:shd w:val="clear" w:color="auto" w:fill="FFFFFF"/>
        </w:rPr>
        <w:lastRenderedPageBreak/>
        <w:t xml:space="preserve">¿Cómo la comunicación estratégica interna </w:t>
      </w:r>
      <w:r w:rsidR="00D9421F" w:rsidRPr="00212D1A">
        <w:rPr>
          <w:rFonts w:ascii="Arial" w:hAnsi="Arial" w:cs="Arial"/>
          <w:shd w:val="clear" w:color="auto" w:fill="FFFFFF"/>
        </w:rPr>
        <w:t xml:space="preserve">aporta en </w:t>
      </w:r>
      <w:r w:rsidRPr="00212D1A">
        <w:rPr>
          <w:rFonts w:ascii="Arial" w:hAnsi="Arial" w:cs="Arial"/>
          <w:shd w:val="clear" w:color="auto" w:fill="FFFFFF"/>
        </w:rPr>
        <w:t>la imagen corporativa en CAFAE PJ en el primer período del 2022?</w:t>
      </w:r>
    </w:p>
    <w:p w14:paraId="2977DC18" w14:textId="77777777" w:rsidR="001511E4" w:rsidRPr="0018565E" w:rsidRDefault="001511E4" w:rsidP="0025066C">
      <w:pPr>
        <w:pStyle w:val="Ttulo1"/>
        <w:numPr>
          <w:ilvl w:val="1"/>
          <w:numId w:val="1"/>
        </w:numPr>
        <w:tabs>
          <w:tab w:val="num" w:pos="360"/>
          <w:tab w:val="left" w:pos="567"/>
        </w:tabs>
        <w:spacing w:after="120" w:line="480" w:lineRule="auto"/>
        <w:ind w:left="709" w:hanging="709"/>
        <w:rPr>
          <w:u w:val="single"/>
        </w:rPr>
      </w:pPr>
      <w:r w:rsidRPr="00212D1A">
        <w:t xml:space="preserve">  </w:t>
      </w:r>
      <w:bookmarkStart w:id="10" w:name="_Toc97798477"/>
      <w:r w:rsidRPr="0018565E">
        <w:rPr>
          <w:u w:val="single"/>
        </w:rPr>
        <w:t>Objetivos</w:t>
      </w:r>
      <w:bookmarkEnd w:id="10"/>
    </w:p>
    <w:p w14:paraId="76433BCA" w14:textId="77777777" w:rsidR="001511E4" w:rsidRPr="0018565E" w:rsidRDefault="001511E4" w:rsidP="0025066C">
      <w:pPr>
        <w:pStyle w:val="Prrafodelista"/>
        <w:numPr>
          <w:ilvl w:val="2"/>
          <w:numId w:val="1"/>
        </w:numPr>
        <w:tabs>
          <w:tab w:val="left" w:pos="1107"/>
        </w:tabs>
        <w:spacing w:after="120" w:line="480" w:lineRule="auto"/>
        <w:outlineLvl w:val="1"/>
        <w:rPr>
          <w:rFonts w:ascii="Arial" w:hAnsi="Arial" w:cs="Arial"/>
          <w:b/>
          <w:u w:val="single"/>
        </w:rPr>
      </w:pPr>
      <w:bookmarkStart w:id="11" w:name="_Toc96014472"/>
      <w:bookmarkStart w:id="12" w:name="_Toc97798478"/>
      <w:r w:rsidRPr="0018565E">
        <w:rPr>
          <w:rFonts w:ascii="Arial" w:hAnsi="Arial" w:cs="Arial"/>
          <w:b/>
          <w:u w:val="single"/>
        </w:rPr>
        <w:t>Objetivo</w:t>
      </w:r>
      <w:r w:rsidRPr="0018565E">
        <w:rPr>
          <w:rFonts w:ascii="Arial" w:hAnsi="Arial" w:cs="Arial"/>
          <w:b/>
          <w:spacing w:val="-1"/>
          <w:u w:val="single"/>
        </w:rPr>
        <w:t xml:space="preserve"> </w:t>
      </w:r>
      <w:r w:rsidRPr="0018565E">
        <w:rPr>
          <w:rFonts w:ascii="Arial" w:hAnsi="Arial" w:cs="Arial"/>
          <w:b/>
          <w:u w:val="single"/>
        </w:rPr>
        <w:t>general</w:t>
      </w:r>
      <w:bookmarkEnd w:id="11"/>
      <w:bookmarkEnd w:id="12"/>
    </w:p>
    <w:p w14:paraId="0C59A1A2" w14:textId="6387E7FC" w:rsidR="001511E4" w:rsidRPr="00212D1A" w:rsidRDefault="001511E4" w:rsidP="0025066C">
      <w:pPr>
        <w:pStyle w:val="Textoindependiente"/>
        <w:spacing w:after="120" w:line="480" w:lineRule="auto"/>
        <w:ind w:right="112"/>
        <w:jc w:val="both"/>
        <w:rPr>
          <w:rFonts w:ascii="Arial" w:hAnsi="Arial" w:cs="Arial"/>
        </w:rPr>
      </w:pPr>
      <w:r w:rsidRPr="00212D1A">
        <w:rPr>
          <w:rFonts w:ascii="Arial" w:hAnsi="Arial" w:cs="Arial"/>
        </w:rPr>
        <w:t xml:space="preserve">Analizar la comunicación interna </w:t>
      </w:r>
      <w:r w:rsidR="00D9421F" w:rsidRPr="00212D1A">
        <w:rPr>
          <w:rFonts w:ascii="Arial" w:hAnsi="Arial" w:cs="Arial"/>
        </w:rPr>
        <w:t xml:space="preserve">y su aporte en </w:t>
      </w:r>
      <w:r w:rsidRPr="00212D1A">
        <w:rPr>
          <w:rFonts w:ascii="Arial" w:hAnsi="Arial" w:cs="Arial"/>
        </w:rPr>
        <w:t xml:space="preserve">la imagen corporativa en CAFAE PJ en el primer </w:t>
      </w:r>
      <w:r w:rsidR="004F5E72" w:rsidRPr="00212D1A">
        <w:rPr>
          <w:rFonts w:ascii="Arial" w:hAnsi="Arial" w:cs="Arial"/>
        </w:rPr>
        <w:t>período</w:t>
      </w:r>
      <w:r w:rsidRPr="00212D1A">
        <w:rPr>
          <w:rFonts w:ascii="Arial" w:hAnsi="Arial" w:cs="Arial"/>
        </w:rPr>
        <w:t xml:space="preserve"> del 2022.</w:t>
      </w:r>
    </w:p>
    <w:p w14:paraId="659A7108" w14:textId="77777777" w:rsidR="001511E4" w:rsidRPr="0018565E" w:rsidRDefault="001511E4" w:rsidP="0025066C">
      <w:pPr>
        <w:pStyle w:val="Prrafodelista"/>
        <w:numPr>
          <w:ilvl w:val="2"/>
          <w:numId w:val="1"/>
        </w:numPr>
        <w:tabs>
          <w:tab w:val="left" w:pos="1107"/>
        </w:tabs>
        <w:spacing w:after="120" w:line="480" w:lineRule="auto"/>
        <w:outlineLvl w:val="1"/>
        <w:rPr>
          <w:rFonts w:ascii="Arial" w:hAnsi="Arial" w:cs="Arial"/>
          <w:b/>
          <w:u w:val="single"/>
        </w:rPr>
      </w:pPr>
      <w:bookmarkStart w:id="13" w:name="_Toc96014473"/>
      <w:bookmarkStart w:id="14" w:name="_Toc97798479"/>
      <w:r w:rsidRPr="0018565E">
        <w:rPr>
          <w:rFonts w:ascii="Arial" w:hAnsi="Arial" w:cs="Arial"/>
          <w:b/>
          <w:u w:val="single"/>
        </w:rPr>
        <w:t>Objetivos</w:t>
      </w:r>
      <w:r w:rsidRPr="0018565E">
        <w:rPr>
          <w:rFonts w:ascii="Arial" w:hAnsi="Arial" w:cs="Arial"/>
          <w:b/>
          <w:spacing w:val="-5"/>
          <w:u w:val="single"/>
        </w:rPr>
        <w:t xml:space="preserve"> </w:t>
      </w:r>
      <w:r w:rsidRPr="0018565E">
        <w:rPr>
          <w:rFonts w:ascii="Arial" w:hAnsi="Arial" w:cs="Arial"/>
          <w:b/>
          <w:u w:val="single"/>
        </w:rPr>
        <w:t>específicos</w:t>
      </w:r>
      <w:bookmarkEnd w:id="13"/>
      <w:bookmarkEnd w:id="14"/>
      <w:r w:rsidRPr="0018565E">
        <w:rPr>
          <w:rFonts w:ascii="Arial" w:hAnsi="Arial" w:cs="Arial"/>
          <w:b/>
          <w:u w:val="single"/>
        </w:rPr>
        <w:t xml:space="preserve"> </w:t>
      </w:r>
    </w:p>
    <w:p w14:paraId="79DD3017" w14:textId="0131DF2E" w:rsidR="0058441B" w:rsidRPr="00212D1A" w:rsidRDefault="001478D4" w:rsidP="0025066C">
      <w:pPr>
        <w:pStyle w:val="Textoindependiente"/>
        <w:spacing w:after="120" w:line="480" w:lineRule="auto"/>
        <w:ind w:right="112"/>
        <w:jc w:val="both"/>
        <w:rPr>
          <w:rFonts w:ascii="Arial" w:hAnsi="Arial" w:cs="Arial"/>
        </w:rPr>
      </w:pPr>
      <w:r w:rsidRPr="00212D1A">
        <w:rPr>
          <w:rFonts w:ascii="Arial" w:hAnsi="Arial" w:cs="Arial"/>
        </w:rPr>
        <w:t xml:space="preserve">Evaluar la comunicación motivacional interna </w:t>
      </w:r>
      <w:r w:rsidR="00D9421F" w:rsidRPr="00212D1A">
        <w:rPr>
          <w:rFonts w:ascii="Arial" w:hAnsi="Arial" w:cs="Arial"/>
        </w:rPr>
        <w:t xml:space="preserve">y su aporte en </w:t>
      </w:r>
      <w:r w:rsidRPr="00212D1A">
        <w:rPr>
          <w:rFonts w:ascii="Arial" w:hAnsi="Arial" w:cs="Arial"/>
        </w:rPr>
        <w:t>la imagen corporativa del CAFAE P</w:t>
      </w:r>
      <w:r w:rsidR="002C6725" w:rsidRPr="00212D1A">
        <w:rPr>
          <w:rFonts w:ascii="Arial" w:hAnsi="Arial" w:cs="Arial"/>
        </w:rPr>
        <w:t>J</w:t>
      </w:r>
      <w:r w:rsidRPr="00212D1A">
        <w:rPr>
          <w:rFonts w:ascii="Arial" w:hAnsi="Arial" w:cs="Arial"/>
        </w:rPr>
        <w:t xml:space="preserve"> en el primer periodo del 2022.</w:t>
      </w:r>
    </w:p>
    <w:p w14:paraId="22C68303" w14:textId="043D644A" w:rsidR="001511E4" w:rsidRPr="00212D1A" w:rsidRDefault="0058441B" w:rsidP="0025066C">
      <w:pPr>
        <w:pStyle w:val="Textoindependiente"/>
        <w:spacing w:after="120" w:line="480" w:lineRule="auto"/>
        <w:ind w:right="112"/>
        <w:jc w:val="both"/>
        <w:rPr>
          <w:rFonts w:ascii="Arial" w:hAnsi="Arial" w:cs="Arial"/>
        </w:rPr>
      </w:pPr>
      <w:r w:rsidRPr="00212D1A">
        <w:rPr>
          <w:rFonts w:ascii="Arial" w:hAnsi="Arial" w:cs="Arial"/>
        </w:rPr>
        <w:t>E</w:t>
      </w:r>
      <w:r w:rsidR="002C6725" w:rsidRPr="00212D1A">
        <w:rPr>
          <w:rFonts w:ascii="Arial" w:hAnsi="Arial" w:cs="Arial"/>
        </w:rPr>
        <w:t>valuar</w:t>
      </w:r>
      <w:r w:rsidRPr="00212D1A">
        <w:rPr>
          <w:rFonts w:ascii="Arial" w:hAnsi="Arial" w:cs="Arial"/>
        </w:rPr>
        <w:t xml:space="preserve"> </w:t>
      </w:r>
      <w:r w:rsidR="001511E4" w:rsidRPr="00212D1A">
        <w:rPr>
          <w:rFonts w:ascii="Arial" w:hAnsi="Arial" w:cs="Arial"/>
        </w:rPr>
        <w:t>la comunicación operativa interna y</w:t>
      </w:r>
      <w:r w:rsidR="00D9421F" w:rsidRPr="00212D1A">
        <w:rPr>
          <w:rFonts w:ascii="Arial" w:hAnsi="Arial" w:cs="Arial"/>
        </w:rPr>
        <w:t xml:space="preserve"> su aporte </w:t>
      </w:r>
      <w:r w:rsidR="00FE322B" w:rsidRPr="00212D1A">
        <w:rPr>
          <w:rFonts w:ascii="Arial" w:hAnsi="Arial" w:cs="Arial"/>
        </w:rPr>
        <w:t>en</w:t>
      </w:r>
      <w:r w:rsidR="001511E4" w:rsidRPr="00212D1A">
        <w:rPr>
          <w:rFonts w:ascii="Arial" w:hAnsi="Arial" w:cs="Arial"/>
        </w:rPr>
        <w:t xml:space="preserve"> la imagen corporativa del CAFAE PJ en el primer periodo del 2022. </w:t>
      </w:r>
    </w:p>
    <w:p w14:paraId="349CDF49" w14:textId="35D153C5" w:rsidR="001511E4" w:rsidRPr="00212D1A" w:rsidRDefault="0058441B" w:rsidP="0025066C">
      <w:pPr>
        <w:pStyle w:val="Textoindependiente"/>
        <w:spacing w:after="120" w:line="480" w:lineRule="auto"/>
        <w:ind w:right="112"/>
        <w:jc w:val="both"/>
        <w:rPr>
          <w:rFonts w:ascii="Arial" w:hAnsi="Arial" w:cs="Arial"/>
        </w:rPr>
      </w:pPr>
      <w:r w:rsidRPr="00212D1A">
        <w:rPr>
          <w:rFonts w:ascii="Arial" w:hAnsi="Arial" w:cs="Arial"/>
        </w:rPr>
        <w:t>E</w:t>
      </w:r>
      <w:r w:rsidR="002C6725" w:rsidRPr="00212D1A">
        <w:rPr>
          <w:rFonts w:ascii="Arial" w:hAnsi="Arial" w:cs="Arial"/>
        </w:rPr>
        <w:t>valuar</w:t>
      </w:r>
      <w:r w:rsidRPr="00212D1A">
        <w:rPr>
          <w:rFonts w:ascii="Arial" w:hAnsi="Arial" w:cs="Arial"/>
        </w:rPr>
        <w:t xml:space="preserve"> </w:t>
      </w:r>
      <w:r w:rsidR="001511E4" w:rsidRPr="00212D1A">
        <w:rPr>
          <w:rFonts w:ascii="Arial" w:hAnsi="Arial" w:cs="Arial"/>
        </w:rPr>
        <w:t xml:space="preserve">la comunicación estratégica interna y su </w:t>
      </w:r>
      <w:r w:rsidR="002C6725" w:rsidRPr="00212D1A">
        <w:rPr>
          <w:rFonts w:ascii="Arial" w:hAnsi="Arial" w:cs="Arial"/>
        </w:rPr>
        <w:t>a</w:t>
      </w:r>
      <w:r w:rsidR="00D9421F" w:rsidRPr="00212D1A">
        <w:rPr>
          <w:rFonts w:ascii="Arial" w:hAnsi="Arial" w:cs="Arial"/>
        </w:rPr>
        <w:t>porte</w:t>
      </w:r>
      <w:r w:rsidRPr="00212D1A">
        <w:rPr>
          <w:rFonts w:ascii="Arial" w:hAnsi="Arial" w:cs="Arial"/>
        </w:rPr>
        <w:t xml:space="preserve"> </w:t>
      </w:r>
      <w:r w:rsidR="00FE322B" w:rsidRPr="00212D1A">
        <w:rPr>
          <w:rFonts w:ascii="Arial" w:hAnsi="Arial" w:cs="Arial"/>
        </w:rPr>
        <w:t>e</w:t>
      </w:r>
      <w:r w:rsidR="001511E4" w:rsidRPr="00212D1A">
        <w:rPr>
          <w:rFonts w:ascii="Arial" w:hAnsi="Arial" w:cs="Arial"/>
        </w:rPr>
        <w:t>n la imagen corporativa del CAFAE PJ en el primer periodo del 2022.</w:t>
      </w:r>
    </w:p>
    <w:p w14:paraId="012EBB28" w14:textId="77777777" w:rsidR="001511E4" w:rsidRPr="0018565E" w:rsidRDefault="001511E4" w:rsidP="0025066C">
      <w:pPr>
        <w:pStyle w:val="Ttulo1"/>
        <w:numPr>
          <w:ilvl w:val="1"/>
          <w:numId w:val="1"/>
        </w:numPr>
        <w:tabs>
          <w:tab w:val="num" w:pos="360"/>
        </w:tabs>
        <w:spacing w:after="120" w:line="480" w:lineRule="auto"/>
        <w:ind w:left="709" w:hanging="709"/>
        <w:rPr>
          <w:u w:val="single"/>
        </w:rPr>
      </w:pPr>
      <w:bookmarkStart w:id="15" w:name="_Toc96014474"/>
      <w:bookmarkStart w:id="16" w:name="_Toc97798480"/>
      <w:r w:rsidRPr="0018565E">
        <w:rPr>
          <w:u w:val="single"/>
        </w:rPr>
        <w:t>Justificación</w:t>
      </w:r>
      <w:bookmarkEnd w:id="15"/>
      <w:bookmarkEnd w:id="16"/>
    </w:p>
    <w:p w14:paraId="7466F209" w14:textId="4755179E" w:rsidR="00917AB2" w:rsidRPr="00212D1A" w:rsidRDefault="001511E4" w:rsidP="0025066C">
      <w:pPr>
        <w:pStyle w:val="Textoindependiente"/>
        <w:spacing w:after="120" w:line="480" w:lineRule="auto"/>
        <w:ind w:right="107"/>
        <w:jc w:val="both"/>
        <w:rPr>
          <w:rFonts w:ascii="Arial" w:hAnsi="Arial" w:cs="Arial"/>
        </w:rPr>
      </w:pPr>
      <w:r w:rsidRPr="00212D1A">
        <w:rPr>
          <w:rFonts w:ascii="Arial" w:hAnsi="Arial" w:cs="Arial"/>
        </w:rPr>
        <w:t xml:space="preserve">A </w:t>
      </w:r>
      <w:r w:rsidRPr="00212D1A">
        <w:rPr>
          <w:rFonts w:ascii="Arial" w:hAnsi="Arial" w:cs="Arial"/>
          <w:bCs/>
        </w:rPr>
        <w:t xml:space="preserve">nivel </w:t>
      </w:r>
      <w:r w:rsidRPr="00212D1A">
        <w:rPr>
          <w:rFonts w:ascii="Arial" w:hAnsi="Arial" w:cs="Arial"/>
          <w:b/>
          <w:bCs/>
        </w:rPr>
        <w:t>teórico</w:t>
      </w:r>
      <w:r w:rsidRPr="00212D1A">
        <w:rPr>
          <w:rFonts w:ascii="Arial" w:hAnsi="Arial" w:cs="Arial"/>
          <w:b/>
        </w:rPr>
        <w:t>,</w:t>
      </w:r>
      <w:r w:rsidRPr="00212D1A">
        <w:rPr>
          <w:rFonts w:ascii="Arial" w:hAnsi="Arial" w:cs="Arial"/>
        </w:rPr>
        <w:t xml:space="preserve"> el estudio se sustentará en teorías y modelos explicativos sobre la imagen corporativa, la misma que moldea la cultura, identidad y confiabilidad corporativa</w:t>
      </w:r>
      <w:r w:rsidR="003C05B3" w:rsidRPr="00212D1A">
        <w:rPr>
          <w:rFonts w:ascii="Arial" w:hAnsi="Arial" w:cs="Arial"/>
        </w:rPr>
        <w:t xml:space="preserve"> que </w:t>
      </w:r>
      <w:r w:rsidR="00BA6DDD" w:rsidRPr="00212D1A">
        <w:rPr>
          <w:rFonts w:ascii="Arial" w:hAnsi="Arial" w:cs="Arial"/>
        </w:rPr>
        <w:t xml:space="preserve">aporta en </w:t>
      </w:r>
      <w:r w:rsidRPr="00212D1A">
        <w:rPr>
          <w:rFonts w:ascii="Arial" w:hAnsi="Arial" w:cs="Arial"/>
        </w:rPr>
        <w:t xml:space="preserve">la comunicación interna de la organización; esto permitirá contribuir a evidenciar el impacto de esta variable en la imagen corporativa frente a problemas internos y externos </w:t>
      </w:r>
      <w:sdt>
        <w:sdtPr>
          <w:rPr>
            <w:rFonts w:ascii="Arial" w:hAnsi="Arial" w:cs="Arial"/>
          </w:rPr>
          <w:id w:val="127144329"/>
          <w:citation/>
        </w:sdtPr>
        <w:sdtEndPr/>
        <w:sdtContent>
          <w:r w:rsidRPr="00212D1A">
            <w:rPr>
              <w:rFonts w:ascii="Arial" w:hAnsi="Arial" w:cs="Arial"/>
            </w:rPr>
            <w:fldChar w:fldCharType="begin"/>
          </w:r>
          <w:r w:rsidRPr="00212D1A">
            <w:rPr>
              <w:rFonts w:ascii="Arial" w:hAnsi="Arial" w:cs="Arial"/>
              <w:lang w:val="es-MX"/>
            </w:rPr>
            <w:instrText xml:space="preserve"> CITATION Paz20 \l 2058 </w:instrText>
          </w:r>
          <w:r w:rsidRPr="00212D1A">
            <w:rPr>
              <w:rFonts w:ascii="Arial" w:hAnsi="Arial" w:cs="Arial"/>
            </w:rPr>
            <w:fldChar w:fldCharType="separate"/>
          </w:r>
          <w:r w:rsidR="0085009D" w:rsidRPr="0085009D">
            <w:rPr>
              <w:rFonts w:ascii="Arial" w:hAnsi="Arial" w:cs="Arial"/>
              <w:noProof/>
              <w:lang w:val="es-MX"/>
            </w:rPr>
            <w:t>(Pazos, 2020)</w:t>
          </w:r>
          <w:r w:rsidRPr="00212D1A">
            <w:rPr>
              <w:rFonts w:ascii="Arial" w:hAnsi="Arial" w:cs="Arial"/>
            </w:rPr>
            <w:fldChar w:fldCharType="end"/>
          </w:r>
        </w:sdtContent>
      </w:sdt>
      <w:r w:rsidRPr="00212D1A">
        <w:rPr>
          <w:rFonts w:ascii="Arial" w:hAnsi="Arial" w:cs="Arial"/>
        </w:rPr>
        <w:t>. Lo antes mencionado permitirá incrementar conocimientos de las variables y crear nuevos constructos, beneficiando a futuros investigadores.</w:t>
      </w:r>
      <w:r w:rsidRPr="00212D1A">
        <w:rPr>
          <w:rFonts w:ascii="Arial" w:hAnsi="Arial" w:cs="Arial"/>
        </w:rPr>
        <w:tab/>
      </w:r>
    </w:p>
    <w:p w14:paraId="633398FC" w14:textId="0F2932AD" w:rsidR="002C6725" w:rsidRPr="00212D1A" w:rsidRDefault="001511E4" w:rsidP="0025066C">
      <w:pPr>
        <w:pStyle w:val="Textoindependiente"/>
        <w:spacing w:after="120" w:line="480" w:lineRule="auto"/>
        <w:ind w:right="107"/>
        <w:jc w:val="both"/>
        <w:rPr>
          <w:rFonts w:ascii="Arial" w:hAnsi="Arial" w:cs="Arial"/>
        </w:rPr>
      </w:pPr>
      <w:r w:rsidRPr="00212D1A">
        <w:rPr>
          <w:rFonts w:ascii="Arial" w:hAnsi="Arial" w:cs="Arial"/>
        </w:rPr>
        <w:t xml:space="preserve">A </w:t>
      </w:r>
      <w:r w:rsidRPr="00212D1A">
        <w:rPr>
          <w:rFonts w:ascii="Arial" w:hAnsi="Arial" w:cs="Arial"/>
          <w:bCs/>
        </w:rPr>
        <w:t xml:space="preserve">nivel </w:t>
      </w:r>
      <w:r w:rsidRPr="00415008">
        <w:rPr>
          <w:rFonts w:ascii="Arial" w:hAnsi="Arial" w:cs="Arial"/>
        </w:rPr>
        <w:t>metodológico</w:t>
      </w:r>
      <w:r w:rsidRPr="00212D1A">
        <w:rPr>
          <w:rFonts w:ascii="Arial" w:hAnsi="Arial" w:cs="Arial"/>
        </w:rPr>
        <w:t xml:space="preserve">, se </w:t>
      </w:r>
      <w:r w:rsidRPr="00212D1A">
        <w:rPr>
          <w:rFonts w:ascii="Arial" w:hAnsi="Arial" w:cs="Arial"/>
          <w:shd w:val="clear" w:color="auto" w:fill="FFFFFF"/>
        </w:rPr>
        <w:t xml:space="preserve">aportará </w:t>
      </w:r>
      <w:r w:rsidRPr="00212D1A">
        <w:rPr>
          <w:rFonts w:ascii="Arial" w:hAnsi="Arial" w:cs="Arial"/>
        </w:rPr>
        <w:t xml:space="preserve">instrumentos que serán adaptados para su uso en contexto </w:t>
      </w:r>
      <w:r w:rsidR="00F93F93" w:rsidRPr="00212D1A">
        <w:rPr>
          <w:rFonts w:ascii="Arial" w:hAnsi="Arial" w:cs="Arial"/>
        </w:rPr>
        <w:t xml:space="preserve">POST </w:t>
      </w:r>
      <w:r w:rsidRPr="00212D1A">
        <w:rPr>
          <w:rFonts w:ascii="Arial" w:hAnsi="Arial" w:cs="Arial"/>
        </w:rPr>
        <w:t xml:space="preserve">pandémico, que describa y analice el </w:t>
      </w:r>
      <w:r w:rsidR="00212D1A" w:rsidRPr="00212D1A">
        <w:rPr>
          <w:rFonts w:ascii="Arial" w:hAnsi="Arial" w:cs="Arial"/>
        </w:rPr>
        <w:t>aporte de</w:t>
      </w:r>
      <w:r w:rsidR="003B5D2C" w:rsidRPr="00212D1A">
        <w:rPr>
          <w:rFonts w:ascii="Arial" w:hAnsi="Arial" w:cs="Arial"/>
        </w:rPr>
        <w:t xml:space="preserve"> la comunicación interna en la imagen corporativa,</w:t>
      </w:r>
      <w:r w:rsidRPr="00212D1A">
        <w:rPr>
          <w:rFonts w:ascii="Arial" w:hAnsi="Arial" w:cs="Arial"/>
        </w:rPr>
        <w:t xml:space="preserve"> de esta manera beneficiará a futuros investigadores y a la empresa CAFAE PJ. </w:t>
      </w:r>
      <w:r w:rsidRPr="00212D1A">
        <w:rPr>
          <w:rFonts w:ascii="Arial" w:hAnsi="Arial" w:cs="Arial"/>
        </w:rPr>
        <w:lastRenderedPageBreak/>
        <w:t xml:space="preserve">Además, el proyecto se justifica </w:t>
      </w:r>
      <w:r w:rsidRPr="00212D1A">
        <w:rPr>
          <w:rFonts w:ascii="Arial" w:hAnsi="Arial" w:cs="Arial"/>
          <w:bCs/>
        </w:rPr>
        <w:t>a nivel práctico</w:t>
      </w:r>
      <w:r w:rsidRPr="00212D1A">
        <w:rPr>
          <w:rFonts w:ascii="Arial" w:hAnsi="Arial" w:cs="Arial"/>
        </w:rPr>
        <w:t xml:space="preserve">, porque se esbozarán recomendaciones para el desarrollo de una guía/manual para </w:t>
      </w:r>
      <w:r w:rsidR="001501B2" w:rsidRPr="00212D1A">
        <w:rPr>
          <w:rFonts w:ascii="Arial" w:hAnsi="Arial" w:cs="Arial"/>
        </w:rPr>
        <w:t>solucionar</w:t>
      </w:r>
      <w:r w:rsidR="00F93F93" w:rsidRPr="00212D1A">
        <w:rPr>
          <w:rFonts w:ascii="Arial" w:hAnsi="Arial" w:cs="Arial"/>
        </w:rPr>
        <w:t xml:space="preserve"> </w:t>
      </w:r>
      <w:r w:rsidRPr="00212D1A">
        <w:rPr>
          <w:rFonts w:ascii="Arial" w:hAnsi="Arial" w:cs="Arial"/>
        </w:rPr>
        <w:t xml:space="preserve">las principales deficiencias encontradas a nivel comunicativo interno, que podrían generar un deterioro de la imagen pública de la organización, dicha </w:t>
      </w:r>
      <w:r w:rsidR="001501B2" w:rsidRPr="00212D1A">
        <w:rPr>
          <w:rFonts w:ascii="Arial" w:hAnsi="Arial" w:cs="Arial"/>
        </w:rPr>
        <w:t>situación</w:t>
      </w:r>
      <w:r w:rsidR="00F93F93" w:rsidRPr="00212D1A">
        <w:rPr>
          <w:rFonts w:ascii="Arial" w:hAnsi="Arial" w:cs="Arial"/>
        </w:rPr>
        <w:t xml:space="preserve"> </w:t>
      </w:r>
      <w:r w:rsidRPr="00212D1A">
        <w:rPr>
          <w:rFonts w:ascii="Arial" w:hAnsi="Arial" w:cs="Arial"/>
        </w:rPr>
        <w:t>beneficiará a la empresa CAFAE PJ fortaleciendo la identidad e imagen corporativa.</w:t>
      </w:r>
    </w:p>
    <w:p w14:paraId="5DEB08AA" w14:textId="77777777" w:rsidR="001511E4" w:rsidRPr="0018565E" w:rsidRDefault="001511E4" w:rsidP="0025066C">
      <w:pPr>
        <w:pStyle w:val="Ttulo1"/>
        <w:numPr>
          <w:ilvl w:val="2"/>
          <w:numId w:val="1"/>
        </w:numPr>
        <w:tabs>
          <w:tab w:val="left" w:pos="284"/>
          <w:tab w:val="num" w:pos="360"/>
        </w:tabs>
        <w:spacing w:after="120" w:line="480" w:lineRule="auto"/>
        <w:ind w:left="426" w:hanging="426"/>
        <w:rPr>
          <w:u w:val="single"/>
        </w:rPr>
      </w:pPr>
      <w:bookmarkStart w:id="17" w:name="_Toc97798481"/>
      <w:r w:rsidRPr="0018565E">
        <w:rPr>
          <w:u w:val="single"/>
        </w:rPr>
        <w:t>Importancia de la investigación</w:t>
      </w:r>
      <w:bookmarkEnd w:id="17"/>
    </w:p>
    <w:p w14:paraId="1CB8383A" w14:textId="10306497" w:rsidR="001511E4" w:rsidRPr="00212D1A" w:rsidRDefault="001511E4" w:rsidP="0025066C">
      <w:pPr>
        <w:pStyle w:val="Textoindependiente"/>
        <w:spacing w:after="120" w:line="480" w:lineRule="auto"/>
        <w:ind w:right="108"/>
        <w:jc w:val="both"/>
        <w:rPr>
          <w:rFonts w:ascii="Arial" w:hAnsi="Arial" w:cs="Arial"/>
          <w:bCs/>
        </w:rPr>
      </w:pPr>
      <w:r w:rsidRPr="00212D1A">
        <w:rPr>
          <w:rFonts w:ascii="Arial" w:hAnsi="Arial" w:cs="Arial"/>
          <w:bCs/>
        </w:rPr>
        <w:t xml:space="preserve">El aporte de la presente investigación será brindar pautas y estrategias en cuanto a la comunicación interna en contextos de actividades administrativas del </w:t>
      </w:r>
      <w:r w:rsidR="001501B2" w:rsidRPr="00212D1A">
        <w:rPr>
          <w:rFonts w:ascii="Arial" w:hAnsi="Arial" w:cs="Arial"/>
          <w:bCs/>
        </w:rPr>
        <w:t>CAFAE PJ</w:t>
      </w:r>
      <w:r w:rsidRPr="00212D1A">
        <w:rPr>
          <w:rFonts w:ascii="Arial" w:hAnsi="Arial" w:cs="Arial"/>
          <w:bCs/>
        </w:rPr>
        <w:t xml:space="preserve">, relevantes para el país; puesto que, durante los últimos dos años </w:t>
      </w:r>
      <w:r w:rsidR="001501B2" w:rsidRPr="00212D1A">
        <w:rPr>
          <w:rFonts w:ascii="Arial" w:hAnsi="Arial" w:cs="Arial"/>
          <w:bCs/>
        </w:rPr>
        <w:t xml:space="preserve">existe una disminución en </w:t>
      </w:r>
      <w:r w:rsidRPr="00212D1A">
        <w:rPr>
          <w:rFonts w:ascii="Arial" w:hAnsi="Arial" w:cs="Arial"/>
          <w:bCs/>
        </w:rPr>
        <w:t>la confianza y los procesos comunicativos institucionales en este rubro, que dilatan los procesos internos. Asimismo, la importancia de este estudio permitirá evidenciar normativas y guías adecuadas para potenciar la comunicación interna en un contexto laboral, con reserva de información e interacción con grupos judiciales.</w:t>
      </w:r>
    </w:p>
    <w:p w14:paraId="6251D412" w14:textId="77777777" w:rsidR="001511E4" w:rsidRPr="0018565E" w:rsidRDefault="001511E4" w:rsidP="0025066C">
      <w:pPr>
        <w:pStyle w:val="Ttulo1"/>
        <w:numPr>
          <w:ilvl w:val="2"/>
          <w:numId w:val="1"/>
        </w:numPr>
        <w:tabs>
          <w:tab w:val="num" w:pos="360"/>
          <w:tab w:val="left" w:pos="539"/>
        </w:tabs>
        <w:spacing w:after="120" w:line="480" w:lineRule="auto"/>
        <w:ind w:left="539" w:hanging="539"/>
        <w:rPr>
          <w:u w:val="single"/>
        </w:rPr>
      </w:pPr>
      <w:bookmarkStart w:id="18" w:name="_Toc97798482"/>
      <w:r w:rsidRPr="0018565E">
        <w:rPr>
          <w:u w:val="single"/>
        </w:rPr>
        <w:t>Viabilidad</w:t>
      </w:r>
      <w:bookmarkEnd w:id="18"/>
    </w:p>
    <w:p w14:paraId="088BC054" w14:textId="502903FA" w:rsidR="000A45BF" w:rsidRPr="00212D1A" w:rsidRDefault="001511E4" w:rsidP="0025066C">
      <w:pPr>
        <w:pStyle w:val="Textoindependiente"/>
        <w:spacing w:after="120" w:line="480" w:lineRule="auto"/>
        <w:ind w:right="107"/>
        <w:jc w:val="both"/>
        <w:rPr>
          <w:rFonts w:ascii="Arial" w:hAnsi="Arial" w:cs="Arial"/>
        </w:rPr>
      </w:pPr>
      <w:r w:rsidRPr="00A14984">
        <w:rPr>
          <w:rFonts w:ascii="Arial" w:hAnsi="Arial" w:cs="Arial"/>
          <w:strike/>
          <w:highlight w:val="yellow"/>
        </w:rPr>
        <w:t>A este respecto,</w:t>
      </w:r>
      <w:r w:rsidRPr="00212D1A">
        <w:rPr>
          <w:rFonts w:ascii="Arial" w:hAnsi="Arial" w:cs="Arial"/>
        </w:rPr>
        <w:t xml:space="preserve"> la presente investigación es viable; puesto que, se cuenta con los conocimientos y competencias para llevar a cabo el estudio de las variables de estudio </w:t>
      </w:r>
      <w:sdt>
        <w:sdtPr>
          <w:rPr>
            <w:rFonts w:ascii="Arial" w:hAnsi="Arial" w:cs="Arial"/>
          </w:rPr>
          <w:id w:val="-1258905934"/>
          <w:citation/>
        </w:sdtPr>
        <w:sdtEndPr/>
        <w:sdtContent>
          <w:r w:rsidRPr="00212D1A">
            <w:rPr>
              <w:rFonts w:ascii="Arial" w:hAnsi="Arial" w:cs="Arial"/>
            </w:rPr>
            <w:fldChar w:fldCharType="begin"/>
          </w:r>
          <w:r w:rsidRPr="00212D1A">
            <w:rPr>
              <w:rFonts w:ascii="Arial" w:hAnsi="Arial" w:cs="Arial"/>
            </w:rPr>
            <w:instrText xml:space="preserve">CITATION Her18 \t  \l 3082 </w:instrText>
          </w:r>
          <w:r w:rsidRPr="00212D1A">
            <w:rPr>
              <w:rFonts w:ascii="Arial" w:hAnsi="Arial" w:cs="Arial"/>
            </w:rPr>
            <w:fldChar w:fldCharType="separate"/>
          </w:r>
          <w:r w:rsidR="0085009D" w:rsidRPr="0085009D">
            <w:rPr>
              <w:rFonts w:ascii="Arial" w:hAnsi="Arial" w:cs="Arial"/>
              <w:noProof/>
            </w:rPr>
            <w:t>(Hernández-Sampieri &amp; Mendoza, 2018)</w:t>
          </w:r>
          <w:r w:rsidRPr="00212D1A">
            <w:rPr>
              <w:rFonts w:ascii="Arial" w:hAnsi="Arial" w:cs="Arial"/>
            </w:rPr>
            <w:fldChar w:fldCharType="end"/>
          </w:r>
        </w:sdtContent>
      </w:sdt>
      <w:r w:rsidRPr="00212D1A">
        <w:rPr>
          <w:rFonts w:ascii="Arial" w:hAnsi="Arial" w:cs="Arial"/>
        </w:rPr>
        <w:t>.</w:t>
      </w:r>
      <w:r w:rsidR="00A14984" w:rsidRPr="00A14984">
        <w:rPr>
          <w:rFonts w:ascii="Arial" w:hAnsi="Arial" w:cs="Arial"/>
          <w:highlight w:val="yellow"/>
        </w:rPr>
        <w:t>ojo</w:t>
      </w:r>
      <w:r w:rsidRPr="00212D1A">
        <w:rPr>
          <w:rFonts w:ascii="Arial" w:hAnsi="Arial" w:cs="Arial"/>
        </w:rPr>
        <w:t xml:space="preserve"> Es así que, se tendrá acceso a CAFAE PJ; también, se cuenta con los recursos y materiales para la recolección y análisis de los datos, así como la disposición a participar de la muestra de estudio (población censal) y con instrumentos válidos y confiables. </w:t>
      </w:r>
    </w:p>
    <w:p w14:paraId="0B06D478" w14:textId="77777777" w:rsidR="001511E4" w:rsidRPr="0018565E" w:rsidRDefault="001511E4" w:rsidP="0025066C">
      <w:pPr>
        <w:pStyle w:val="Ttulo1"/>
        <w:numPr>
          <w:ilvl w:val="2"/>
          <w:numId w:val="1"/>
        </w:numPr>
        <w:tabs>
          <w:tab w:val="num" w:pos="360"/>
          <w:tab w:val="left" w:pos="539"/>
          <w:tab w:val="left" w:pos="540"/>
          <w:tab w:val="left" w:pos="709"/>
        </w:tabs>
        <w:spacing w:after="120" w:line="480" w:lineRule="auto"/>
        <w:ind w:left="539" w:hanging="539"/>
        <w:rPr>
          <w:u w:val="single"/>
        </w:rPr>
      </w:pPr>
      <w:bookmarkStart w:id="19" w:name="_Toc97798483"/>
      <w:r w:rsidRPr="0018565E">
        <w:rPr>
          <w:u w:val="single"/>
        </w:rPr>
        <w:t>Alcances y limitaciones</w:t>
      </w:r>
      <w:bookmarkEnd w:id="19"/>
    </w:p>
    <w:p w14:paraId="2011AA15" w14:textId="49E39105" w:rsidR="001511E4" w:rsidRPr="00212D1A" w:rsidRDefault="001511E4" w:rsidP="0025066C">
      <w:pPr>
        <w:pStyle w:val="Textoindependiente"/>
        <w:spacing w:after="120" w:line="480" w:lineRule="auto"/>
        <w:ind w:right="107"/>
        <w:jc w:val="both"/>
        <w:rPr>
          <w:rFonts w:ascii="Arial" w:hAnsi="Arial" w:cs="Arial"/>
        </w:rPr>
      </w:pPr>
      <w:r w:rsidRPr="00212D1A">
        <w:rPr>
          <w:rFonts w:ascii="Arial" w:hAnsi="Arial" w:cs="Arial"/>
        </w:rPr>
        <w:t xml:space="preserve">La presente investigación presenta los siguientes alcances de investigación: a) </w:t>
      </w:r>
      <w:r w:rsidR="00CA324A" w:rsidRPr="00212D1A">
        <w:rPr>
          <w:rFonts w:ascii="Arial" w:hAnsi="Arial" w:cs="Arial"/>
        </w:rPr>
        <w:t>a</w:t>
      </w:r>
      <w:r w:rsidRPr="00212D1A">
        <w:rPr>
          <w:rFonts w:ascii="Arial" w:hAnsi="Arial" w:cs="Arial"/>
        </w:rPr>
        <w:t xml:space="preserve">nalizar los datos sobre comunicación interna e imagen corporativa de los colaboradores del CAFAE PJ, b) identificar el valor </w:t>
      </w:r>
      <w:r w:rsidR="00BA6DDD" w:rsidRPr="00212D1A">
        <w:rPr>
          <w:rFonts w:ascii="Arial" w:hAnsi="Arial" w:cs="Arial"/>
        </w:rPr>
        <w:t xml:space="preserve">de </w:t>
      </w:r>
      <w:r w:rsidRPr="00212D1A">
        <w:rPr>
          <w:rFonts w:ascii="Arial" w:hAnsi="Arial" w:cs="Arial"/>
        </w:rPr>
        <w:t xml:space="preserve">la comunicación interna </w:t>
      </w:r>
      <w:r w:rsidR="00BA6DDD" w:rsidRPr="00212D1A">
        <w:rPr>
          <w:rFonts w:ascii="Arial" w:hAnsi="Arial" w:cs="Arial"/>
        </w:rPr>
        <w:t xml:space="preserve">y su orientación </w:t>
      </w:r>
      <w:r w:rsidRPr="00212D1A">
        <w:rPr>
          <w:rFonts w:ascii="Arial" w:hAnsi="Arial" w:cs="Arial"/>
        </w:rPr>
        <w:t>e</w:t>
      </w:r>
      <w:r w:rsidR="00BA6DDD" w:rsidRPr="00212D1A">
        <w:rPr>
          <w:rFonts w:ascii="Arial" w:hAnsi="Arial" w:cs="Arial"/>
        </w:rPr>
        <w:t>n la</w:t>
      </w:r>
      <w:r w:rsidRPr="00212D1A">
        <w:rPr>
          <w:rFonts w:ascii="Arial" w:hAnsi="Arial" w:cs="Arial"/>
        </w:rPr>
        <w:t xml:space="preserve"> imagen corporativa, </w:t>
      </w:r>
      <w:r w:rsidRPr="00212D1A">
        <w:rPr>
          <w:rFonts w:ascii="Arial" w:hAnsi="Arial" w:cs="Arial"/>
        </w:rPr>
        <w:lastRenderedPageBreak/>
        <w:t>que permitan identificar las áreas de mejora continua; y c) proponer una estrategia para mejorar la comunicación interna y con ello, la imagen proyectada en los colaboradores de la empresa.</w:t>
      </w:r>
    </w:p>
    <w:p w14:paraId="60B69ABA" w14:textId="74B16EEC" w:rsidR="001511E4" w:rsidRPr="00212D1A" w:rsidRDefault="001511E4" w:rsidP="0025066C">
      <w:pPr>
        <w:pStyle w:val="Textoindependiente"/>
        <w:spacing w:after="120" w:line="480" w:lineRule="auto"/>
        <w:ind w:right="107"/>
        <w:jc w:val="both"/>
        <w:rPr>
          <w:rFonts w:ascii="Arial" w:hAnsi="Arial" w:cs="Arial"/>
        </w:rPr>
      </w:pPr>
      <w:r w:rsidRPr="00212D1A">
        <w:rPr>
          <w:rFonts w:ascii="Arial" w:hAnsi="Arial" w:cs="Arial"/>
        </w:rPr>
        <w:t>Con respecto a las limitaciones: primero, el tamaño de la muestra es pequeña; puesto que, se cuenta con solo</w:t>
      </w:r>
      <w:r w:rsidR="003C014D" w:rsidRPr="00212D1A">
        <w:rPr>
          <w:rFonts w:ascii="Arial" w:hAnsi="Arial" w:cs="Arial"/>
        </w:rPr>
        <w:t xml:space="preserve"> 15</w:t>
      </w:r>
      <w:r w:rsidRPr="00212D1A">
        <w:rPr>
          <w:rFonts w:ascii="Arial" w:hAnsi="Arial" w:cs="Arial"/>
        </w:rPr>
        <w:t xml:space="preserve"> trabajadores de CAFAE PJ; además, con respecto al consentimiento informado, </w:t>
      </w:r>
      <w:r w:rsidR="001501B2" w:rsidRPr="00212D1A">
        <w:rPr>
          <w:rFonts w:ascii="Arial" w:hAnsi="Arial" w:cs="Arial"/>
        </w:rPr>
        <w:t>cuyos</w:t>
      </w:r>
      <w:r w:rsidR="00F93F93" w:rsidRPr="00212D1A">
        <w:rPr>
          <w:rFonts w:ascii="Arial" w:hAnsi="Arial" w:cs="Arial"/>
        </w:rPr>
        <w:t xml:space="preserve"> </w:t>
      </w:r>
      <w:r w:rsidRPr="00212D1A">
        <w:rPr>
          <w:rFonts w:ascii="Arial" w:hAnsi="Arial" w:cs="Arial"/>
        </w:rPr>
        <w:t xml:space="preserve">principios éticos de investigación indican la voluntariedad y retiro en el momento que consideren conveniente, existe riesgo con el acceso al consentimiento informado de </w:t>
      </w:r>
      <w:r w:rsidR="000B16DE" w:rsidRPr="00212D1A">
        <w:rPr>
          <w:rFonts w:ascii="Arial" w:hAnsi="Arial" w:cs="Arial"/>
        </w:rPr>
        <w:t xml:space="preserve">los trabajadores, usualmente por temor a lo que puedan pensar los jefes, lo que los lleva a </w:t>
      </w:r>
      <w:r w:rsidRPr="00212D1A">
        <w:rPr>
          <w:rFonts w:ascii="Arial" w:hAnsi="Arial" w:cs="Arial"/>
        </w:rPr>
        <w:t>no participar en la investigación.</w:t>
      </w:r>
    </w:p>
    <w:p w14:paraId="585ACD20" w14:textId="34F0A38B" w:rsidR="001511E4" w:rsidRPr="00212D1A" w:rsidRDefault="001511E4" w:rsidP="0025066C">
      <w:pPr>
        <w:pStyle w:val="Textoindependiente"/>
        <w:spacing w:after="120" w:line="480" w:lineRule="auto"/>
        <w:ind w:right="107"/>
        <w:jc w:val="both"/>
        <w:rPr>
          <w:rFonts w:ascii="Arial" w:hAnsi="Arial" w:cs="Arial"/>
        </w:rPr>
      </w:pPr>
      <w:r w:rsidRPr="00212D1A">
        <w:rPr>
          <w:rFonts w:ascii="Arial" w:hAnsi="Arial" w:cs="Arial"/>
        </w:rPr>
        <w:t>Segundo, respecto a la estrategia de recolección, debido a la manera h</w:t>
      </w:r>
      <w:r w:rsidR="000B16DE" w:rsidRPr="00212D1A">
        <w:rPr>
          <w:rFonts w:ascii="Arial" w:hAnsi="Arial" w:cs="Arial"/>
        </w:rPr>
        <w:t>í</w:t>
      </w:r>
      <w:r w:rsidRPr="00212D1A">
        <w:rPr>
          <w:rFonts w:ascii="Arial" w:hAnsi="Arial" w:cs="Arial"/>
        </w:rPr>
        <w:t>brida de la modalidad de trabajo, no se podrá realizar la encuesta de manera presencial</w:t>
      </w:r>
      <w:r w:rsidR="000B16DE" w:rsidRPr="00212D1A">
        <w:rPr>
          <w:rFonts w:ascii="Arial" w:hAnsi="Arial" w:cs="Arial"/>
        </w:rPr>
        <w:t>. Debido a ello,</w:t>
      </w:r>
      <w:r w:rsidR="003E548C" w:rsidRPr="00212D1A">
        <w:rPr>
          <w:rFonts w:ascii="Arial" w:hAnsi="Arial" w:cs="Arial"/>
        </w:rPr>
        <w:t xml:space="preserve"> </w:t>
      </w:r>
      <w:r w:rsidRPr="00212D1A">
        <w:rPr>
          <w:rFonts w:ascii="Arial" w:hAnsi="Arial" w:cs="Arial"/>
        </w:rPr>
        <w:t xml:space="preserve">se optará emplear mediante medios digitales como </w:t>
      </w:r>
      <w:r w:rsidRPr="00212D1A">
        <w:rPr>
          <w:rFonts w:ascii="Arial" w:hAnsi="Arial" w:cs="Arial"/>
          <w:i/>
        </w:rPr>
        <w:t xml:space="preserve">Google </w:t>
      </w:r>
      <w:proofErr w:type="spellStart"/>
      <w:r w:rsidRPr="00212D1A">
        <w:rPr>
          <w:rFonts w:ascii="Arial" w:hAnsi="Arial" w:cs="Arial"/>
          <w:i/>
        </w:rPr>
        <w:t>Forms</w:t>
      </w:r>
      <w:proofErr w:type="spellEnd"/>
      <w:r w:rsidRPr="00212D1A">
        <w:rPr>
          <w:rFonts w:ascii="Arial" w:hAnsi="Arial" w:cs="Arial"/>
        </w:rPr>
        <w:t>, en dependencia a la disponibilidad horaria.</w:t>
      </w:r>
    </w:p>
    <w:p w14:paraId="6FA2B29F" w14:textId="77777777" w:rsidR="007268BB" w:rsidRPr="00212D1A" w:rsidRDefault="007268BB" w:rsidP="007268BB">
      <w:pPr>
        <w:pStyle w:val="Ttulo1"/>
        <w:tabs>
          <w:tab w:val="left" w:pos="539"/>
          <w:tab w:val="left" w:pos="540"/>
        </w:tabs>
        <w:spacing w:after="160" w:line="480" w:lineRule="auto"/>
        <w:ind w:left="0" w:firstLine="0"/>
        <w:jc w:val="center"/>
        <w:rPr>
          <w:u w:val="thick"/>
        </w:rPr>
      </w:pPr>
      <w:bookmarkStart w:id="20" w:name="_Toc97136380"/>
      <w:bookmarkStart w:id="21" w:name="_Toc97232560"/>
      <w:r w:rsidRPr="00212D1A">
        <w:rPr>
          <w:u w:val="thick"/>
        </w:rPr>
        <w:br w:type="page"/>
      </w:r>
    </w:p>
    <w:p w14:paraId="4BAD6EB5" w14:textId="1410D86D" w:rsidR="007268BB" w:rsidRPr="00212D1A" w:rsidRDefault="007268BB" w:rsidP="007268BB">
      <w:pPr>
        <w:pStyle w:val="Ttulo1"/>
        <w:tabs>
          <w:tab w:val="left" w:pos="539"/>
          <w:tab w:val="left" w:pos="540"/>
        </w:tabs>
        <w:spacing w:after="160" w:line="480" w:lineRule="auto"/>
        <w:ind w:left="0" w:firstLine="0"/>
        <w:jc w:val="center"/>
        <w:rPr>
          <w:u w:val="thick"/>
        </w:rPr>
      </w:pPr>
      <w:bookmarkStart w:id="22" w:name="_Toc97798484"/>
      <w:bookmarkStart w:id="23" w:name="_GoBack"/>
      <w:bookmarkEnd w:id="23"/>
      <w:r w:rsidRPr="00212D1A">
        <w:rPr>
          <w:u w:val="thick"/>
        </w:rPr>
        <w:lastRenderedPageBreak/>
        <w:t>MARCO TEÓRICO</w:t>
      </w:r>
      <w:bookmarkEnd w:id="20"/>
      <w:bookmarkEnd w:id="21"/>
      <w:bookmarkEnd w:id="22"/>
    </w:p>
    <w:p w14:paraId="577CFAD5" w14:textId="77777777" w:rsidR="007268BB" w:rsidRPr="00212D1A" w:rsidRDefault="007268BB" w:rsidP="007268BB">
      <w:pPr>
        <w:pStyle w:val="Ttulo1"/>
        <w:spacing w:line="480" w:lineRule="auto"/>
        <w:ind w:hanging="539"/>
        <w:rPr>
          <w:u w:val="single"/>
        </w:rPr>
      </w:pPr>
      <w:bookmarkStart w:id="24" w:name="_Toc97232561"/>
      <w:bookmarkStart w:id="25" w:name="_Toc97798485"/>
      <w:r w:rsidRPr="00212D1A">
        <w:t xml:space="preserve">2.1.      </w:t>
      </w:r>
      <w:r w:rsidRPr="00212D1A">
        <w:rPr>
          <w:u w:val="single"/>
        </w:rPr>
        <w:t>Antecedentes de la investigación</w:t>
      </w:r>
      <w:bookmarkEnd w:id="24"/>
      <w:bookmarkEnd w:id="25"/>
    </w:p>
    <w:p w14:paraId="1B79EED2" w14:textId="77777777" w:rsidR="007268BB" w:rsidRPr="00212D1A" w:rsidRDefault="007268BB" w:rsidP="007268BB">
      <w:pPr>
        <w:pStyle w:val="Ttulo1"/>
        <w:spacing w:line="480" w:lineRule="auto"/>
        <w:ind w:hanging="539"/>
        <w:rPr>
          <w:u w:val="single"/>
        </w:rPr>
      </w:pPr>
      <w:bookmarkStart w:id="26" w:name="_Toc97232562"/>
      <w:bookmarkStart w:id="27" w:name="_Toc97798486"/>
      <w:r w:rsidRPr="00212D1A">
        <w:t xml:space="preserve">2.1.1.      </w:t>
      </w:r>
      <w:r w:rsidRPr="00212D1A">
        <w:rPr>
          <w:u w:val="single"/>
        </w:rPr>
        <w:t>Antecedentes nacionales</w:t>
      </w:r>
      <w:bookmarkEnd w:id="26"/>
      <w:bookmarkEnd w:id="27"/>
    </w:p>
    <w:p w14:paraId="0F5527A7" w14:textId="77777777" w:rsidR="007268BB" w:rsidRPr="00212D1A" w:rsidRDefault="007268BB" w:rsidP="004A3925">
      <w:pPr>
        <w:pStyle w:val="Ttulo1"/>
        <w:spacing w:line="480" w:lineRule="auto"/>
        <w:ind w:hanging="539"/>
        <w:rPr>
          <w:u w:val="single"/>
          <w:lang w:val="es-PE"/>
        </w:rPr>
      </w:pPr>
      <w:bookmarkStart w:id="28" w:name="_Toc97232563"/>
      <w:bookmarkStart w:id="29" w:name="_Toc97798487"/>
      <w:r w:rsidRPr="00212D1A">
        <w:rPr>
          <w:lang w:val="es-PE"/>
        </w:rPr>
        <w:t xml:space="preserve">2.1.2.      </w:t>
      </w:r>
      <w:r w:rsidRPr="00212D1A">
        <w:rPr>
          <w:u w:val="single"/>
          <w:lang w:val="es-PE"/>
        </w:rPr>
        <w:t>Antecedentes internacionales</w:t>
      </w:r>
      <w:bookmarkEnd w:id="28"/>
      <w:bookmarkEnd w:id="29"/>
    </w:p>
    <w:p w14:paraId="069DA3C5" w14:textId="77777777" w:rsidR="007268BB" w:rsidRPr="00212D1A" w:rsidRDefault="007268BB" w:rsidP="007268BB">
      <w:pPr>
        <w:pStyle w:val="Ttulo1"/>
        <w:spacing w:line="480" w:lineRule="auto"/>
        <w:ind w:hanging="539"/>
        <w:rPr>
          <w:u w:val="single"/>
        </w:rPr>
      </w:pPr>
      <w:bookmarkStart w:id="30" w:name="_Toc97798488"/>
      <w:r w:rsidRPr="00212D1A">
        <w:t xml:space="preserve">2.2.      </w:t>
      </w:r>
      <w:r w:rsidRPr="00212D1A">
        <w:rPr>
          <w:u w:val="single"/>
        </w:rPr>
        <w:t>Bases teóricas</w:t>
      </w:r>
      <w:bookmarkEnd w:id="30"/>
    </w:p>
    <w:p w14:paraId="0E5193D9" w14:textId="39609E1A" w:rsidR="0051754C" w:rsidRPr="00212D1A" w:rsidRDefault="0051754C" w:rsidP="0051754C">
      <w:pPr>
        <w:pStyle w:val="Ttulo2"/>
        <w:rPr>
          <w:rFonts w:ascii="Arial" w:eastAsia="Arial" w:hAnsi="Arial" w:cs="Arial"/>
          <w:b/>
          <w:bCs/>
          <w:color w:val="auto"/>
          <w:sz w:val="22"/>
          <w:szCs w:val="22"/>
          <w:u w:val="single"/>
        </w:rPr>
      </w:pPr>
      <w:bookmarkStart w:id="31" w:name="_Toc97798489"/>
      <w:r w:rsidRPr="00212D1A">
        <w:rPr>
          <w:rFonts w:ascii="Arial" w:eastAsia="Arial" w:hAnsi="Arial" w:cs="Arial"/>
          <w:b/>
          <w:bCs/>
          <w:color w:val="auto"/>
          <w:sz w:val="22"/>
          <w:szCs w:val="22"/>
        </w:rPr>
        <w:t xml:space="preserve">2.2.1.   </w:t>
      </w:r>
      <w:r w:rsidRPr="00212D1A">
        <w:rPr>
          <w:rFonts w:ascii="Arial" w:eastAsia="Arial" w:hAnsi="Arial" w:cs="Arial"/>
          <w:b/>
          <w:bCs/>
          <w:color w:val="auto"/>
          <w:sz w:val="22"/>
          <w:szCs w:val="22"/>
          <w:u w:val="single"/>
        </w:rPr>
        <w:t>Comunicación interna</w:t>
      </w:r>
      <w:bookmarkEnd w:id="31"/>
    </w:p>
    <w:p w14:paraId="4A9E2446" w14:textId="77777777" w:rsidR="0051754C" w:rsidRPr="00212D1A" w:rsidRDefault="0051754C" w:rsidP="0051754C">
      <w:pPr>
        <w:rPr>
          <w:rFonts w:ascii="Arial" w:hAnsi="Arial" w:cs="Arial"/>
        </w:rPr>
      </w:pPr>
    </w:p>
    <w:p w14:paraId="0EBEE03E" w14:textId="77777777" w:rsidR="007268BB" w:rsidRPr="00212D1A" w:rsidRDefault="007268BB" w:rsidP="001511E4">
      <w:pPr>
        <w:pStyle w:val="Textoindependiente"/>
        <w:spacing w:after="160" w:line="480" w:lineRule="auto"/>
        <w:ind w:right="107"/>
        <w:jc w:val="both"/>
        <w:rPr>
          <w:rFonts w:ascii="Arial" w:hAnsi="Arial" w:cs="Arial"/>
        </w:rPr>
      </w:pPr>
    </w:p>
    <w:p w14:paraId="15B4C675" w14:textId="023959E6" w:rsidR="00146375" w:rsidRPr="00212D1A" w:rsidRDefault="00146375">
      <w:pPr>
        <w:rPr>
          <w:rFonts w:ascii="Arial" w:hAnsi="Arial" w:cs="Arial"/>
        </w:rPr>
      </w:pPr>
    </w:p>
    <w:p w14:paraId="6D3A82A7" w14:textId="78B3200D" w:rsidR="001511E4" w:rsidRPr="00212D1A" w:rsidRDefault="001511E4">
      <w:pPr>
        <w:rPr>
          <w:rFonts w:ascii="Arial" w:hAnsi="Arial" w:cs="Arial"/>
        </w:rPr>
      </w:pPr>
    </w:p>
    <w:p w14:paraId="0AE18C56" w14:textId="09D16B3B" w:rsidR="001511E4" w:rsidRPr="00212D1A" w:rsidRDefault="001511E4">
      <w:pPr>
        <w:rPr>
          <w:rFonts w:ascii="Arial" w:hAnsi="Arial" w:cs="Arial"/>
        </w:rPr>
      </w:pPr>
    </w:p>
    <w:p w14:paraId="420B5B73" w14:textId="48C01A47" w:rsidR="001511E4" w:rsidRPr="00212D1A" w:rsidRDefault="001511E4">
      <w:pPr>
        <w:rPr>
          <w:rFonts w:ascii="Arial" w:hAnsi="Arial" w:cs="Arial"/>
        </w:rPr>
      </w:pPr>
    </w:p>
    <w:p w14:paraId="0CBCE4EC" w14:textId="45A6DE04" w:rsidR="001511E4" w:rsidRPr="00212D1A" w:rsidRDefault="001511E4">
      <w:pPr>
        <w:rPr>
          <w:rFonts w:ascii="Arial" w:hAnsi="Arial" w:cs="Arial"/>
        </w:rPr>
      </w:pPr>
    </w:p>
    <w:p w14:paraId="2DA026B5" w14:textId="73F9ACC4" w:rsidR="001511E4" w:rsidRPr="00212D1A" w:rsidRDefault="001511E4">
      <w:pPr>
        <w:rPr>
          <w:rFonts w:ascii="Arial" w:hAnsi="Arial" w:cs="Arial"/>
        </w:rPr>
      </w:pPr>
    </w:p>
    <w:p w14:paraId="4C65D230" w14:textId="793D665B" w:rsidR="001511E4" w:rsidRPr="00212D1A" w:rsidRDefault="001511E4">
      <w:pPr>
        <w:rPr>
          <w:rFonts w:ascii="Arial" w:hAnsi="Arial" w:cs="Arial"/>
        </w:rPr>
      </w:pPr>
    </w:p>
    <w:p w14:paraId="438CB8FB" w14:textId="08A13BD8" w:rsidR="001511E4" w:rsidRPr="00212D1A" w:rsidRDefault="001511E4">
      <w:pPr>
        <w:rPr>
          <w:rFonts w:ascii="Arial" w:hAnsi="Arial" w:cs="Arial"/>
        </w:rPr>
      </w:pPr>
    </w:p>
    <w:p w14:paraId="2C818BF6" w14:textId="00E32294" w:rsidR="001511E4" w:rsidRPr="00212D1A" w:rsidRDefault="001511E4">
      <w:pPr>
        <w:rPr>
          <w:rFonts w:ascii="Arial" w:hAnsi="Arial" w:cs="Arial"/>
        </w:rPr>
      </w:pPr>
    </w:p>
    <w:p w14:paraId="24B242D0" w14:textId="65B9DE22" w:rsidR="001511E4" w:rsidRPr="00212D1A" w:rsidRDefault="001511E4">
      <w:pPr>
        <w:rPr>
          <w:rFonts w:ascii="Arial" w:hAnsi="Arial" w:cs="Arial"/>
        </w:rPr>
      </w:pPr>
    </w:p>
    <w:p w14:paraId="268BA904" w14:textId="56DFB467" w:rsidR="001511E4" w:rsidRPr="00212D1A" w:rsidRDefault="001511E4">
      <w:pPr>
        <w:rPr>
          <w:rFonts w:ascii="Arial" w:hAnsi="Arial" w:cs="Arial"/>
        </w:rPr>
      </w:pPr>
    </w:p>
    <w:p w14:paraId="5F18A4DD" w14:textId="4F799D22" w:rsidR="001511E4" w:rsidRPr="00212D1A" w:rsidRDefault="001511E4">
      <w:pPr>
        <w:rPr>
          <w:rFonts w:ascii="Arial" w:hAnsi="Arial" w:cs="Arial"/>
        </w:rPr>
      </w:pPr>
    </w:p>
    <w:p w14:paraId="078DFBF2" w14:textId="6D07172D" w:rsidR="001511E4" w:rsidRPr="00212D1A" w:rsidRDefault="001511E4">
      <w:pPr>
        <w:rPr>
          <w:rFonts w:ascii="Arial" w:hAnsi="Arial" w:cs="Arial"/>
        </w:rPr>
      </w:pPr>
    </w:p>
    <w:p w14:paraId="44111641" w14:textId="5E8F8DA9" w:rsidR="001511E4" w:rsidRPr="00212D1A" w:rsidRDefault="001511E4">
      <w:pPr>
        <w:rPr>
          <w:rFonts w:ascii="Arial" w:hAnsi="Arial" w:cs="Arial"/>
        </w:rPr>
      </w:pPr>
    </w:p>
    <w:p w14:paraId="07449979" w14:textId="6DC0754B" w:rsidR="001511E4" w:rsidRPr="00212D1A" w:rsidRDefault="001511E4">
      <w:pPr>
        <w:rPr>
          <w:rFonts w:ascii="Arial" w:hAnsi="Arial" w:cs="Arial"/>
        </w:rPr>
      </w:pPr>
    </w:p>
    <w:p w14:paraId="0B60C33F" w14:textId="1A2F0B40" w:rsidR="001511E4" w:rsidRPr="00212D1A" w:rsidRDefault="001511E4">
      <w:pPr>
        <w:rPr>
          <w:rFonts w:ascii="Arial" w:hAnsi="Arial" w:cs="Arial"/>
        </w:rPr>
      </w:pPr>
    </w:p>
    <w:sdt>
      <w:sdtPr>
        <w:rPr>
          <w:rFonts w:ascii="Arial MT" w:eastAsia="Arial MT" w:hAnsi="Arial MT" w:cs="Arial MT"/>
          <w:b w:val="0"/>
          <w:bCs w:val="0"/>
        </w:rPr>
        <w:id w:val="147869987"/>
        <w:docPartObj>
          <w:docPartGallery w:val="Bibliographies"/>
          <w:docPartUnique/>
        </w:docPartObj>
      </w:sdtPr>
      <w:sdtEndPr/>
      <w:sdtContent>
        <w:p w14:paraId="2A713473" w14:textId="715C7E4F" w:rsidR="00DE598B" w:rsidRDefault="0038387C" w:rsidP="0038387C">
          <w:pPr>
            <w:pStyle w:val="Ttulo1"/>
            <w:ind w:left="0" w:firstLine="0"/>
          </w:pPr>
          <w:r>
            <w:t>REFERENCIAS</w:t>
          </w:r>
        </w:p>
        <w:p w14:paraId="04667FAF" w14:textId="77777777" w:rsidR="0038387C" w:rsidRDefault="0038387C" w:rsidP="0038387C">
          <w:pPr>
            <w:pStyle w:val="Ttulo1"/>
            <w:ind w:left="0" w:firstLine="0"/>
          </w:pPr>
        </w:p>
        <w:sdt>
          <w:sdtPr>
            <w:id w:val="111145805"/>
            <w:bibliography/>
          </w:sdtPr>
          <w:sdtEndPr/>
          <w:sdtContent>
            <w:p w14:paraId="0AAD7AE2" w14:textId="4A3C423C" w:rsidR="0085009D" w:rsidRPr="0085009D" w:rsidRDefault="00DE598B" w:rsidP="0085009D">
              <w:pPr>
                <w:pStyle w:val="Bibliografa"/>
                <w:spacing w:before="120" w:after="120" w:line="480" w:lineRule="auto"/>
                <w:ind w:left="720" w:hanging="720"/>
                <w:jc w:val="both"/>
                <w:rPr>
                  <w:rFonts w:ascii="Arial" w:hAnsi="Arial" w:cs="Arial"/>
                  <w:noProof/>
                </w:rPr>
              </w:pPr>
              <w:r w:rsidRPr="0085009D">
                <w:rPr>
                  <w:rFonts w:ascii="Arial" w:hAnsi="Arial" w:cs="Arial"/>
                  <w:noProof/>
                </w:rPr>
                <w:fldChar w:fldCharType="begin"/>
              </w:r>
              <w:r w:rsidRPr="0085009D">
                <w:rPr>
                  <w:rFonts w:ascii="Arial" w:hAnsi="Arial" w:cs="Arial"/>
                  <w:noProof/>
                </w:rPr>
                <w:instrText>BIBLIOGRAPHY</w:instrText>
              </w:r>
              <w:r w:rsidRPr="0085009D">
                <w:rPr>
                  <w:rFonts w:ascii="Arial" w:hAnsi="Arial" w:cs="Arial"/>
                  <w:noProof/>
                </w:rPr>
                <w:fldChar w:fldCharType="separate"/>
              </w:r>
              <w:r w:rsidR="0085009D" w:rsidRPr="0085009D">
                <w:rPr>
                  <w:rFonts w:ascii="Arial" w:hAnsi="Arial" w:cs="Arial"/>
                  <w:noProof/>
                </w:rPr>
                <w:t xml:space="preserve">Arias, A. (2019). </w:t>
              </w:r>
              <w:r w:rsidR="0085009D" w:rsidRPr="0038387C">
                <w:rPr>
                  <w:rFonts w:ascii="Arial" w:hAnsi="Arial" w:cs="Arial"/>
                  <w:i/>
                  <w:iCs/>
                  <w:noProof/>
                </w:rPr>
                <w:t>La comunicación interna de empresa Ripley alimentos y la imagen corporativa</w:t>
              </w:r>
              <w:r w:rsidR="0085009D" w:rsidRPr="0085009D">
                <w:rPr>
                  <w:rFonts w:ascii="Arial" w:hAnsi="Arial" w:cs="Arial"/>
                  <w:noProof/>
                </w:rPr>
                <w:t xml:space="preserve">. [Tesis de pregrado, Universidad San Martín de Porres]. </w:t>
              </w:r>
              <w:r w:rsidR="0038387C">
                <w:rPr>
                  <w:rFonts w:ascii="Arial" w:hAnsi="Arial" w:cs="Arial"/>
                  <w:noProof/>
                </w:rPr>
                <w:t>Recuperado</w:t>
              </w:r>
              <w:r w:rsidR="0085009D" w:rsidRPr="0085009D">
                <w:rPr>
                  <w:rFonts w:ascii="Arial" w:hAnsi="Arial" w:cs="Arial"/>
                  <w:noProof/>
                </w:rPr>
                <w:t xml:space="preserve"> de https://repositorio.usmp.edu.pe/bitstream/handle/20.500.12727/5033/ARIAS_AA.pdf?sequence=3&amp;isAllowed=yhttps://repositorio.usmp.edu.pe/bitstream/handle/20.500.12727/5033/ARIAS_AA.pdf?sequence=3&amp;isAllowed=y</w:t>
              </w:r>
            </w:p>
            <w:p w14:paraId="3C4FF9C2" w14:textId="255771D0" w:rsidR="0085009D" w:rsidRPr="0085009D" w:rsidRDefault="0085009D" w:rsidP="0085009D">
              <w:pPr>
                <w:pStyle w:val="Bibliografa"/>
                <w:spacing w:before="120" w:after="120" w:line="480" w:lineRule="auto"/>
                <w:ind w:left="720" w:hanging="720"/>
                <w:jc w:val="both"/>
                <w:rPr>
                  <w:rFonts w:ascii="Arial" w:hAnsi="Arial" w:cs="Arial"/>
                  <w:noProof/>
                </w:rPr>
              </w:pPr>
              <w:r w:rsidRPr="0085009D">
                <w:rPr>
                  <w:rFonts w:ascii="Arial" w:hAnsi="Arial" w:cs="Arial"/>
                  <w:noProof/>
                </w:rPr>
                <w:t xml:space="preserve">Bermudez, M. (2019). </w:t>
              </w:r>
              <w:r w:rsidRPr="0038387C">
                <w:rPr>
                  <w:rFonts w:ascii="Arial" w:hAnsi="Arial" w:cs="Arial"/>
                  <w:i/>
                  <w:iCs/>
                  <w:noProof/>
                </w:rPr>
                <w:t>Influencia de la comunicación interna en la imagen corporativa de la Gerencia de Desarrollo Social de la Municipalidad Metropolitana de Lima, año 2016.</w:t>
              </w:r>
              <w:r w:rsidRPr="0085009D">
                <w:rPr>
                  <w:rFonts w:ascii="Arial" w:hAnsi="Arial" w:cs="Arial"/>
                  <w:noProof/>
                </w:rPr>
                <w:t xml:space="preserve"> [Tesis de pregrado, Universidad San Martín de Porres]. </w:t>
              </w:r>
              <w:r w:rsidR="0038387C">
                <w:rPr>
                  <w:rFonts w:ascii="Arial" w:hAnsi="Arial" w:cs="Arial"/>
                  <w:noProof/>
                </w:rPr>
                <w:t>Recuperado</w:t>
              </w:r>
              <w:r w:rsidRPr="0085009D">
                <w:rPr>
                  <w:rFonts w:ascii="Arial" w:hAnsi="Arial" w:cs="Arial"/>
                  <w:noProof/>
                </w:rPr>
                <w:t xml:space="preserve"> de </w:t>
              </w:r>
              <w:r w:rsidRPr="0085009D">
                <w:rPr>
                  <w:rFonts w:ascii="Arial" w:hAnsi="Arial" w:cs="Arial"/>
                  <w:noProof/>
                </w:rPr>
                <w:lastRenderedPageBreak/>
                <w:t>https://repositorio.usmp.edu.pe/bitstream/handle/20.500.12727/4821/BERMUDEZ_CM.pdf?sequence=1&amp;isAllowed=yhttps://repositorio.usmp.edu.pe/bitstream/handle/20.500.12727/4821/BERMUDEZ_CM.pdf?sequence=1&amp;isAllowed=y</w:t>
              </w:r>
            </w:p>
            <w:p w14:paraId="632D5028" w14:textId="5F3EBF11" w:rsidR="0085009D" w:rsidRPr="0085009D" w:rsidRDefault="0085009D" w:rsidP="0085009D">
              <w:pPr>
                <w:pStyle w:val="Bibliografa"/>
                <w:spacing w:before="120" w:after="120" w:line="480" w:lineRule="auto"/>
                <w:ind w:left="720" w:hanging="720"/>
                <w:jc w:val="both"/>
                <w:rPr>
                  <w:rFonts w:ascii="Arial" w:hAnsi="Arial" w:cs="Arial"/>
                  <w:noProof/>
                </w:rPr>
              </w:pPr>
              <w:r w:rsidRPr="0085009D">
                <w:rPr>
                  <w:rFonts w:ascii="Arial" w:hAnsi="Arial" w:cs="Arial"/>
                  <w:noProof/>
                </w:rPr>
                <w:t xml:space="preserve">Hernández-Sampieri, R., &amp; Mendoza, C. (2018). </w:t>
              </w:r>
              <w:r w:rsidRPr="0038387C">
                <w:rPr>
                  <w:rFonts w:ascii="Arial" w:hAnsi="Arial" w:cs="Arial"/>
                  <w:i/>
                  <w:iCs/>
                  <w:noProof/>
                </w:rPr>
                <w:t>Metodología de la investigación: las rutas cuantitativa, cualitativa y mixta</w:t>
              </w:r>
              <w:r w:rsidRPr="0085009D">
                <w:rPr>
                  <w:rFonts w:ascii="Arial" w:hAnsi="Arial" w:cs="Arial"/>
                  <w:noProof/>
                </w:rPr>
                <w:t xml:space="preserve"> (Primera ed.). Ciudad de México: Editorial McGraw-Hill Interamericana Editores.</w:t>
              </w:r>
              <w:r w:rsidR="00D94BAF">
                <w:rPr>
                  <w:rFonts w:ascii="Arial" w:hAnsi="Arial" w:cs="Arial"/>
                  <w:noProof/>
                </w:rPr>
                <w:t xml:space="preserve"> Recuperado de </w:t>
              </w:r>
              <w:r w:rsidR="00D94BAF" w:rsidRPr="00D94BAF">
                <w:rPr>
                  <w:rFonts w:ascii="Arial" w:hAnsi="Arial" w:cs="Arial"/>
                  <w:noProof/>
                </w:rPr>
                <w:t>http://www.biblioteca.cij.gob.mx/Archivos/Materiales_de_consulta/Drogas_de_Abuso/Articulos/SampieriLasRutas.pdf</w:t>
              </w:r>
              <w:r w:rsidR="0038387C">
                <w:rPr>
                  <w:rFonts w:ascii="Arial" w:hAnsi="Arial" w:cs="Arial"/>
                  <w:noProof/>
                </w:rPr>
                <w:tab/>
              </w:r>
            </w:p>
            <w:p w14:paraId="5C68EFB6" w14:textId="15C9C203" w:rsidR="0085009D" w:rsidRPr="0085009D" w:rsidRDefault="0085009D" w:rsidP="0085009D">
              <w:pPr>
                <w:pStyle w:val="Bibliografa"/>
                <w:spacing w:before="120" w:after="120" w:line="480" w:lineRule="auto"/>
                <w:ind w:left="720" w:hanging="720"/>
                <w:jc w:val="both"/>
                <w:rPr>
                  <w:rFonts w:ascii="Arial" w:hAnsi="Arial" w:cs="Arial"/>
                  <w:noProof/>
                </w:rPr>
              </w:pPr>
              <w:r w:rsidRPr="0085009D">
                <w:rPr>
                  <w:rFonts w:ascii="Arial" w:hAnsi="Arial" w:cs="Arial"/>
                  <w:noProof/>
                </w:rPr>
                <w:t xml:space="preserve">Pazos, W. (2020). </w:t>
              </w:r>
              <w:r w:rsidR="0038387C">
                <w:rPr>
                  <w:rFonts w:ascii="Arial" w:hAnsi="Arial" w:cs="Arial"/>
                  <w:noProof/>
                </w:rPr>
                <w:t>Recuperado</w:t>
              </w:r>
              <w:r w:rsidRPr="0085009D">
                <w:rPr>
                  <w:rFonts w:ascii="Arial" w:hAnsi="Arial" w:cs="Arial"/>
                  <w:noProof/>
                </w:rPr>
                <w:t xml:space="preserve"> de https://repositorio.usmp.edu.pe/bitstream/handle/20.500.12727/7581/PAZOS_FW.pdf?sequence=1&amp;isAllowed=y</w:t>
              </w:r>
            </w:p>
            <w:p w14:paraId="40C10983" w14:textId="44A91AF0" w:rsidR="0085009D" w:rsidRPr="0085009D" w:rsidRDefault="0085009D" w:rsidP="0085009D">
              <w:pPr>
                <w:pStyle w:val="Bibliografa"/>
                <w:spacing w:before="120" w:after="120" w:line="480" w:lineRule="auto"/>
                <w:ind w:left="720" w:hanging="720"/>
                <w:jc w:val="both"/>
                <w:rPr>
                  <w:rFonts w:ascii="Arial" w:hAnsi="Arial" w:cs="Arial"/>
                  <w:noProof/>
                </w:rPr>
              </w:pPr>
              <w:r w:rsidRPr="0085009D">
                <w:rPr>
                  <w:rFonts w:ascii="Arial" w:hAnsi="Arial" w:cs="Arial"/>
                  <w:noProof/>
                </w:rPr>
                <w:t xml:space="preserve">Ramos, E., &amp; Valle, N. (2020). </w:t>
              </w:r>
              <w:r w:rsidRPr="0038387C">
                <w:rPr>
                  <w:rFonts w:ascii="Arial" w:hAnsi="Arial" w:cs="Arial"/>
                  <w:i/>
                  <w:iCs/>
                  <w:noProof/>
                </w:rPr>
                <w:t>Gestión de imagen corporativa como estrategia de sostenibilidad: camino al cambio empresarial</w:t>
              </w:r>
              <w:r w:rsidRPr="0085009D">
                <w:rPr>
                  <w:rFonts w:ascii="Arial" w:hAnsi="Arial" w:cs="Arial"/>
                  <w:noProof/>
                </w:rPr>
                <w:t xml:space="preserve">. Revista Universidad y Sociedad, 12(1), 292-298. </w:t>
              </w:r>
              <w:r w:rsidR="0038387C">
                <w:rPr>
                  <w:rFonts w:ascii="Arial" w:hAnsi="Arial" w:cs="Arial"/>
                  <w:noProof/>
                </w:rPr>
                <w:t>Recuperado</w:t>
              </w:r>
              <w:r w:rsidRPr="0085009D">
                <w:rPr>
                  <w:rFonts w:ascii="Arial" w:hAnsi="Arial" w:cs="Arial"/>
                  <w:noProof/>
                </w:rPr>
                <w:t xml:space="preserve"> de http://scielo.sld.cu/pdf/rus/v12n1/2218-3620-rus-12-01-292.pdf</w:t>
              </w:r>
            </w:p>
            <w:p w14:paraId="53F5F2F2" w14:textId="15791E2E" w:rsidR="00DE598B" w:rsidRDefault="00DE598B" w:rsidP="0085009D">
              <w:pPr>
                <w:pStyle w:val="Bibliografa"/>
                <w:spacing w:before="120" w:after="120" w:line="480" w:lineRule="auto"/>
                <w:ind w:left="720" w:hanging="720"/>
                <w:jc w:val="both"/>
              </w:pPr>
              <w:r w:rsidRPr="0085009D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sdtContent>
    </w:sdt>
    <w:p w14:paraId="179483C6" w14:textId="0BAAEBF3" w:rsidR="001511E4" w:rsidRPr="00212D1A" w:rsidRDefault="001511E4" w:rsidP="001511E4">
      <w:pPr>
        <w:pStyle w:val="Textoindependiente"/>
        <w:spacing w:before="126" w:line="480" w:lineRule="auto"/>
        <w:rPr>
          <w:rFonts w:ascii="Arial" w:hAnsi="Arial" w:cs="Arial"/>
          <w:b/>
          <w:bCs/>
        </w:rPr>
        <w:sectPr w:rsidR="001511E4" w:rsidRPr="00212D1A" w:rsidSect="00625D62">
          <w:pgSz w:w="12240" w:h="15840"/>
          <w:pgMar w:top="1418" w:right="1418" w:bottom="1701" w:left="1701" w:header="709" w:footer="709" w:gutter="0"/>
          <w:cols w:space="708"/>
          <w:docGrid w:linePitch="360"/>
        </w:sectPr>
      </w:pPr>
    </w:p>
    <w:p w14:paraId="43A969F4" w14:textId="0AAE4E49" w:rsidR="001511E4" w:rsidRPr="00212D1A" w:rsidRDefault="001511E4" w:rsidP="001511E4">
      <w:pPr>
        <w:pStyle w:val="Textoindependiente"/>
        <w:numPr>
          <w:ilvl w:val="0"/>
          <w:numId w:val="3"/>
        </w:numPr>
        <w:spacing w:before="126" w:line="480" w:lineRule="auto"/>
        <w:rPr>
          <w:rFonts w:ascii="Arial" w:hAnsi="Arial" w:cs="Arial"/>
          <w:b/>
          <w:bCs/>
        </w:rPr>
      </w:pPr>
      <w:r w:rsidRPr="00212D1A">
        <w:rPr>
          <w:rFonts w:ascii="Arial" w:hAnsi="Arial" w:cs="Arial"/>
          <w:b/>
          <w:bCs/>
        </w:rPr>
        <w:lastRenderedPageBreak/>
        <w:t>Anexos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38"/>
        <w:gridCol w:w="2318"/>
        <w:gridCol w:w="2184"/>
        <w:gridCol w:w="2672"/>
        <w:gridCol w:w="1357"/>
        <w:gridCol w:w="2642"/>
      </w:tblGrid>
      <w:tr w:rsidR="00212D1A" w:rsidRPr="00212D1A" w14:paraId="75DB2B32" w14:textId="77777777" w:rsidTr="00672190">
        <w:tc>
          <w:tcPr>
            <w:tcW w:w="606" w:type="pct"/>
            <w:vMerge w:val="restart"/>
          </w:tcPr>
          <w:p w14:paraId="55527ED8" w14:textId="77777777" w:rsidR="001511E4" w:rsidRPr="00212D1A" w:rsidRDefault="001511E4" w:rsidP="008A457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8D91011" w14:textId="77777777" w:rsidR="001511E4" w:rsidRPr="00212D1A" w:rsidRDefault="001511E4" w:rsidP="008A457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</w:pPr>
            <w:r w:rsidRPr="00212D1A">
              <w:rPr>
                <w:rFonts w:ascii="Arial" w:hAnsi="Arial" w:cs="Arial"/>
                <w:b/>
                <w:sz w:val="18"/>
                <w:szCs w:val="18"/>
              </w:rPr>
              <w:t>TÍTULO</w:t>
            </w:r>
          </w:p>
        </w:tc>
        <w:tc>
          <w:tcPr>
            <w:tcW w:w="4394" w:type="pct"/>
            <w:gridSpan w:val="5"/>
          </w:tcPr>
          <w:p w14:paraId="1A4A2FB9" w14:textId="77777777" w:rsidR="001511E4" w:rsidRPr="00212D1A" w:rsidRDefault="001511E4" w:rsidP="008A457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 xml:space="preserve">Matriz de consistencia </w:t>
            </w:r>
          </w:p>
          <w:p w14:paraId="2B1593FD" w14:textId="77777777" w:rsidR="001511E4" w:rsidRPr="00212D1A" w:rsidRDefault="001511E4" w:rsidP="008A45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2D1A" w:rsidRPr="00212D1A" w14:paraId="101AD411" w14:textId="77777777" w:rsidTr="00672190">
        <w:tc>
          <w:tcPr>
            <w:tcW w:w="606" w:type="pct"/>
            <w:vMerge/>
          </w:tcPr>
          <w:p w14:paraId="741518A5" w14:textId="77777777" w:rsidR="001511E4" w:rsidRPr="00212D1A" w:rsidRDefault="001511E4" w:rsidP="008A457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13" w:type="pct"/>
          </w:tcPr>
          <w:p w14:paraId="685F58F7" w14:textId="77777777" w:rsidR="001511E4" w:rsidRPr="00212D1A" w:rsidRDefault="001511E4" w:rsidP="008A457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sz w:val="18"/>
                <w:szCs w:val="18"/>
              </w:rPr>
              <w:t>PROBLEMA</w:t>
            </w:r>
          </w:p>
        </w:tc>
        <w:tc>
          <w:tcPr>
            <w:tcW w:w="860" w:type="pct"/>
          </w:tcPr>
          <w:p w14:paraId="2CE4F2A5" w14:textId="77777777" w:rsidR="001511E4" w:rsidRPr="00212D1A" w:rsidRDefault="001511E4" w:rsidP="008A457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sz w:val="18"/>
                <w:szCs w:val="18"/>
              </w:rPr>
              <w:t>OBJETIVO</w:t>
            </w:r>
          </w:p>
        </w:tc>
        <w:tc>
          <w:tcPr>
            <w:tcW w:w="1052" w:type="pct"/>
          </w:tcPr>
          <w:p w14:paraId="663D6188" w14:textId="77777777" w:rsidR="001511E4" w:rsidRPr="00212D1A" w:rsidRDefault="001511E4" w:rsidP="008A457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sz w:val="18"/>
                <w:szCs w:val="18"/>
              </w:rPr>
              <w:t>HIPÓTESIS</w:t>
            </w:r>
          </w:p>
        </w:tc>
        <w:tc>
          <w:tcPr>
            <w:tcW w:w="529" w:type="pct"/>
          </w:tcPr>
          <w:p w14:paraId="5BD38415" w14:textId="77777777" w:rsidR="001511E4" w:rsidRPr="00212D1A" w:rsidRDefault="001511E4" w:rsidP="008A457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sz w:val="18"/>
                <w:szCs w:val="18"/>
              </w:rPr>
              <w:t>VARIABLES</w:t>
            </w:r>
          </w:p>
        </w:tc>
        <w:tc>
          <w:tcPr>
            <w:tcW w:w="1040" w:type="pct"/>
          </w:tcPr>
          <w:p w14:paraId="5C7F0620" w14:textId="77777777" w:rsidR="001511E4" w:rsidRPr="00212D1A" w:rsidRDefault="001511E4" w:rsidP="008A457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sz w:val="18"/>
                <w:szCs w:val="18"/>
              </w:rPr>
              <w:t>METODOLOGÍA</w:t>
            </w:r>
          </w:p>
        </w:tc>
      </w:tr>
      <w:tr w:rsidR="00212D1A" w:rsidRPr="00212D1A" w14:paraId="51FDB20A" w14:textId="77777777" w:rsidTr="00672190">
        <w:trPr>
          <w:trHeight w:val="1897"/>
        </w:trPr>
        <w:tc>
          <w:tcPr>
            <w:tcW w:w="606" w:type="pct"/>
            <w:vMerge w:val="restart"/>
            <w:vAlign w:val="center"/>
          </w:tcPr>
          <w:p w14:paraId="70464CDD" w14:textId="77777777" w:rsidR="001511E4" w:rsidRPr="00212D1A" w:rsidRDefault="001511E4" w:rsidP="008A45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3FFBF6F" w14:textId="1D87845E" w:rsidR="001511E4" w:rsidRPr="00212D1A" w:rsidRDefault="009F06E9" w:rsidP="008A45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sz w:val="18"/>
                <w:szCs w:val="18"/>
              </w:rPr>
              <w:t xml:space="preserve">La comunicación interna </w:t>
            </w:r>
            <w:r w:rsidR="00D9421F" w:rsidRPr="00212D1A">
              <w:rPr>
                <w:rFonts w:ascii="Arial" w:hAnsi="Arial" w:cs="Arial"/>
                <w:sz w:val="18"/>
                <w:szCs w:val="18"/>
              </w:rPr>
              <w:t xml:space="preserve">y su aporte en </w:t>
            </w:r>
            <w:r w:rsidRPr="00212D1A">
              <w:rPr>
                <w:rFonts w:ascii="Arial" w:hAnsi="Arial" w:cs="Arial"/>
                <w:sz w:val="18"/>
                <w:szCs w:val="18"/>
              </w:rPr>
              <w:t>la imagen corporativa de CAFAE PJ en el primer periodo del 2022.</w:t>
            </w:r>
          </w:p>
        </w:tc>
        <w:tc>
          <w:tcPr>
            <w:tcW w:w="913" w:type="pct"/>
          </w:tcPr>
          <w:p w14:paraId="155FD6A0" w14:textId="77777777" w:rsidR="001511E4" w:rsidRPr="00212D1A" w:rsidRDefault="001511E4" w:rsidP="008A4578">
            <w:pPr>
              <w:spacing w:before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>Problema general</w:t>
            </w:r>
          </w:p>
          <w:p w14:paraId="18B96EAD" w14:textId="77777777" w:rsidR="001511E4" w:rsidRPr="00212D1A" w:rsidRDefault="001511E4" w:rsidP="008A45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CD79F51" w14:textId="3EAED45E" w:rsidR="001511E4" w:rsidRPr="00212D1A" w:rsidRDefault="00D9421F" w:rsidP="008A457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sz w:val="18"/>
                <w:szCs w:val="18"/>
              </w:rPr>
              <w:t>¿Cómo la comunicación Interna aporta en la Imagen Corporativa de CAFAE PJ en el primer período del 2022?</w:t>
            </w:r>
          </w:p>
        </w:tc>
        <w:tc>
          <w:tcPr>
            <w:tcW w:w="860" w:type="pct"/>
          </w:tcPr>
          <w:p w14:paraId="1707B04F" w14:textId="77777777" w:rsidR="001511E4" w:rsidRPr="00212D1A" w:rsidRDefault="001511E4" w:rsidP="008A4578">
            <w:pPr>
              <w:spacing w:before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>Objetivo general:</w:t>
            </w:r>
          </w:p>
          <w:p w14:paraId="1D037DED" w14:textId="77777777" w:rsidR="001511E4" w:rsidRPr="00212D1A" w:rsidRDefault="001511E4" w:rsidP="008A45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A029B8E" w14:textId="2B942597" w:rsidR="001511E4" w:rsidRPr="00212D1A" w:rsidRDefault="00D9421F" w:rsidP="008A457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sz w:val="18"/>
                <w:szCs w:val="18"/>
              </w:rPr>
              <w:t>Analizar la comunicación interna y su aporte en la imagen corporativa en CAFAE PJ en el primer período del 2022.</w:t>
            </w:r>
          </w:p>
        </w:tc>
        <w:tc>
          <w:tcPr>
            <w:tcW w:w="1052" w:type="pct"/>
          </w:tcPr>
          <w:p w14:paraId="411661BD" w14:textId="77777777" w:rsidR="001511E4" w:rsidRPr="00212D1A" w:rsidRDefault="001511E4" w:rsidP="008A4578">
            <w:pPr>
              <w:spacing w:before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>Hipótesis general:</w:t>
            </w:r>
          </w:p>
          <w:p w14:paraId="12B0709F" w14:textId="77777777" w:rsidR="001511E4" w:rsidRPr="00212D1A" w:rsidRDefault="001511E4" w:rsidP="008A45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5DD38E4" w14:textId="584CB345" w:rsidR="001511E4" w:rsidRPr="00212D1A" w:rsidRDefault="00A50B46" w:rsidP="008A457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sz w:val="18"/>
                <w:szCs w:val="18"/>
              </w:rPr>
              <w:t>L</w:t>
            </w:r>
            <w:r w:rsidR="001511E4" w:rsidRPr="00212D1A">
              <w:rPr>
                <w:rFonts w:ascii="Arial" w:hAnsi="Arial" w:cs="Arial"/>
                <w:sz w:val="18"/>
                <w:szCs w:val="18"/>
              </w:rPr>
              <w:t>a comunicación interna</w:t>
            </w:r>
            <w:r w:rsidRPr="00212D1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5A70" w:rsidRPr="00212D1A">
              <w:rPr>
                <w:rFonts w:ascii="Arial" w:hAnsi="Arial" w:cs="Arial"/>
                <w:sz w:val="18"/>
                <w:szCs w:val="18"/>
              </w:rPr>
              <w:t>aporta en</w:t>
            </w:r>
            <w:r w:rsidRPr="00212D1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511E4" w:rsidRPr="00212D1A">
              <w:rPr>
                <w:rFonts w:ascii="Arial" w:hAnsi="Arial" w:cs="Arial"/>
                <w:sz w:val="18"/>
                <w:szCs w:val="18"/>
              </w:rPr>
              <w:t xml:space="preserve">la imagen corporativa en </w:t>
            </w:r>
            <w:r w:rsidR="001511E4" w:rsidRPr="00212D1A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CAFAE PJ en el primer período del 2022.</w:t>
            </w:r>
          </w:p>
        </w:tc>
        <w:tc>
          <w:tcPr>
            <w:tcW w:w="529" w:type="pct"/>
            <w:vMerge w:val="restart"/>
            <w:vAlign w:val="center"/>
          </w:tcPr>
          <w:p w14:paraId="62DC2DFC" w14:textId="77777777" w:rsidR="001511E4" w:rsidRPr="00212D1A" w:rsidRDefault="001511E4" w:rsidP="008A4578">
            <w:pPr>
              <w:pBdr>
                <w:left w:val="single" w:sz="4" w:space="4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>Variable 1:</w:t>
            </w:r>
          </w:p>
          <w:p w14:paraId="33DD0E5D" w14:textId="77777777" w:rsidR="001511E4" w:rsidRPr="00212D1A" w:rsidRDefault="001511E4" w:rsidP="008A4578">
            <w:pPr>
              <w:pBdr>
                <w:left w:val="single" w:sz="4" w:space="4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sz w:val="18"/>
                <w:szCs w:val="18"/>
              </w:rPr>
              <w:t>Comunicación interna</w:t>
            </w:r>
          </w:p>
          <w:p w14:paraId="427CDC41" w14:textId="77777777" w:rsidR="001511E4" w:rsidRPr="00212D1A" w:rsidRDefault="001511E4" w:rsidP="008A4578">
            <w:pPr>
              <w:pBdr>
                <w:left w:val="single" w:sz="4" w:space="4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B1A749E" w14:textId="77777777" w:rsidR="001511E4" w:rsidRPr="00212D1A" w:rsidRDefault="001511E4" w:rsidP="008A4578">
            <w:pPr>
              <w:pBdr>
                <w:left w:val="single" w:sz="4" w:space="4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>Variable 2:</w:t>
            </w:r>
          </w:p>
          <w:p w14:paraId="50F8A46B" w14:textId="77777777" w:rsidR="001511E4" w:rsidRPr="00212D1A" w:rsidRDefault="001511E4" w:rsidP="008A4578">
            <w:pPr>
              <w:pBdr>
                <w:left w:val="single" w:sz="4" w:space="4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sz w:val="18"/>
                <w:szCs w:val="18"/>
              </w:rPr>
              <w:t>Imagen corporativa</w:t>
            </w:r>
          </w:p>
        </w:tc>
        <w:tc>
          <w:tcPr>
            <w:tcW w:w="1040" w:type="pct"/>
            <w:vMerge w:val="restart"/>
            <w:vAlign w:val="center"/>
          </w:tcPr>
          <w:p w14:paraId="5BA37A6A" w14:textId="73754CE5" w:rsidR="00E8318C" w:rsidRPr="00212D1A" w:rsidRDefault="00E8318C" w:rsidP="00E8318C">
            <w:pPr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Enfoque: </w:t>
            </w:r>
            <w:r w:rsidRPr="00212D1A">
              <w:rPr>
                <w:rFonts w:ascii="Arial" w:hAnsi="Arial" w:cs="Arial"/>
                <w:sz w:val="18"/>
                <w:szCs w:val="18"/>
              </w:rPr>
              <w:t>Cualitativo</w:t>
            </w:r>
          </w:p>
          <w:p w14:paraId="6DC88099" w14:textId="133E6488" w:rsidR="001511E4" w:rsidRPr="00212D1A" w:rsidRDefault="001511E4" w:rsidP="00E8318C">
            <w:pPr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Tipo: </w:t>
            </w:r>
            <w:r w:rsidRPr="00212D1A">
              <w:rPr>
                <w:rFonts w:ascii="Arial" w:hAnsi="Arial" w:cs="Arial"/>
                <w:sz w:val="18"/>
                <w:szCs w:val="18"/>
              </w:rPr>
              <w:t>Básica</w:t>
            </w:r>
          </w:p>
          <w:p w14:paraId="3FFA64B8" w14:textId="7BF8E65F" w:rsidR="001511E4" w:rsidRPr="00212D1A" w:rsidRDefault="001511E4" w:rsidP="008A4578">
            <w:pPr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Nivel: </w:t>
            </w:r>
            <w:r w:rsidR="00E8318C" w:rsidRPr="00212D1A">
              <w:rPr>
                <w:rFonts w:ascii="Arial" w:hAnsi="Arial" w:cs="Arial"/>
                <w:sz w:val="18"/>
                <w:szCs w:val="18"/>
              </w:rPr>
              <w:t>Exploratoria descriptivo</w:t>
            </w:r>
          </w:p>
          <w:p w14:paraId="03F6B97E" w14:textId="5E057AA1" w:rsidR="001511E4" w:rsidRPr="00212D1A" w:rsidRDefault="001511E4" w:rsidP="008A4578">
            <w:pPr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Diseño: </w:t>
            </w:r>
            <w:r w:rsidR="00E8318C" w:rsidRPr="00212D1A">
              <w:rPr>
                <w:rFonts w:ascii="Arial" w:hAnsi="Arial" w:cs="Arial"/>
                <w:sz w:val="18"/>
                <w:szCs w:val="18"/>
              </w:rPr>
              <w:t>Fenomenológico</w:t>
            </w:r>
          </w:p>
          <w:p w14:paraId="2B36D7AA" w14:textId="77777777" w:rsidR="001511E4" w:rsidRPr="00212D1A" w:rsidRDefault="001511E4" w:rsidP="008A457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1FC53C5" w14:textId="77777777" w:rsidR="001511E4" w:rsidRPr="00212D1A" w:rsidRDefault="001511E4" w:rsidP="008A45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>Unidad de análisis:</w:t>
            </w:r>
          </w:p>
          <w:p w14:paraId="7826A38D" w14:textId="77777777" w:rsidR="001511E4" w:rsidRPr="00212D1A" w:rsidRDefault="001511E4" w:rsidP="001511E4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D1A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Ambiente CAFAE PJ</w:t>
            </w:r>
          </w:p>
          <w:p w14:paraId="7D5D4324" w14:textId="77777777" w:rsidR="001511E4" w:rsidRPr="00212D1A" w:rsidRDefault="001511E4" w:rsidP="001511E4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Personal administrativo.</w:t>
            </w:r>
          </w:p>
          <w:p w14:paraId="7DE5C412" w14:textId="77777777" w:rsidR="001511E4" w:rsidRPr="00212D1A" w:rsidRDefault="001511E4" w:rsidP="008A45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29FDA73" w14:textId="77777777" w:rsidR="001511E4" w:rsidRPr="00212D1A" w:rsidRDefault="001511E4" w:rsidP="008A45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>Universo:</w:t>
            </w:r>
          </w:p>
          <w:p w14:paraId="798C6DFA" w14:textId="77777777" w:rsidR="001511E4" w:rsidRPr="00212D1A" w:rsidRDefault="001511E4" w:rsidP="008A4578">
            <w:pPr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sz w:val="18"/>
                <w:szCs w:val="18"/>
              </w:rPr>
              <w:t>Trabajadores de CAFAE PJ</w:t>
            </w:r>
          </w:p>
          <w:p w14:paraId="1B6407EF" w14:textId="77777777" w:rsidR="001511E4" w:rsidRPr="00212D1A" w:rsidRDefault="001511E4" w:rsidP="008A457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79115E4" w14:textId="77777777" w:rsidR="001511E4" w:rsidRPr="00212D1A" w:rsidRDefault="001511E4" w:rsidP="008A4578">
            <w:pPr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>Muestra:</w:t>
            </w:r>
            <w:r w:rsidRPr="00212D1A">
              <w:rPr>
                <w:rFonts w:ascii="Arial" w:hAnsi="Arial" w:cs="Arial"/>
                <w:sz w:val="18"/>
                <w:szCs w:val="18"/>
              </w:rPr>
              <w:t xml:space="preserve"> 15 trabajadores del personal administrativo.</w:t>
            </w:r>
          </w:p>
          <w:p w14:paraId="4401C344" w14:textId="77777777" w:rsidR="001511E4" w:rsidRPr="00212D1A" w:rsidRDefault="001511E4" w:rsidP="008A45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2ACCFB6" w14:textId="77777777" w:rsidR="001511E4" w:rsidRPr="00212D1A" w:rsidRDefault="001511E4" w:rsidP="008A45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>Técnica:</w:t>
            </w:r>
          </w:p>
          <w:p w14:paraId="0AA941F3" w14:textId="736ACFC7" w:rsidR="001511E4" w:rsidRPr="00212D1A" w:rsidRDefault="001511E4" w:rsidP="001511E4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sz w:val="18"/>
                <w:szCs w:val="18"/>
              </w:rPr>
              <w:t>En</w:t>
            </w:r>
            <w:r w:rsidR="003C014D" w:rsidRPr="00212D1A">
              <w:rPr>
                <w:rFonts w:ascii="Arial" w:hAnsi="Arial" w:cs="Arial"/>
                <w:sz w:val="18"/>
                <w:szCs w:val="18"/>
              </w:rPr>
              <w:t>trevista</w:t>
            </w:r>
          </w:p>
          <w:p w14:paraId="1C60AB0F" w14:textId="77777777" w:rsidR="001511E4" w:rsidRPr="00212D1A" w:rsidRDefault="001511E4" w:rsidP="008A45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38F245C" w14:textId="77777777" w:rsidR="001511E4" w:rsidRPr="00212D1A" w:rsidRDefault="001511E4" w:rsidP="008A45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>Instrumento:</w:t>
            </w:r>
          </w:p>
          <w:p w14:paraId="6572A2F4" w14:textId="661A4CD4" w:rsidR="001511E4" w:rsidRPr="00212D1A" w:rsidRDefault="003C014D" w:rsidP="001511E4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sz w:val="18"/>
                <w:szCs w:val="18"/>
              </w:rPr>
              <w:t>Guía de entrevista</w:t>
            </w:r>
          </w:p>
          <w:p w14:paraId="7BA5CF1B" w14:textId="77777777" w:rsidR="001511E4" w:rsidRPr="00212D1A" w:rsidRDefault="001511E4" w:rsidP="008A45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307411C" w14:textId="77777777" w:rsidR="001511E4" w:rsidRPr="00212D1A" w:rsidRDefault="001511E4" w:rsidP="008A45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>Análisis de la información:</w:t>
            </w:r>
          </w:p>
          <w:p w14:paraId="6859A437" w14:textId="6AF139A2" w:rsidR="001511E4" w:rsidRPr="00212D1A" w:rsidRDefault="001511E4" w:rsidP="008A4578">
            <w:pPr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sz w:val="18"/>
                <w:szCs w:val="18"/>
              </w:rPr>
              <w:t>Cualitativo</w:t>
            </w:r>
          </w:p>
        </w:tc>
      </w:tr>
      <w:tr w:rsidR="00212D1A" w:rsidRPr="00212D1A" w14:paraId="0972F6CC" w14:textId="77777777" w:rsidTr="00672190">
        <w:trPr>
          <w:trHeight w:val="2122"/>
        </w:trPr>
        <w:tc>
          <w:tcPr>
            <w:tcW w:w="606" w:type="pct"/>
            <w:vMerge/>
          </w:tcPr>
          <w:p w14:paraId="0CA3FE3B" w14:textId="77777777" w:rsidR="001511E4" w:rsidRPr="00212D1A" w:rsidRDefault="001511E4" w:rsidP="008A45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3" w:type="pct"/>
          </w:tcPr>
          <w:p w14:paraId="0A5CD3AF" w14:textId="77777777" w:rsidR="001511E4" w:rsidRPr="00212D1A" w:rsidRDefault="001511E4" w:rsidP="008A4578">
            <w:pPr>
              <w:spacing w:before="12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>P.E. 1</w:t>
            </w:r>
          </w:p>
          <w:p w14:paraId="2F894C1E" w14:textId="77777777" w:rsidR="00D9421F" w:rsidRPr="00212D1A" w:rsidRDefault="00D9421F" w:rsidP="008A457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9F4E6C5" w14:textId="1CB6E559" w:rsidR="001511E4" w:rsidRPr="00212D1A" w:rsidRDefault="00D9421F" w:rsidP="008A457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sz w:val="18"/>
                <w:szCs w:val="18"/>
              </w:rPr>
              <w:t>¿Cómo la comunicación motivacional interna aporta en la imagen corporativa de CAFAE PJ en el primer período del 2022?</w:t>
            </w:r>
          </w:p>
        </w:tc>
        <w:tc>
          <w:tcPr>
            <w:tcW w:w="860" w:type="pct"/>
          </w:tcPr>
          <w:p w14:paraId="2345EFA8" w14:textId="77777777" w:rsidR="001511E4" w:rsidRPr="00212D1A" w:rsidRDefault="001511E4" w:rsidP="008A4578">
            <w:pPr>
              <w:spacing w:before="12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>O.E. 1</w:t>
            </w:r>
          </w:p>
          <w:p w14:paraId="4D07BC93" w14:textId="77777777" w:rsidR="001511E4" w:rsidRPr="00212D1A" w:rsidRDefault="001511E4" w:rsidP="008A4578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CDA2440" w14:textId="2182F647" w:rsidR="001511E4" w:rsidRPr="00212D1A" w:rsidRDefault="00D9421F" w:rsidP="008A457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sz w:val="18"/>
                <w:szCs w:val="18"/>
              </w:rPr>
              <w:t>Evaluar la comunicación motivacional interna y su aporte en la imagen corporativa del CAFAE PJ en el primer periodo del 2022.</w:t>
            </w:r>
          </w:p>
        </w:tc>
        <w:tc>
          <w:tcPr>
            <w:tcW w:w="1052" w:type="pct"/>
          </w:tcPr>
          <w:p w14:paraId="17AD84B8" w14:textId="77777777" w:rsidR="001511E4" w:rsidRPr="00212D1A" w:rsidRDefault="001511E4" w:rsidP="008A4578">
            <w:pPr>
              <w:spacing w:before="12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>H.G 1</w:t>
            </w:r>
          </w:p>
          <w:p w14:paraId="76C935AC" w14:textId="77777777" w:rsidR="001511E4" w:rsidRPr="00212D1A" w:rsidRDefault="001511E4" w:rsidP="008A4578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01CF57B" w14:textId="360F5DBA" w:rsidR="001511E4" w:rsidRPr="00212D1A" w:rsidRDefault="009F06E9" w:rsidP="008A4578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D1A">
              <w:rPr>
                <w:rFonts w:ascii="Arial" w:hAnsi="Arial" w:cs="Arial"/>
                <w:sz w:val="18"/>
                <w:szCs w:val="18"/>
              </w:rPr>
              <w:t>L</w:t>
            </w:r>
            <w:r w:rsidR="001511E4" w:rsidRPr="00212D1A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="001511E4" w:rsidRPr="00212D1A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comunicación motivacional Interna</w:t>
            </w:r>
            <w:r w:rsidR="00B25A70" w:rsidRPr="00212D1A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aporta en</w:t>
            </w:r>
            <w:r w:rsidRPr="00212D1A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</w:t>
            </w:r>
            <w:r w:rsidR="001511E4" w:rsidRPr="00212D1A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la imagen corporativa de CAFAE PJ en el primer período del 2022.</w:t>
            </w:r>
          </w:p>
          <w:p w14:paraId="12023C0A" w14:textId="77777777" w:rsidR="001511E4" w:rsidRPr="00212D1A" w:rsidRDefault="001511E4" w:rsidP="008A4578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29" w:type="pct"/>
            <w:vMerge/>
          </w:tcPr>
          <w:p w14:paraId="7AC602A0" w14:textId="77777777" w:rsidR="001511E4" w:rsidRPr="00212D1A" w:rsidRDefault="001511E4" w:rsidP="008A457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0" w:type="pct"/>
            <w:vMerge/>
          </w:tcPr>
          <w:p w14:paraId="195FC0C5" w14:textId="77777777" w:rsidR="001511E4" w:rsidRPr="00212D1A" w:rsidRDefault="001511E4" w:rsidP="008A457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2D1A" w:rsidRPr="00212D1A" w14:paraId="00D60EF3" w14:textId="77777777" w:rsidTr="00672190">
        <w:tc>
          <w:tcPr>
            <w:tcW w:w="606" w:type="pct"/>
            <w:vMerge/>
          </w:tcPr>
          <w:p w14:paraId="1A72B08D" w14:textId="77777777" w:rsidR="001511E4" w:rsidRPr="00212D1A" w:rsidRDefault="001511E4" w:rsidP="008A45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3" w:type="pct"/>
          </w:tcPr>
          <w:p w14:paraId="3CEBCCCB" w14:textId="05CD595F" w:rsidR="001511E4" w:rsidRPr="00212D1A" w:rsidRDefault="001511E4" w:rsidP="008A4578">
            <w:pPr>
              <w:spacing w:before="12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>P.E. 2</w:t>
            </w:r>
          </w:p>
          <w:p w14:paraId="3D1C4ABC" w14:textId="77777777" w:rsidR="001511E4" w:rsidRPr="00212D1A" w:rsidRDefault="001511E4" w:rsidP="008A4578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16BD09D" w14:textId="4FC06C43" w:rsidR="001511E4" w:rsidRPr="00212D1A" w:rsidRDefault="00D9421F" w:rsidP="008A457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sz w:val="18"/>
                <w:szCs w:val="18"/>
              </w:rPr>
              <w:t>¿Cómo la comunicación operativa interna aporta en la imagen corporativa de CAFAE PJ en el primer período del 2022?</w:t>
            </w:r>
          </w:p>
        </w:tc>
        <w:tc>
          <w:tcPr>
            <w:tcW w:w="860" w:type="pct"/>
          </w:tcPr>
          <w:p w14:paraId="202EC0FF" w14:textId="77777777" w:rsidR="001511E4" w:rsidRPr="009240E3" w:rsidRDefault="001511E4" w:rsidP="008A4578">
            <w:pPr>
              <w:spacing w:before="120"/>
              <w:jc w:val="both"/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</w:pPr>
            <w:r w:rsidRPr="009240E3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O.E. 2</w:t>
            </w:r>
          </w:p>
          <w:p w14:paraId="3CAEC5B0" w14:textId="77777777" w:rsidR="001511E4" w:rsidRPr="00212D1A" w:rsidRDefault="001511E4" w:rsidP="008A4578">
            <w:pPr>
              <w:jc w:val="both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  <w:p w14:paraId="17E2C81F" w14:textId="76B6FD74" w:rsidR="001511E4" w:rsidRPr="00212D1A" w:rsidRDefault="00D9421F" w:rsidP="008A4578">
            <w:pPr>
              <w:jc w:val="both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212D1A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Evaluar la comunicación operativa interna y su aporte en la imagen corporativa del CAFAE PJ en el primer periodo del 2022.</w:t>
            </w:r>
          </w:p>
        </w:tc>
        <w:tc>
          <w:tcPr>
            <w:tcW w:w="1052" w:type="pct"/>
          </w:tcPr>
          <w:p w14:paraId="7223FA84" w14:textId="77777777" w:rsidR="001511E4" w:rsidRPr="00212D1A" w:rsidRDefault="001511E4" w:rsidP="008A4578">
            <w:pPr>
              <w:spacing w:before="12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>H.G 2</w:t>
            </w:r>
          </w:p>
          <w:p w14:paraId="694E8F10" w14:textId="77777777" w:rsidR="001511E4" w:rsidRPr="00212D1A" w:rsidRDefault="001511E4" w:rsidP="008A4578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05D3556C" w14:textId="7C3F3960" w:rsidR="001511E4" w:rsidRPr="00212D1A" w:rsidRDefault="009F06E9" w:rsidP="008A457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sz w:val="18"/>
                <w:szCs w:val="18"/>
              </w:rPr>
              <w:t>L</w:t>
            </w:r>
            <w:r w:rsidR="001511E4" w:rsidRPr="00212D1A">
              <w:rPr>
                <w:rFonts w:ascii="Arial" w:hAnsi="Arial" w:cs="Arial"/>
                <w:sz w:val="18"/>
                <w:szCs w:val="18"/>
              </w:rPr>
              <w:t>a comunicación operativa interna</w:t>
            </w:r>
            <w:r w:rsidRPr="00212D1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5A70" w:rsidRPr="00212D1A">
              <w:rPr>
                <w:rFonts w:ascii="Arial" w:hAnsi="Arial" w:cs="Arial"/>
                <w:sz w:val="18"/>
                <w:szCs w:val="18"/>
              </w:rPr>
              <w:t xml:space="preserve">aporta en </w:t>
            </w:r>
            <w:r w:rsidR="001511E4" w:rsidRPr="00212D1A">
              <w:rPr>
                <w:rFonts w:ascii="Arial" w:hAnsi="Arial" w:cs="Arial"/>
                <w:sz w:val="18"/>
                <w:szCs w:val="18"/>
              </w:rPr>
              <w:t xml:space="preserve">la </w:t>
            </w:r>
            <w:r w:rsidR="001511E4" w:rsidRPr="00212D1A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imagen corporativa </w:t>
            </w:r>
            <w:r w:rsidR="001511E4" w:rsidRPr="00212D1A">
              <w:rPr>
                <w:rFonts w:ascii="Arial" w:hAnsi="Arial" w:cs="Arial"/>
                <w:sz w:val="18"/>
                <w:szCs w:val="18"/>
              </w:rPr>
              <w:t xml:space="preserve">en </w:t>
            </w:r>
            <w:r w:rsidR="001511E4" w:rsidRPr="00212D1A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CAFAE PJ en el primer período del 2022.</w:t>
            </w:r>
          </w:p>
        </w:tc>
        <w:tc>
          <w:tcPr>
            <w:tcW w:w="529" w:type="pct"/>
            <w:vMerge/>
          </w:tcPr>
          <w:p w14:paraId="1780C656" w14:textId="77777777" w:rsidR="001511E4" w:rsidRPr="00212D1A" w:rsidRDefault="001511E4" w:rsidP="008A457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0" w:type="pct"/>
            <w:vMerge/>
          </w:tcPr>
          <w:p w14:paraId="42458A43" w14:textId="77777777" w:rsidR="001511E4" w:rsidRPr="00212D1A" w:rsidRDefault="001511E4" w:rsidP="008A457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11E4" w:rsidRPr="00212D1A" w14:paraId="0A5C95A1" w14:textId="77777777" w:rsidTr="00672190">
        <w:trPr>
          <w:trHeight w:val="1763"/>
        </w:trPr>
        <w:tc>
          <w:tcPr>
            <w:tcW w:w="606" w:type="pct"/>
            <w:vMerge/>
          </w:tcPr>
          <w:p w14:paraId="2F083541" w14:textId="77777777" w:rsidR="001511E4" w:rsidRPr="00212D1A" w:rsidRDefault="001511E4" w:rsidP="008A45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3" w:type="pct"/>
          </w:tcPr>
          <w:p w14:paraId="68EFC233" w14:textId="77777777" w:rsidR="001511E4" w:rsidRPr="00212D1A" w:rsidRDefault="001511E4" w:rsidP="008A4578">
            <w:pPr>
              <w:spacing w:before="12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>P.E. 3</w:t>
            </w:r>
          </w:p>
          <w:p w14:paraId="50F9FDB9" w14:textId="77777777" w:rsidR="001511E4" w:rsidRPr="00212D1A" w:rsidRDefault="001511E4" w:rsidP="008A4578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187869D" w14:textId="3B24A1FA" w:rsidR="001511E4" w:rsidRPr="00212D1A" w:rsidRDefault="00D9421F" w:rsidP="008A457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sz w:val="18"/>
                <w:szCs w:val="18"/>
              </w:rPr>
              <w:t>¿Cómo la comunicación estratégica interna aporta en la imagen corporativa en CAFAE PJ en el primer período del 2022?</w:t>
            </w:r>
          </w:p>
        </w:tc>
        <w:tc>
          <w:tcPr>
            <w:tcW w:w="860" w:type="pct"/>
          </w:tcPr>
          <w:p w14:paraId="6743F7CB" w14:textId="77777777" w:rsidR="001511E4" w:rsidRPr="00212D1A" w:rsidRDefault="001511E4" w:rsidP="008A4578">
            <w:pPr>
              <w:spacing w:before="12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>O.E. 3</w:t>
            </w:r>
          </w:p>
          <w:p w14:paraId="358620E1" w14:textId="77777777" w:rsidR="001511E4" w:rsidRPr="00212D1A" w:rsidRDefault="001511E4" w:rsidP="008A4578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0F00786" w14:textId="3E092431" w:rsidR="001511E4" w:rsidRPr="00212D1A" w:rsidRDefault="00D9421F" w:rsidP="00FE322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sz w:val="18"/>
                <w:szCs w:val="18"/>
              </w:rPr>
              <w:t>Evaluar la comunicación estratégica interna y su aporte en la imagen corporativa del CAFAE PJ en el primer periodo del 2022.</w:t>
            </w:r>
          </w:p>
        </w:tc>
        <w:tc>
          <w:tcPr>
            <w:tcW w:w="1052" w:type="pct"/>
          </w:tcPr>
          <w:p w14:paraId="235D75ED" w14:textId="77777777" w:rsidR="001511E4" w:rsidRPr="00212D1A" w:rsidRDefault="001511E4" w:rsidP="008A4578">
            <w:pPr>
              <w:spacing w:before="12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D1A">
              <w:rPr>
                <w:rFonts w:ascii="Arial" w:hAnsi="Arial" w:cs="Arial"/>
                <w:b/>
                <w:bCs/>
                <w:sz w:val="18"/>
                <w:szCs w:val="18"/>
              </w:rPr>
              <w:t>H.G 3</w:t>
            </w:r>
          </w:p>
          <w:p w14:paraId="5381BB32" w14:textId="77777777" w:rsidR="001511E4" w:rsidRPr="00212D1A" w:rsidRDefault="001511E4" w:rsidP="008A4578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2F74C8D" w14:textId="66AE49EF" w:rsidR="001511E4" w:rsidRPr="00212D1A" w:rsidRDefault="00E8318C" w:rsidP="008A457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2D1A">
              <w:rPr>
                <w:rFonts w:ascii="Arial" w:hAnsi="Arial" w:cs="Arial"/>
                <w:sz w:val="18"/>
                <w:szCs w:val="18"/>
              </w:rPr>
              <w:t>L</w:t>
            </w:r>
            <w:r w:rsidR="001511E4" w:rsidRPr="00212D1A">
              <w:rPr>
                <w:rFonts w:ascii="Arial" w:hAnsi="Arial" w:cs="Arial"/>
                <w:sz w:val="18"/>
                <w:szCs w:val="18"/>
              </w:rPr>
              <w:t xml:space="preserve">a comunicación motivacional </w:t>
            </w:r>
            <w:r w:rsidR="00B25A70" w:rsidRPr="00212D1A">
              <w:rPr>
                <w:rFonts w:ascii="Arial" w:hAnsi="Arial" w:cs="Arial"/>
                <w:sz w:val="18"/>
                <w:szCs w:val="18"/>
              </w:rPr>
              <w:t xml:space="preserve">aporta </w:t>
            </w:r>
            <w:r w:rsidRPr="00212D1A">
              <w:rPr>
                <w:rFonts w:ascii="Arial" w:hAnsi="Arial" w:cs="Arial"/>
                <w:sz w:val="18"/>
                <w:szCs w:val="18"/>
              </w:rPr>
              <w:t>en</w:t>
            </w:r>
            <w:r w:rsidR="001511E4" w:rsidRPr="00212D1A">
              <w:rPr>
                <w:rFonts w:ascii="Arial" w:hAnsi="Arial" w:cs="Arial"/>
                <w:sz w:val="18"/>
                <w:szCs w:val="18"/>
              </w:rPr>
              <w:t xml:space="preserve"> la </w:t>
            </w:r>
            <w:r w:rsidR="001511E4" w:rsidRPr="00212D1A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imagen corporativa </w:t>
            </w:r>
            <w:r w:rsidR="001511E4" w:rsidRPr="00212D1A">
              <w:rPr>
                <w:rFonts w:ascii="Arial" w:hAnsi="Arial" w:cs="Arial"/>
                <w:sz w:val="18"/>
                <w:szCs w:val="18"/>
              </w:rPr>
              <w:t xml:space="preserve">en </w:t>
            </w:r>
            <w:r w:rsidR="001511E4" w:rsidRPr="00212D1A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CAFAE PJ en el primer período del 2022.</w:t>
            </w:r>
          </w:p>
        </w:tc>
        <w:tc>
          <w:tcPr>
            <w:tcW w:w="529" w:type="pct"/>
            <w:vMerge/>
          </w:tcPr>
          <w:p w14:paraId="54407977" w14:textId="77777777" w:rsidR="001511E4" w:rsidRPr="00212D1A" w:rsidRDefault="001511E4" w:rsidP="008A457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0" w:type="pct"/>
            <w:vMerge/>
          </w:tcPr>
          <w:p w14:paraId="4880A591" w14:textId="77777777" w:rsidR="001511E4" w:rsidRPr="00212D1A" w:rsidRDefault="001511E4" w:rsidP="008A457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CE4EED3" w14:textId="77777777" w:rsidR="001511E4" w:rsidRPr="00212D1A" w:rsidRDefault="001511E4" w:rsidP="001511E4">
      <w:pPr>
        <w:spacing w:after="160" w:line="480" w:lineRule="auto"/>
        <w:jc w:val="center"/>
        <w:rPr>
          <w:rFonts w:ascii="Arial" w:hAnsi="Arial" w:cs="Arial"/>
          <w:b/>
          <w:bCs/>
          <w:sz w:val="6"/>
          <w:szCs w:val="6"/>
          <w:shd w:val="clear" w:color="auto" w:fill="FFFFFF"/>
        </w:rPr>
      </w:pPr>
    </w:p>
    <w:p w14:paraId="15AAC403" w14:textId="5EEF018D" w:rsidR="001511E4" w:rsidRPr="00212D1A" w:rsidRDefault="00672190" w:rsidP="001511E4">
      <w:pPr>
        <w:spacing w:after="160" w:line="480" w:lineRule="auto"/>
        <w:jc w:val="center"/>
        <w:rPr>
          <w:rFonts w:ascii="Arial" w:hAnsi="Arial" w:cs="Arial"/>
          <w:b/>
          <w:bCs/>
          <w:shd w:val="clear" w:color="auto" w:fill="FFFFFF"/>
        </w:rPr>
      </w:pPr>
      <w:r w:rsidRPr="00212D1A">
        <w:rPr>
          <w:rFonts w:ascii="Arial" w:hAnsi="Arial" w:cs="Arial"/>
          <w:b/>
          <w:bCs/>
          <w:shd w:val="clear" w:color="auto" w:fill="FFFFFF"/>
        </w:rPr>
        <w:br w:type="page"/>
      </w:r>
      <w:r w:rsidR="001511E4" w:rsidRPr="00212D1A">
        <w:rPr>
          <w:rFonts w:ascii="Arial" w:hAnsi="Arial" w:cs="Arial"/>
          <w:b/>
          <w:bCs/>
          <w:shd w:val="clear" w:color="auto" w:fill="FFFFFF"/>
        </w:rPr>
        <w:lastRenderedPageBreak/>
        <w:t>Matriz de operacionalización de variables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2"/>
        <w:gridCol w:w="1166"/>
        <w:gridCol w:w="843"/>
        <w:gridCol w:w="991"/>
        <w:gridCol w:w="991"/>
        <w:gridCol w:w="639"/>
        <w:gridCol w:w="1125"/>
        <w:gridCol w:w="991"/>
        <w:gridCol w:w="1061"/>
        <w:gridCol w:w="1089"/>
        <w:gridCol w:w="864"/>
        <w:gridCol w:w="765"/>
        <w:gridCol w:w="1344"/>
      </w:tblGrid>
      <w:tr w:rsidR="00A568FD" w:rsidRPr="00DE598B" w14:paraId="19880FBD" w14:textId="77777777" w:rsidTr="00DE598B">
        <w:tc>
          <w:tcPr>
            <w:tcW w:w="842" w:type="dxa"/>
            <w:vAlign w:val="center"/>
          </w:tcPr>
          <w:p w14:paraId="532E52C6" w14:textId="77777777" w:rsidR="001511E4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TEMA</w:t>
            </w:r>
          </w:p>
        </w:tc>
        <w:tc>
          <w:tcPr>
            <w:tcW w:w="1166" w:type="dxa"/>
            <w:vAlign w:val="center"/>
          </w:tcPr>
          <w:p w14:paraId="21321ABF" w14:textId="04149BB5" w:rsidR="009240E3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PRO</w:t>
            </w:r>
          </w:p>
          <w:p w14:paraId="332A4BCC" w14:textId="35A54AC4" w:rsidR="001511E4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BLEMA</w:t>
            </w:r>
          </w:p>
        </w:tc>
        <w:tc>
          <w:tcPr>
            <w:tcW w:w="843" w:type="dxa"/>
            <w:vAlign w:val="center"/>
          </w:tcPr>
          <w:p w14:paraId="7A545B93" w14:textId="77777777" w:rsidR="00A568FD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OBJE</w:t>
            </w:r>
          </w:p>
          <w:p w14:paraId="0F3E3FF4" w14:textId="4D84CA5E" w:rsidR="009240E3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TIVO GENE</w:t>
            </w:r>
          </w:p>
          <w:p w14:paraId="78AAB117" w14:textId="1A38C730" w:rsidR="001511E4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RAL</w:t>
            </w:r>
          </w:p>
        </w:tc>
        <w:tc>
          <w:tcPr>
            <w:tcW w:w="991" w:type="dxa"/>
            <w:vAlign w:val="center"/>
          </w:tcPr>
          <w:p w14:paraId="7E78753C" w14:textId="77777777" w:rsid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PROBLE</w:t>
            </w:r>
          </w:p>
          <w:p w14:paraId="6288A7AC" w14:textId="5A8D6C16" w:rsidR="00A568FD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MAS ESPECÍ</w:t>
            </w:r>
          </w:p>
          <w:p w14:paraId="4758B358" w14:textId="114A1808" w:rsidR="001511E4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FICOS</w:t>
            </w:r>
          </w:p>
        </w:tc>
        <w:tc>
          <w:tcPr>
            <w:tcW w:w="991" w:type="dxa"/>
            <w:vAlign w:val="center"/>
          </w:tcPr>
          <w:p w14:paraId="0F408C44" w14:textId="77777777" w:rsidR="00A568FD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OBJETI</w:t>
            </w:r>
          </w:p>
          <w:p w14:paraId="6CBF5C75" w14:textId="77777777" w:rsidR="00A568FD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VOS ESPECÍ</w:t>
            </w:r>
          </w:p>
          <w:p w14:paraId="30E517B4" w14:textId="3A51BCA8" w:rsidR="001511E4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FICOS</w:t>
            </w:r>
          </w:p>
        </w:tc>
        <w:tc>
          <w:tcPr>
            <w:tcW w:w="639" w:type="dxa"/>
            <w:vAlign w:val="center"/>
          </w:tcPr>
          <w:p w14:paraId="101C0EED" w14:textId="77777777" w:rsid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VA</w:t>
            </w:r>
          </w:p>
          <w:p w14:paraId="6FC15705" w14:textId="4FBC9139" w:rsidR="009240E3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RIA</w:t>
            </w:r>
          </w:p>
          <w:p w14:paraId="5FCB1AF9" w14:textId="25A616B1" w:rsidR="001511E4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BLES</w:t>
            </w:r>
          </w:p>
        </w:tc>
        <w:tc>
          <w:tcPr>
            <w:tcW w:w="1125" w:type="dxa"/>
            <w:vAlign w:val="center"/>
          </w:tcPr>
          <w:p w14:paraId="5BE2BF9A" w14:textId="77777777" w:rsidR="009240E3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DEFINI</w:t>
            </w:r>
          </w:p>
          <w:p w14:paraId="74A6359F" w14:textId="77777777" w:rsid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CIÓN CONCEP</w:t>
            </w:r>
          </w:p>
          <w:p w14:paraId="0DD6A058" w14:textId="1F755E0F" w:rsidR="001511E4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TUAL</w:t>
            </w:r>
          </w:p>
        </w:tc>
        <w:tc>
          <w:tcPr>
            <w:tcW w:w="991" w:type="dxa"/>
            <w:vAlign w:val="center"/>
          </w:tcPr>
          <w:p w14:paraId="592923EC" w14:textId="77777777" w:rsidR="009240E3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DEFINI</w:t>
            </w:r>
          </w:p>
          <w:p w14:paraId="24D40275" w14:textId="77777777" w:rsidR="009240E3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CIÓN OPERA</w:t>
            </w:r>
          </w:p>
          <w:p w14:paraId="7DD21A4B" w14:textId="1A54086D" w:rsidR="001511E4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CIONAL</w:t>
            </w:r>
          </w:p>
        </w:tc>
        <w:tc>
          <w:tcPr>
            <w:tcW w:w="1061" w:type="dxa"/>
            <w:vAlign w:val="center"/>
          </w:tcPr>
          <w:p w14:paraId="6534D26C" w14:textId="77777777" w:rsidR="009240E3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DIMEN</w:t>
            </w:r>
          </w:p>
          <w:p w14:paraId="0047B6A5" w14:textId="746F1991" w:rsidR="001511E4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SIONES</w:t>
            </w:r>
          </w:p>
        </w:tc>
        <w:tc>
          <w:tcPr>
            <w:tcW w:w="1089" w:type="dxa"/>
            <w:vAlign w:val="center"/>
          </w:tcPr>
          <w:p w14:paraId="6D00D1AF" w14:textId="77777777" w:rsidR="009240E3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INDICA</w:t>
            </w:r>
          </w:p>
          <w:p w14:paraId="5A36941C" w14:textId="36797817" w:rsidR="001511E4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DORES</w:t>
            </w:r>
          </w:p>
        </w:tc>
        <w:tc>
          <w:tcPr>
            <w:tcW w:w="864" w:type="dxa"/>
            <w:vAlign w:val="center"/>
          </w:tcPr>
          <w:p w14:paraId="41D08428" w14:textId="77777777" w:rsid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TÉCNI</w:t>
            </w:r>
          </w:p>
          <w:p w14:paraId="7ADCCA8A" w14:textId="2763FC3D" w:rsidR="001511E4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CAS</w:t>
            </w:r>
          </w:p>
        </w:tc>
        <w:tc>
          <w:tcPr>
            <w:tcW w:w="765" w:type="dxa"/>
            <w:vAlign w:val="center"/>
          </w:tcPr>
          <w:p w14:paraId="6C1E5E9F" w14:textId="77777777" w:rsidR="009240E3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INS</w:t>
            </w:r>
          </w:p>
          <w:p w14:paraId="18F97FF7" w14:textId="36AED496" w:rsidR="009240E3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TRU</w:t>
            </w:r>
          </w:p>
          <w:p w14:paraId="60646793" w14:textId="77777777" w:rsidR="009240E3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MEN</w:t>
            </w:r>
          </w:p>
          <w:p w14:paraId="03530C98" w14:textId="6420FBAF" w:rsidR="001511E4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TOS</w:t>
            </w:r>
          </w:p>
        </w:tc>
        <w:tc>
          <w:tcPr>
            <w:tcW w:w="1344" w:type="dxa"/>
            <w:vAlign w:val="center"/>
          </w:tcPr>
          <w:p w14:paraId="2416CB75" w14:textId="77777777" w:rsidR="001511E4" w:rsidRPr="00DE598B" w:rsidRDefault="001511E4" w:rsidP="008A4578">
            <w:pPr>
              <w:jc w:val="center"/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b/>
                <w:sz w:val="14"/>
                <w:szCs w:val="14"/>
                <w:shd w:val="clear" w:color="auto" w:fill="FFFFFF"/>
              </w:rPr>
              <w:t>ÍTEMS</w:t>
            </w:r>
          </w:p>
        </w:tc>
      </w:tr>
      <w:tr w:rsidR="00A568FD" w:rsidRPr="00DE598B" w14:paraId="5BC95D48" w14:textId="77777777" w:rsidTr="00DE598B">
        <w:trPr>
          <w:trHeight w:val="841"/>
        </w:trPr>
        <w:tc>
          <w:tcPr>
            <w:tcW w:w="842" w:type="dxa"/>
            <w:vMerge w:val="restart"/>
            <w:vAlign w:val="center"/>
          </w:tcPr>
          <w:p w14:paraId="595D3472" w14:textId="77777777" w:rsidR="00020396" w:rsidRPr="00DE598B" w:rsidRDefault="00B25A70" w:rsidP="008A4578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La </w:t>
            </w: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comuni</w:t>
            </w:r>
            <w:proofErr w:type="spellEnd"/>
          </w:p>
          <w:p w14:paraId="71A24CFB" w14:textId="77777777" w:rsidR="008A29B1" w:rsidRDefault="00B25A70" w:rsidP="008A4578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cación</w:t>
            </w:r>
            <w:proofErr w:type="spellEnd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interna y su aporte en la imagen </w:t>
            </w: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corporati</w:t>
            </w:r>
            <w:proofErr w:type="spellEnd"/>
          </w:p>
          <w:p w14:paraId="13D0940A" w14:textId="2931AC0E" w:rsidR="001511E4" w:rsidRPr="00DE598B" w:rsidRDefault="00B25A70" w:rsidP="008A4578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va de CAFAE PJ en el primer periodo del 2022.</w:t>
            </w:r>
          </w:p>
        </w:tc>
        <w:tc>
          <w:tcPr>
            <w:tcW w:w="1166" w:type="dxa"/>
            <w:vMerge w:val="restart"/>
            <w:vAlign w:val="center"/>
          </w:tcPr>
          <w:p w14:paraId="43CBF6F5" w14:textId="5C5864CE" w:rsidR="001511E4" w:rsidRPr="00DE598B" w:rsidRDefault="00B25A70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¿Cómo la comun</w:t>
            </w:r>
            <w:r w:rsidR="008A29B1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i</w:t>
            </w: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cación Interna aporta en la Imagen Corpo</w:t>
            </w:r>
            <w:r w:rsidR="00020396"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r</w:t>
            </w:r>
            <w:r w:rsidR="00885332"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a</w:t>
            </w: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tiva de CAFAE PJ en el primer período del 2022?</w:t>
            </w:r>
          </w:p>
        </w:tc>
        <w:tc>
          <w:tcPr>
            <w:tcW w:w="843" w:type="dxa"/>
            <w:vMerge w:val="restart"/>
            <w:vAlign w:val="center"/>
          </w:tcPr>
          <w:p w14:paraId="03EE1C30" w14:textId="46200735" w:rsidR="00885332" w:rsidRPr="00DE598B" w:rsidRDefault="00B25A70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Analizar la </w:t>
            </w: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comuni</w:t>
            </w:r>
            <w:proofErr w:type="spellEnd"/>
          </w:p>
          <w:p w14:paraId="725907AF" w14:textId="77777777" w:rsidR="008A29B1" w:rsidRDefault="00B25A70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cación</w:t>
            </w:r>
            <w:proofErr w:type="spellEnd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interna y su aporte en la imagen </w:t>
            </w: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corporati</w:t>
            </w:r>
            <w:proofErr w:type="spellEnd"/>
          </w:p>
          <w:p w14:paraId="02CDFF1B" w14:textId="55C143F6" w:rsidR="001511E4" w:rsidRPr="00DE598B" w:rsidRDefault="00B25A70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va en CAFAE PJ en el primer período del 2022.</w:t>
            </w:r>
          </w:p>
        </w:tc>
        <w:tc>
          <w:tcPr>
            <w:tcW w:w="991" w:type="dxa"/>
            <w:vMerge w:val="restart"/>
            <w:vAlign w:val="center"/>
          </w:tcPr>
          <w:p w14:paraId="33C06A14" w14:textId="77777777" w:rsidR="001511E4" w:rsidRPr="00DE598B" w:rsidRDefault="001511E4" w:rsidP="008A4578">
            <w:pPr>
              <w:spacing w:before="120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598B">
              <w:rPr>
                <w:rFonts w:ascii="Arial" w:hAnsi="Arial" w:cs="Arial"/>
                <w:b/>
                <w:bCs/>
                <w:sz w:val="14"/>
                <w:szCs w:val="14"/>
              </w:rPr>
              <w:t>P.E. 1</w:t>
            </w:r>
          </w:p>
          <w:p w14:paraId="05DAD914" w14:textId="77777777" w:rsidR="008A29B1" w:rsidRDefault="00B25A70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¿Cómo la comunica</w:t>
            </w:r>
          </w:p>
          <w:p w14:paraId="567D73C1" w14:textId="77777777" w:rsidR="008A29B1" w:rsidRDefault="00B25A70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ción</w:t>
            </w:r>
            <w:proofErr w:type="spellEnd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motivacio</w:t>
            </w:r>
            <w:proofErr w:type="spellEnd"/>
          </w:p>
          <w:p w14:paraId="094467A1" w14:textId="37C688DE" w:rsidR="00885332" w:rsidRPr="00DE598B" w:rsidRDefault="00B25A70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nal</w:t>
            </w:r>
            <w:proofErr w:type="spellEnd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interna aporta en la imagen </w:t>
            </w: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corporati</w:t>
            </w:r>
            <w:proofErr w:type="spellEnd"/>
          </w:p>
          <w:p w14:paraId="0E83B8D3" w14:textId="0A7D7028" w:rsidR="001511E4" w:rsidRPr="00DE598B" w:rsidRDefault="00B25A70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va de CAFAE PJ en el primer período del 2022?</w:t>
            </w:r>
          </w:p>
          <w:p w14:paraId="6E563C68" w14:textId="77777777" w:rsidR="001511E4" w:rsidRPr="00DE598B" w:rsidRDefault="001511E4" w:rsidP="008A4578">
            <w:pPr>
              <w:spacing w:before="120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598B">
              <w:rPr>
                <w:rFonts w:ascii="Arial" w:hAnsi="Arial" w:cs="Arial"/>
                <w:b/>
                <w:bCs/>
                <w:sz w:val="14"/>
                <w:szCs w:val="14"/>
              </w:rPr>
              <w:t>P.E. 2</w:t>
            </w:r>
          </w:p>
          <w:p w14:paraId="1100003F" w14:textId="77777777" w:rsidR="00885332" w:rsidRPr="00DE598B" w:rsidRDefault="00B25A70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¿Cómo la comunicación operativa interna aporta en la imagen </w:t>
            </w: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corporati</w:t>
            </w:r>
            <w:proofErr w:type="spellEnd"/>
          </w:p>
          <w:p w14:paraId="4351EB41" w14:textId="20484EB4" w:rsidR="001511E4" w:rsidRPr="00DE598B" w:rsidRDefault="00B25A70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va de CAFAE PJ en el primer período del 2022?</w:t>
            </w:r>
          </w:p>
          <w:p w14:paraId="1D817169" w14:textId="77777777" w:rsidR="00B25A70" w:rsidRPr="00DE598B" w:rsidRDefault="00B25A70" w:rsidP="008A4578">
            <w:pPr>
              <w:spacing w:before="120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38BB0789" w14:textId="7200A331" w:rsidR="001511E4" w:rsidRPr="00DE598B" w:rsidRDefault="001511E4" w:rsidP="008A4578">
            <w:pPr>
              <w:spacing w:before="120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598B">
              <w:rPr>
                <w:rFonts w:ascii="Arial" w:hAnsi="Arial" w:cs="Arial"/>
                <w:b/>
                <w:bCs/>
                <w:sz w:val="14"/>
                <w:szCs w:val="14"/>
              </w:rPr>
              <w:t>P.E. 3</w:t>
            </w:r>
          </w:p>
          <w:p w14:paraId="16F63902" w14:textId="77777777" w:rsidR="00885332" w:rsidRPr="00DE598B" w:rsidRDefault="00B25A70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¿Cómo la comunicación </w:t>
            </w: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estratégi</w:t>
            </w:r>
            <w:proofErr w:type="spellEnd"/>
          </w:p>
          <w:p w14:paraId="35408607" w14:textId="77777777" w:rsidR="00885332" w:rsidRPr="00DE598B" w:rsidRDefault="00B25A70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ca</w:t>
            </w:r>
            <w:proofErr w:type="spellEnd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interna aporta en la imagen </w:t>
            </w: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corporati</w:t>
            </w:r>
            <w:proofErr w:type="spellEnd"/>
          </w:p>
          <w:p w14:paraId="7A1CF453" w14:textId="7EF5C2D6" w:rsidR="001511E4" w:rsidRPr="00DE598B" w:rsidRDefault="00B25A70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va en CAFAE PJ en el primer período del 2022?</w:t>
            </w:r>
          </w:p>
        </w:tc>
        <w:tc>
          <w:tcPr>
            <w:tcW w:w="991" w:type="dxa"/>
            <w:vMerge w:val="restart"/>
            <w:vAlign w:val="center"/>
          </w:tcPr>
          <w:p w14:paraId="43D60106" w14:textId="74810E86" w:rsidR="001511E4" w:rsidRPr="00DE598B" w:rsidRDefault="001511E4" w:rsidP="008A4578">
            <w:pPr>
              <w:spacing w:before="120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598B">
              <w:rPr>
                <w:rFonts w:ascii="Arial" w:hAnsi="Arial" w:cs="Arial"/>
                <w:b/>
                <w:bCs/>
                <w:sz w:val="14"/>
                <w:szCs w:val="14"/>
              </w:rPr>
              <w:t>O.E. 1</w:t>
            </w:r>
          </w:p>
          <w:p w14:paraId="106E0320" w14:textId="77777777" w:rsidR="008A29B1" w:rsidRDefault="00B25A70" w:rsidP="008A4578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Evaluar la comunica</w:t>
            </w:r>
          </w:p>
          <w:p w14:paraId="50E5D623" w14:textId="77777777" w:rsidR="008A29B1" w:rsidRDefault="00B25A70" w:rsidP="008A29B1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</w:rPr>
              <w:t>ción</w:t>
            </w:r>
            <w:proofErr w:type="spellEnd"/>
            <w:r w:rsidRPr="00DE598B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E598B">
              <w:rPr>
                <w:rFonts w:ascii="Arial" w:hAnsi="Arial" w:cs="Arial"/>
                <w:sz w:val="14"/>
                <w:szCs w:val="14"/>
              </w:rPr>
              <w:t>motivacio</w:t>
            </w:r>
            <w:proofErr w:type="spellEnd"/>
          </w:p>
          <w:p w14:paraId="161726C4" w14:textId="1C54CB2B" w:rsidR="00B25A70" w:rsidRPr="008A29B1" w:rsidRDefault="00B25A70" w:rsidP="008A29B1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</w:rPr>
              <w:t>nal</w:t>
            </w:r>
            <w:proofErr w:type="spellEnd"/>
            <w:r w:rsidRPr="00DE598B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DE598B">
              <w:rPr>
                <w:rFonts w:ascii="Arial" w:hAnsi="Arial" w:cs="Arial"/>
                <w:sz w:val="14"/>
                <w:szCs w:val="14"/>
              </w:rPr>
              <w:t>interna y su aporte en la imagen corporativa del CAFAE PJ en el primer periodo del 2022.</w:t>
            </w:r>
          </w:p>
          <w:p w14:paraId="79E2DF66" w14:textId="77777777" w:rsidR="001511E4" w:rsidRPr="00DE598B" w:rsidRDefault="001511E4" w:rsidP="008A4578">
            <w:pPr>
              <w:spacing w:before="120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598B">
              <w:rPr>
                <w:rFonts w:ascii="Arial" w:hAnsi="Arial" w:cs="Arial"/>
                <w:b/>
                <w:bCs/>
                <w:sz w:val="14"/>
                <w:szCs w:val="14"/>
              </w:rPr>
              <w:t>O.E. 2</w:t>
            </w:r>
          </w:p>
          <w:p w14:paraId="0FA14EF5" w14:textId="7C02EAE9" w:rsidR="001511E4" w:rsidRPr="00DE598B" w:rsidRDefault="00B25A70" w:rsidP="008A4578">
            <w:pPr>
              <w:spacing w:before="120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Evaluar la comunicación operativa interna y su aporte en la imagen corporativa del CAFAE PJ en el primer periodo del 2022.</w:t>
            </w:r>
          </w:p>
          <w:p w14:paraId="3A5ECD11" w14:textId="77777777" w:rsidR="001511E4" w:rsidRPr="00DE598B" w:rsidRDefault="001511E4" w:rsidP="008A4578">
            <w:pPr>
              <w:spacing w:before="120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E598B">
              <w:rPr>
                <w:rFonts w:ascii="Arial" w:hAnsi="Arial" w:cs="Arial"/>
                <w:b/>
                <w:bCs/>
                <w:sz w:val="14"/>
                <w:szCs w:val="14"/>
              </w:rPr>
              <w:t>O.E. 3</w:t>
            </w:r>
          </w:p>
          <w:p w14:paraId="352EBDA1" w14:textId="77777777" w:rsidR="008A29B1" w:rsidRDefault="00B25A70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Evaluar la comunica</w:t>
            </w:r>
          </w:p>
          <w:p w14:paraId="61EDEAA0" w14:textId="541F9FC6" w:rsidR="001511E4" w:rsidRPr="00DE598B" w:rsidRDefault="008A29B1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</w:t>
            </w:r>
            <w:r w:rsidR="00B25A70"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ión</w:t>
            </w:r>
            <w:proofErr w:type="spellEnd"/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</w:t>
            </w:r>
            <w:r w:rsidR="00B25A70"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estratégica interna y su aporte en la imagen corporativa del CAFAE PJ en el primer periodo del 2022.</w:t>
            </w:r>
          </w:p>
        </w:tc>
        <w:tc>
          <w:tcPr>
            <w:tcW w:w="639" w:type="dxa"/>
            <w:vAlign w:val="center"/>
          </w:tcPr>
          <w:p w14:paraId="6EF0E4AD" w14:textId="77777777" w:rsidR="00885332" w:rsidRPr="00DE598B" w:rsidRDefault="001511E4" w:rsidP="008A4578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Comu</w:t>
            </w:r>
            <w:proofErr w:type="spellEnd"/>
          </w:p>
          <w:p w14:paraId="4D8A7079" w14:textId="3D61C043" w:rsidR="00885332" w:rsidRPr="00DE598B" w:rsidRDefault="00885332" w:rsidP="008A4578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n</w:t>
            </w:r>
            <w:r w:rsidR="001511E4"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ica</w:t>
            </w:r>
          </w:p>
          <w:p w14:paraId="51186DA6" w14:textId="77777777" w:rsidR="008A29B1" w:rsidRDefault="001511E4" w:rsidP="008A4578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ción</w:t>
            </w:r>
            <w:proofErr w:type="spellEnd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inter</w:t>
            </w:r>
          </w:p>
          <w:p w14:paraId="7F4EFA13" w14:textId="313361AE" w:rsidR="001511E4" w:rsidRPr="00DE598B" w:rsidRDefault="001511E4" w:rsidP="008A4578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na</w:t>
            </w:r>
          </w:p>
        </w:tc>
        <w:tc>
          <w:tcPr>
            <w:tcW w:w="1125" w:type="dxa"/>
            <w:vAlign w:val="center"/>
          </w:tcPr>
          <w:p w14:paraId="74A54B6A" w14:textId="77777777" w:rsidR="00885332" w:rsidRPr="00DE598B" w:rsidRDefault="001511E4" w:rsidP="008A4578"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DE598B">
              <w:rPr>
                <w:rFonts w:ascii="Arial" w:hAnsi="Arial" w:cs="Arial"/>
                <w:bCs/>
                <w:sz w:val="14"/>
                <w:szCs w:val="14"/>
              </w:rPr>
              <w:t>La comunica</w:t>
            </w:r>
          </w:p>
          <w:p w14:paraId="13DCB812" w14:textId="60C90649" w:rsidR="001511E4" w:rsidRPr="008A29B1" w:rsidRDefault="001511E4" w:rsidP="008A4578"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proofErr w:type="spellStart"/>
            <w:r w:rsidRPr="00DE598B">
              <w:rPr>
                <w:rFonts w:ascii="Arial" w:hAnsi="Arial" w:cs="Arial"/>
                <w:bCs/>
                <w:sz w:val="14"/>
                <w:szCs w:val="14"/>
              </w:rPr>
              <w:t>ción</w:t>
            </w:r>
            <w:proofErr w:type="spellEnd"/>
            <w:r w:rsidRPr="00DE598B">
              <w:rPr>
                <w:rFonts w:ascii="Arial" w:hAnsi="Arial" w:cs="Arial"/>
                <w:bCs/>
                <w:sz w:val="14"/>
                <w:szCs w:val="14"/>
              </w:rPr>
              <w:t xml:space="preserve"> interna se define como la generadora de vías de comunicación que fortalece la motivación de los trabajadores durante su jornada</w:t>
            </w:r>
            <w:r w:rsidR="008A29B1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DE598B">
              <w:rPr>
                <w:rFonts w:ascii="Arial" w:hAnsi="Arial" w:cs="Arial"/>
                <w:bCs/>
                <w:sz w:val="14"/>
                <w:szCs w:val="14"/>
              </w:rPr>
              <w:t>laboral</w:t>
            </w:r>
            <w:sdt>
              <w:sdtPr>
                <w:rPr>
                  <w:rFonts w:ascii="Arial" w:hAnsi="Arial" w:cs="Arial"/>
                  <w:bCs/>
                  <w:sz w:val="14"/>
                  <w:szCs w:val="14"/>
                </w:rPr>
                <w:id w:val="1213000938"/>
                <w:citation/>
              </w:sdtPr>
              <w:sdtEndPr/>
              <w:sdtContent>
                <w:r w:rsidRPr="00DE598B">
                  <w:rPr>
                    <w:rFonts w:ascii="Arial" w:hAnsi="Arial" w:cs="Arial"/>
                    <w:bCs/>
                    <w:sz w:val="14"/>
                    <w:szCs w:val="14"/>
                  </w:rPr>
                  <w:fldChar w:fldCharType="begin"/>
                </w:r>
                <w:r w:rsidRPr="00DE598B">
                  <w:rPr>
                    <w:rFonts w:ascii="Arial" w:hAnsi="Arial" w:cs="Arial"/>
                    <w:bCs/>
                    <w:sz w:val="14"/>
                    <w:szCs w:val="14"/>
                  </w:rPr>
                  <w:instrText xml:space="preserve"> CITATION Ari19 \l 3082 </w:instrText>
                </w:r>
                <w:r w:rsidRPr="00DE598B">
                  <w:rPr>
                    <w:rFonts w:ascii="Arial" w:hAnsi="Arial" w:cs="Arial"/>
                    <w:bCs/>
                    <w:sz w:val="14"/>
                    <w:szCs w:val="14"/>
                  </w:rPr>
                  <w:fldChar w:fldCharType="separate"/>
                </w:r>
                <w:r w:rsidR="0085009D">
                  <w:rPr>
                    <w:rFonts w:ascii="Arial" w:hAnsi="Arial" w:cs="Arial"/>
                    <w:bCs/>
                    <w:noProof/>
                    <w:sz w:val="14"/>
                    <w:szCs w:val="14"/>
                  </w:rPr>
                  <w:t xml:space="preserve"> </w:t>
                </w:r>
                <w:r w:rsidR="0085009D" w:rsidRPr="0085009D">
                  <w:rPr>
                    <w:rFonts w:ascii="Arial" w:hAnsi="Arial" w:cs="Arial"/>
                    <w:noProof/>
                    <w:sz w:val="14"/>
                    <w:szCs w:val="14"/>
                  </w:rPr>
                  <w:t>(Arias, 2019)</w:t>
                </w:r>
                <w:r w:rsidRPr="00DE598B">
                  <w:rPr>
                    <w:rFonts w:ascii="Arial" w:hAnsi="Arial" w:cs="Arial"/>
                    <w:bCs/>
                    <w:sz w:val="14"/>
                    <w:szCs w:val="14"/>
                  </w:rPr>
                  <w:fldChar w:fldCharType="end"/>
                </w:r>
              </w:sdtContent>
            </w:sdt>
            <w:r w:rsidRPr="00DE598B">
              <w:rPr>
                <w:rFonts w:ascii="Arial" w:hAnsi="Arial" w:cs="Arial"/>
                <w:bCs/>
                <w:sz w:val="14"/>
                <w:szCs w:val="14"/>
              </w:rPr>
              <w:t>.</w:t>
            </w:r>
          </w:p>
        </w:tc>
        <w:tc>
          <w:tcPr>
            <w:tcW w:w="991" w:type="dxa"/>
            <w:vAlign w:val="center"/>
          </w:tcPr>
          <w:p w14:paraId="487DF734" w14:textId="77777777" w:rsidR="008A29B1" w:rsidRDefault="001511E4" w:rsidP="008A4578"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DE598B">
              <w:rPr>
                <w:rFonts w:ascii="Arial" w:hAnsi="Arial" w:cs="Arial"/>
                <w:bCs/>
                <w:sz w:val="14"/>
                <w:szCs w:val="14"/>
              </w:rPr>
              <w:t>La comunica</w:t>
            </w:r>
          </w:p>
          <w:p w14:paraId="363C6F5B" w14:textId="77777777" w:rsidR="008A29B1" w:rsidRDefault="001511E4" w:rsidP="008A4578"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proofErr w:type="spellStart"/>
            <w:r w:rsidRPr="00DE598B">
              <w:rPr>
                <w:rFonts w:ascii="Arial" w:hAnsi="Arial" w:cs="Arial"/>
                <w:bCs/>
                <w:sz w:val="14"/>
                <w:szCs w:val="14"/>
              </w:rPr>
              <w:t>ción</w:t>
            </w:r>
            <w:proofErr w:type="spellEnd"/>
            <w:r w:rsidRPr="00DE598B">
              <w:rPr>
                <w:rFonts w:ascii="Arial" w:hAnsi="Arial" w:cs="Arial"/>
                <w:bCs/>
                <w:sz w:val="14"/>
                <w:szCs w:val="14"/>
              </w:rPr>
              <w:t xml:space="preserve"> interna es medida por medio de la comunica</w:t>
            </w:r>
          </w:p>
          <w:p w14:paraId="1FC2D971" w14:textId="77777777" w:rsidR="008A29B1" w:rsidRDefault="001511E4" w:rsidP="008A4578"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proofErr w:type="spellStart"/>
            <w:r w:rsidRPr="00DE598B">
              <w:rPr>
                <w:rFonts w:ascii="Arial" w:hAnsi="Arial" w:cs="Arial"/>
                <w:bCs/>
                <w:sz w:val="14"/>
                <w:szCs w:val="14"/>
              </w:rPr>
              <w:t>ción</w:t>
            </w:r>
            <w:proofErr w:type="spellEnd"/>
            <w:r w:rsidRPr="00DE598B">
              <w:rPr>
                <w:rFonts w:ascii="Arial" w:hAnsi="Arial" w:cs="Arial"/>
                <w:bCs/>
                <w:sz w:val="14"/>
                <w:szCs w:val="14"/>
              </w:rPr>
              <w:t xml:space="preserve"> operativa, estratég</w:t>
            </w:r>
            <w:r w:rsidR="008A29B1">
              <w:rPr>
                <w:rFonts w:ascii="Arial" w:hAnsi="Arial" w:cs="Arial"/>
                <w:bCs/>
                <w:sz w:val="14"/>
                <w:szCs w:val="14"/>
              </w:rPr>
              <w:t>i</w:t>
            </w:r>
            <w:r w:rsidRPr="00DE598B">
              <w:rPr>
                <w:rFonts w:ascii="Arial" w:hAnsi="Arial" w:cs="Arial"/>
                <w:bCs/>
                <w:sz w:val="14"/>
                <w:szCs w:val="14"/>
              </w:rPr>
              <w:t>ca y</w:t>
            </w:r>
            <w:r w:rsidR="008A29B1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proofErr w:type="spellStart"/>
            <w:r w:rsidRPr="00DE598B">
              <w:rPr>
                <w:rFonts w:ascii="Arial" w:hAnsi="Arial" w:cs="Arial"/>
                <w:bCs/>
                <w:sz w:val="14"/>
                <w:szCs w:val="14"/>
              </w:rPr>
              <w:t>motivacio</w:t>
            </w:r>
            <w:proofErr w:type="spellEnd"/>
          </w:p>
          <w:p w14:paraId="52D4C376" w14:textId="110D6614" w:rsidR="00885332" w:rsidRPr="00DE598B" w:rsidRDefault="001511E4" w:rsidP="008A4578"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proofErr w:type="spellStart"/>
            <w:r w:rsidRPr="00DE598B">
              <w:rPr>
                <w:rFonts w:ascii="Arial" w:hAnsi="Arial" w:cs="Arial"/>
                <w:bCs/>
                <w:sz w:val="14"/>
                <w:szCs w:val="14"/>
              </w:rPr>
              <w:t>nal</w:t>
            </w:r>
            <w:proofErr w:type="spellEnd"/>
            <w:r w:rsidRPr="00DE598B">
              <w:rPr>
                <w:rFonts w:ascii="Arial" w:hAnsi="Arial" w:cs="Arial"/>
                <w:bCs/>
                <w:sz w:val="14"/>
                <w:szCs w:val="14"/>
              </w:rPr>
              <w:t>,</w:t>
            </w:r>
            <w:r w:rsidR="008A29B1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DE598B">
              <w:rPr>
                <w:rFonts w:ascii="Arial" w:hAnsi="Arial" w:cs="Arial"/>
                <w:bCs/>
                <w:sz w:val="14"/>
                <w:szCs w:val="14"/>
              </w:rPr>
              <w:t xml:space="preserve">mediante el cuestionario conformado por 9 </w:t>
            </w:r>
            <w:proofErr w:type="spellStart"/>
            <w:r w:rsidRPr="00DE598B">
              <w:rPr>
                <w:rFonts w:ascii="Arial" w:hAnsi="Arial" w:cs="Arial"/>
                <w:bCs/>
                <w:sz w:val="14"/>
                <w:szCs w:val="14"/>
              </w:rPr>
              <w:t>pregun</w:t>
            </w:r>
            <w:proofErr w:type="spellEnd"/>
          </w:p>
          <w:p w14:paraId="158E461C" w14:textId="4A11B547" w:rsidR="001511E4" w:rsidRPr="008A29B1" w:rsidRDefault="001511E4" w:rsidP="008A4578"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DE598B">
              <w:rPr>
                <w:rFonts w:ascii="Arial" w:hAnsi="Arial" w:cs="Arial"/>
                <w:bCs/>
                <w:sz w:val="14"/>
                <w:szCs w:val="14"/>
              </w:rPr>
              <w:t>tas bajo la escala Likert, con 5 opciones de repuesta, por cada pregunta planteada de acuerdo a cada indicador.</w:t>
            </w:r>
          </w:p>
        </w:tc>
        <w:tc>
          <w:tcPr>
            <w:tcW w:w="1061" w:type="dxa"/>
            <w:vAlign w:val="center"/>
          </w:tcPr>
          <w:p w14:paraId="34BDDEC8" w14:textId="77777777" w:rsidR="008A29B1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D1: Comunica</w:t>
            </w:r>
          </w:p>
          <w:p w14:paraId="0E246329" w14:textId="24643E7C" w:rsidR="001511E4" w:rsidRPr="00DE598B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ción</w:t>
            </w:r>
            <w:proofErr w:type="spellEnd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operativa</w:t>
            </w:r>
          </w:p>
          <w:p w14:paraId="24FCDE35" w14:textId="77777777" w:rsidR="001511E4" w:rsidRPr="00DE598B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  <w:p w14:paraId="0DFE645D" w14:textId="77777777" w:rsidR="008A29B1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D2: Comunica</w:t>
            </w:r>
          </w:p>
          <w:p w14:paraId="13E56794" w14:textId="78FC54FE" w:rsidR="001511E4" w:rsidRPr="00DE598B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ción</w:t>
            </w:r>
            <w:proofErr w:type="spellEnd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estratégica</w:t>
            </w:r>
          </w:p>
          <w:p w14:paraId="62C367D0" w14:textId="77777777" w:rsidR="001511E4" w:rsidRPr="00DE598B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  <w:p w14:paraId="0464A720" w14:textId="77777777" w:rsidR="008A29B1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D3: Comunica</w:t>
            </w:r>
          </w:p>
          <w:p w14:paraId="7D72889A" w14:textId="03558F3C" w:rsidR="001511E4" w:rsidRPr="00DE598B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ción</w:t>
            </w:r>
            <w:proofErr w:type="spellEnd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motivacional</w:t>
            </w:r>
          </w:p>
        </w:tc>
        <w:tc>
          <w:tcPr>
            <w:tcW w:w="1089" w:type="dxa"/>
            <w:vAlign w:val="center"/>
          </w:tcPr>
          <w:p w14:paraId="62CEEDAE" w14:textId="77777777" w:rsidR="008A29B1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I1: Comunica</w:t>
            </w:r>
          </w:p>
          <w:p w14:paraId="2DEF6752" w14:textId="378108AC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</w:rPr>
              <w:t>ción</w:t>
            </w:r>
            <w:proofErr w:type="spellEnd"/>
            <w:r w:rsidRPr="00DE598B">
              <w:rPr>
                <w:rFonts w:ascii="Arial" w:hAnsi="Arial" w:cs="Arial"/>
                <w:sz w:val="14"/>
                <w:szCs w:val="14"/>
              </w:rPr>
              <w:t xml:space="preserve"> ascendente</w:t>
            </w:r>
          </w:p>
          <w:p w14:paraId="545B7381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</w:p>
          <w:p w14:paraId="40EE74EC" w14:textId="77777777" w:rsidR="008A29B1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I2: Comunica</w:t>
            </w:r>
          </w:p>
          <w:p w14:paraId="26A573CD" w14:textId="501140C4" w:rsidR="00885332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</w:rPr>
              <w:t>ción</w:t>
            </w:r>
            <w:proofErr w:type="spellEnd"/>
            <w:r w:rsidRPr="00DE598B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DE598B">
              <w:rPr>
                <w:rFonts w:ascii="Arial" w:hAnsi="Arial" w:cs="Arial"/>
                <w:sz w:val="14"/>
                <w:szCs w:val="14"/>
              </w:rPr>
              <w:t>descen</w:t>
            </w:r>
            <w:proofErr w:type="spellEnd"/>
          </w:p>
          <w:p w14:paraId="536AF6FA" w14:textId="492B8BF8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dente</w:t>
            </w:r>
          </w:p>
          <w:p w14:paraId="4991A9DD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  <w:p w14:paraId="3582F586" w14:textId="77777777" w:rsidR="008A29B1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I3: Comunica</w:t>
            </w:r>
          </w:p>
          <w:p w14:paraId="742E6357" w14:textId="170853C9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</w:rPr>
              <w:t>ción</w:t>
            </w:r>
            <w:proofErr w:type="spellEnd"/>
            <w:r w:rsidRPr="00DE598B">
              <w:rPr>
                <w:rFonts w:ascii="Arial" w:hAnsi="Arial" w:cs="Arial"/>
                <w:sz w:val="14"/>
                <w:szCs w:val="14"/>
              </w:rPr>
              <w:t xml:space="preserve"> horizontal</w:t>
            </w:r>
          </w:p>
          <w:p w14:paraId="32A5FB90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  <w:p w14:paraId="37343F9D" w14:textId="77777777" w:rsidR="00885332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I4: Participa</w:t>
            </w:r>
          </w:p>
          <w:p w14:paraId="24B0A000" w14:textId="3458369F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</w:rPr>
              <w:t>ción</w:t>
            </w:r>
            <w:proofErr w:type="spellEnd"/>
          </w:p>
          <w:p w14:paraId="26F6EDED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</w:p>
          <w:p w14:paraId="6A127356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I5: Ideología</w:t>
            </w:r>
          </w:p>
          <w:p w14:paraId="60DFAD11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  <w:p w14:paraId="7FFF448E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I6: Encuentro sociocultural</w:t>
            </w:r>
          </w:p>
          <w:p w14:paraId="7EF6048D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  <w:p w14:paraId="2FA1490A" w14:textId="77777777" w:rsidR="0085009D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 xml:space="preserve">I7: Logros y </w:t>
            </w:r>
            <w:proofErr w:type="spellStart"/>
            <w:r w:rsidRPr="00DE598B">
              <w:rPr>
                <w:rFonts w:ascii="Arial" w:hAnsi="Arial" w:cs="Arial"/>
                <w:sz w:val="14"/>
                <w:szCs w:val="14"/>
              </w:rPr>
              <w:t>reconocimien</w:t>
            </w:r>
            <w:proofErr w:type="spellEnd"/>
          </w:p>
          <w:p w14:paraId="3F1996ED" w14:textId="66B7AE29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to</w:t>
            </w:r>
          </w:p>
          <w:p w14:paraId="53BFC5C2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</w:p>
          <w:p w14:paraId="7F127E23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I8: Crecimiento</w:t>
            </w:r>
          </w:p>
          <w:p w14:paraId="037DFCAE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  <w:p w14:paraId="6EA2F3F4" w14:textId="77777777" w:rsidR="001363C5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 xml:space="preserve">I9: </w:t>
            </w:r>
            <w:proofErr w:type="spellStart"/>
            <w:r w:rsidRPr="00DE598B">
              <w:rPr>
                <w:rFonts w:ascii="Arial" w:hAnsi="Arial" w:cs="Arial"/>
                <w:sz w:val="14"/>
                <w:szCs w:val="14"/>
              </w:rPr>
              <w:t>Oportuni</w:t>
            </w:r>
            <w:proofErr w:type="spellEnd"/>
          </w:p>
          <w:p w14:paraId="13534B59" w14:textId="4E50037F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</w:rPr>
              <w:t>dades</w:t>
            </w:r>
            <w:proofErr w:type="spellEnd"/>
          </w:p>
        </w:tc>
        <w:tc>
          <w:tcPr>
            <w:tcW w:w="864" w:type="dxa"/>
            <w:vAlign w:val="center"/>
          </w:tcPr>
          <w:p w14:paraId="0BEB0504" w14:textId="77777777" w:rsidR="00314EAD" w:rsidRPr="00DE598B" w:rsidRDefault="001511E4" w:rsidP="008A4578">
            <w:pPr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En</w:t>
            </w:r>
            <w:r w:rsidR="00314EAD"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tre</w:t>
            </w:r>
          </w:p>
          <w:p w14:paraId="7D7E4848" w14:textId="03D7E14D" w:rsidR="001511E4" w:rsidRPr="00DE598B" w:rsidRDefault="00314EAD" w:rsidP="008A4578">
            <w:pPr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vista</w:t>
            </w:r>
          </w:p>
        </w:tc>
        <w:tc>
          <w:tcPr>
            <w:tcW w:w="765" w:type="dxa"/>
            <w:vAlign w:val="center"/>
          </w:tcPr>
          <w:p w14:paraId="4DB2E490" w14:textId="77777777" w:rsidR="001363C5" w:rsidRPr="00DE598B" w:rsidRDefault="00314EAD" w:rsidP="00314EAD">
            <w:pPr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Guía de entre</w:t>
            </w:r>
          </w:p>
          <w:p w14:paraId="70A7DFC6" w14:textId="7C75C927" w:rsidR="001511E4" w:rsidRPr="00DE598B" w:rsidRDefault="00314EAD" w:rsidP="00314EAD">
            <w:pPr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vista</w:t>
            </w:r>
          </w:p>
        </w:tc>
        <w:tc>
          <w:tcPr>
            <w:tcW w:w="1344" w:type="dxa"/>
            <w:vAlign w:val="center"/>
          </w:tcPr>
          <w:p w14:paraId="1344C68C" w14:textId="77777777" w:rsidR="001363C5" w:rsidRPr="00DE598B" w:rsidRDefault="00133E1E" w:rsidP="001363C5">
            <w:pPr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1. ¿Cómo se maneja la comunica</w:t>
            </w:r>
          </w:p>
          <w:p w14:paraId="12787818" w14:textId="33A670DE" w:rsidR="001511E4" w:rsidRPr="00DE598B" w:rsidRDefault="00133E1E" w:rsidP="00133E1E">
            <w:pPr>
              <w:spacing w:after="240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</w:rPr>
              <w:t>ción</w:t>
            </w:r>
            <w:proofErr w:type="spellEnd"/>
            <w:r w:rsidRPr="00DE598B">
              <w:rPr>
                <w:rFonts w:ascii="Arial" w:hAnsi="Arial" w:cs="Arial"/>
                <w:sz w:val="14"/>
                <w:szCs w:val="14"/>
              </w:rPr>
              <w:t xml:space="preserve"> interna?</w:t>
            </w:r>
          </w:p>
          <w:p w14:paraId="5BF619AB" w14:textId="77777777" w:rsidR="00133E1E" w:rsidRPr="00DE598B" w:rsidRDefault="00133E1E" w:rsidP="00133E1E">
            <w:pPr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2. ¿Para usted es importante</w:t>
            </w:r>
          </w:p>
          <w:p w14:paraId="0B43A764" w14:textId="77777777" w:rsidR="00133E1E" w:rsidRPr="00DE598B" w:rsidRDefault="00133E1E" w:rsidP="00133E1E">
            <w:pPr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conocer la misión y</w:t>
            </w:r>
          </w:p>
          <w:p w14:paraId="43FF14D7" w14:textId="77777777" w:rsidR="001363C5" w:rsidRPr="00DE598B" w:rsidRDefault="00133E1E" w:rsidP="00133E1E">
            <w:pPr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 xml:space="preserve">visión del CAFAE </w:t>
            </w:r>
          </w:p>
          <w:p w14:paraId="2CABAD13" w14:textId="2BCF43D0" w:rsidR="00133E1E" w:rsidRPr="00DE598B" w:rsidRDefault="00133E1E" w:rsidP="001363C5">
            <w:pPr>
              <w:spacing w:after="240"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PJ?</w:t>
            </w:r>
          </w:p>
          <w:p w14:paraId="39AD0994" w14:textId="39B54224" w:rsidR="00133E1E" w:rsidRPr="00DE598B" w:rsidRDefault="00133E1E" w:rsidP="00133E1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3.</w:t>
            </w:r>
            <w:r w:rsidRPr="00DE598B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¿Cómo califica el clima</w:t>
            </w:r>
          </w:p>
          <w:p w14:paraId="3E5551B3" w14:textId="77777777" w:rsidR="00133E1E" w:rsidRPr="00DE598B" w:rsidRDefault="00133E1E" w:rsidP="00133E1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laboral que se mantiene</w:t>
            </w:r>
          </w:p>
          <w:p w14:paraId="01636B56" w14:textId="77777777" w:rsidR="00133E1E" w:rsidRPr="00DE598B" w:rsidRDefault="00133E1E" w:rsidP="00A468D2">
            <w:pPr>
              <w:spacing w:after="24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dentro de la institución?</w:t>
            </w:r>
          </w:p>
          <w:p w14:paraId="04DA7D9D" w14:textId="7B47B7D1" w:rsidR="00133E1E" w:rsidRPr="00DE598B" w:rsidRDefault="00133E1E" w:rsidP="00133E1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4. Usted está o se siente</w:t>
            </w:r>
          </w:p>
          <w:p w14:paraId="4D119C78" w14:textId="77777777" w:rsidR="00133E1E" w:rsidRPr="00DE598B" w:rsidRDefault="00133E1E" w:rsidP="00133E1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motivado para ejercer sus</w:t>
            </w:r>
          </w:p>
          <w:p w14:paraId="37AC766B" w14:textId="77777777" w:rsidR="00133E1E" w:rsidRPr="00DE598B" w:rsidRDefault="00133E1E" w:rsidP="00133E1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funciones dentro de la</w:t>
            </w:r>
          </w:p>
          <w:p w14:paraId="512F25DC" w14:textId="77777777" w:rsidR="00133E1E" w:rsidRPr="00DE598B" w:rsidRDefault="00133E1E" w:rsidP="001363C5">
            <w:pPr>
              <w:spacing w:after="24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institución ¿Por qué?</w:t>
            </w:r>
          </w:p>
          <w:p w14:paraId="07577B8D" w14:textId="77777777" w:rsidR="00133E1E" w:rsidRPr="00DE598B" w:rsidRDefault="00133E1E" w:rsidP="00133E1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5. ¿Han existido quejas o</w:t>
            </w:r>
          </w:p>
          <w:p w14:paraId="422B95D5" w14:textId="77777777" w:rsidR="00133E1E" w:rsidRPr="00DE598B" w:rsidRDefault="00133E1E" w:rsidP="00133E1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reclamos por la atención</w:t>
            </w:r>
          </w:p>
          <w:p w14:paraId="1D1FDC68" w14:textId="77777777" w:rsidR="00133E1E" w:rsidRPr="00DE598B" w:rsidRDefault="00133E1E" w:rsidP="00133E1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al cliente por parte de los</w:t>
            </w:r>
          </w:p>
          <w:p w14:paraId="03C37023" w14:textId="77777777" w:rsidR="00133E1E" w:rsidRPr="00DE598B" w:rsidRDefault="00133E1E" w:rsidP="00A468D2">
            <w:pPr>
              <w:spacing w:after="24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ciudadanos?</w:t>
            </w:r>
          </w:p>
          <w:p w14:paraId="45E20214" w14:textId="77777777" w:rsidR="00133E1E" w:rsidRPr="00DE598B" w:rsidRDefault="00133E1E" w:rsidP="00133E1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6. ¿Está usted de acuerdo a</w:t>
            </w:r>
          </w:p>
          <w:p w14:paraId="0A7690B6" w14:textId="77777777" w:rsidR="00133E1E" w:rsidRPr="00DE598B" w:rsidRDefault="00133E1E" w:rsidP="00133E1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participar en actividades</w:t>
            </w:r>
          </w:p>
          <w:p w14:paraId="019A489F" w14:textId="77777777" w:rsidR="00133E1E" w:rsidRPr="00DE598B" w:rsidRDefault="00133E1E" w:rsidP="00133E1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que mejore o motive el</w:t>
            </w:r>
          </w:p>
          <w:p w14:paraId="05176470" w14:textId="77777777" w:rsidR="00133E1E" w:rsidRPr="00DE598B" w:rsidRDefault="00133E1E" w:rsidP="00A468D2">
            <w:pPr>
              <w:spacing w:after="24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trabajo en equipo?</w:t>
            </w:r>
          </w:p>
          <w:p w14:paraId="0D606F80" w14:textId="77777777" w:rsidR="00133E1E" w:rsidRPr="00DE598B" w:rsidRDefault="00133E1E" w:rsidP="00133E1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lastRenderedPageBreak/>
              <w:t>7. ¿Piensa usted que es</w:t>
            </w:r>
          </w:p>
          <w:p w14:paraId="47A23AF8" w14:textId="77777777" w:rsidR="00133E1E" w:rsidRPr="00DE598B" w:rsidRDefault="00133E1E" w:rsidP="00133E1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necesario recibir</w:t>
            </w:r>
          </w:p>
          <w:p w14:paraId="35BD2226" w14:textId="77777777" w:rsidR="00133E1E" w:rsidRPr="00DE598B" w:rsidRDefault="00133E1E" w:rsidP="00133E1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capacitación en atención</w:t>
            </w:r>
          </w:p>
          <w:p w14:paraId="7D957251" w14:textId="2A99DEFA" w:rsidR="00133E1E" w:rsidRPr="00DE598B" w:rsidRDefault="00133E1E" w:rsidP="00133E1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al cliente, trabajo </w:t>
            </w:r>
            <w:r w:rsidR="0085009D"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en</w:t>
            </w:r>
            <w:r w:rsidR="0085009D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equipo</w:t>
            </w: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,</w:t>
            </w:r>
            <w:r w:rsidR="0085009D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</w:t>
            </w: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manejo de</w:t>
            </w:r>
            <w:r w:rsidR="0085009D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</w:t>
            </w: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medios de comunic</w:t>
            </w:r>
            <w:r w:rsidR="0085009D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a</w:t>
            </w: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ción</w:t>
            </w:r>
          </w:p>
          <w:p w14:paraId="023FA943" w14:textId="77777777" w:rsidR="00133E1E" w:rsidRPr="00DE598B" w:rsidRDefault="00133E1E" w:rsidP="00A468D2">
            <w:pPr>
              <w:spacing w:after="240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y otros?</w:t>
            </w:r>
          </w:p>
          <w:p w14:paraId="2991C5A3" w14:textId="77777777" w:rsidR="00133E1E" w:rsidRPr="00DE598B" w:rsidRDefault="00133E1E" w:rsidP="00133E1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8. ¿Cuáles son los medios</w:t>
            </w:r>
          </w:p>
          <w:p w14:paraId="3D645E9F" w14:textId="56BE6D35" w:rsidR="00133E1E" w:rsidRPr="00DE598B" w:rsidRDefault="00133E1E" w:rsidP="00133E1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de comunicación que</w:t>
            </w:r>
            <w:r w:rsidR="0085009D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</w:t>
            </w: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utilizan</w:t>
            </w:r>
            <w:r w:rsidR="0085009D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</w:t>
            </w: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internamente</w:t>
            </w:r>
          </w:p>
          <w:p w14:paraId="2F9E6DBA" w14:textId="77777777" w:rsidR="0085009D" w:rsidRDefault="00133E1E" w:rsidP="00A468D2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para </w:t>
            </w:r>
            <w:proofErr w:type="gram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estar</w:t>
            </w:r>
            <w:r w:rsidR="0085009D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 </w:t>
            </w: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intercomuni</w:t>
            </w:r>
            <w:r w:rsidR="001363C5"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</w:t>
            </w: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a</w:t>
            </w:r>
            <w:proofErr w:type="gramEnd"/>
          </w:p>
          <w:p w14:paraId="0D0B0D2A" w14:textId="6F692431" w:rsidR="00133E1E" w:rsidRPr="00DE598B" w:rsidRDefault="00133E1E" w:rsidP="00A468D2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dos?</w:t>
            </w:r>
          </w:p>
          <w:p w14:paraId="1A3419AA" w14:textId="5A79C86E" w:rsidR="00020396" w:rsidRPr="00DE598B" w:rsidRDefault="00020396" w:rsidP="00A468D2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</w:tc>
      </w:tr>
      <w:tr w:rsidR="00DE598B" w:rsidRPr="00DE598B" w14:paraId="588618A8" w14:textId="77777777" w:rsidTr="00DE598B">
        <w:trPr>
          <w:trHeight w:val="416"/>
        </w:trPr>
        <w:tc>
          <w:tcPr>
            <w:tcW w:w="842" w:type="dxa"/>
            <w:vMerge/>
            <w:vAlign w:val="center"/>
          </w:tcPr>
          <w:p w14:paraId="570C7AC8" w14:textId="77777777" w:rsidR="001511E4" w:rsidRPr="00DE598B" w:rsidRDefault="001511E4" w:rsidP="008A4578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166" w:type="dxa"/>
            <w:vMerge/>
            <w:vAlign w:val="center"/>
          </w:tcPr>
          <w:p w14:paraId="14CF2C84" w14:textId="77777777" w:rsidR="001511E4" w:rsidRPr="00DE598B" w:rsidRDefault="001511E4" w:rsidP="008A4578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843" w:type="dxa"/>
            <w:vMerge/>
            <w:vAlign w:val="center"/>
          </w:tcPr>
          <w:p w14:paraId="6AEB7FF8" w14:textId="77777777" w:rsidR="001511E4" w:rsidRPr="00DE598B" w:rsidRDefault="001511E4" w:rsidP="008A4578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991" w:type="dxa"/>
            <w:vMerge/>
            <w:vAlign w:val="center"/>
          </w:tcPr>
          <w:p w14:paraId="679939E3" w14:textId="77777777" w:rsidR="001511E4" w:rsidRPr="00DE598B" w:rsidRDefault="001511E4" w:rsidP="008A4578">
            <w:pPr>
              <w:spacing w:before="12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91" w:type="dxa"/>
            <w:vMerge/>
            <w:vAlign w:val="center"/>
          </w:tcPr>
          <w:p w14:paraId="7C4EAFC6" w14:textId="77777777" w:rsidR="001511E4" w:rsidRPr="00DE598B" w:rsidRDefault="001511E4" w:rsidP="008A4578">
            <w:pPr>
              <w:spacing w:before="12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639" w:type="dxa"/>
            <w:vAlign w:val="center"/>
          </w:tcPr>
          <w:p w14:paraId="75D09C25" w14:textId="77777777" w:rsidR="0085009D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Ima</w:t>
            </w:r>
            <w:proofErr w:type="spellEnd"/>
          </w:p>
          <w:p w14:paraId="3611DC46" w14:textId="41E12837" w:rsidR="002A1E7A" w:rsidRPr="00DE598B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gen </w:t>
            </w: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corpo</w:t>
            </w:r>
            <w:proofErr w:type="spellEnd"/>
          </w:p>
          <w:p w14:paraId="71BA37DC" w14:textId="66250A87" w:rsidR="001511E4" w:rsidRPr="00DE598B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rativa</w:t>
            </w:r>
            <w:proofErr w:type="spellEnd"/>
          </w:p>
        </w:tc>
        <w:tc>
          <w:tcPr>
            <w:tcW w:w="1125" w:type="dxa"/>
            <w:vAlign w:val="center"/>
          </w:tcPr>
          <w:p w14:paraId="2DA065C3" w14:textId="77777777" w:rsidR="002A1E7A" w:rsidRPr="00DE598B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La imagen </w:t>
            </w: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corporati</w:t>
            </w:r>
            <w:proofErr w:type="spellEnd"/>
          </w:p>
          <w:p w14:paraId="57BC0614" w14:textId="18D3CE31" w:rsidR="002A1E7A" w:rsidRPr="00DE598B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va hace referencia a la concepción que tiene el público acerca de la organiza</w:t>
            </w:r>
          </w:p>
          <w:p w14:paraId="5ACB010C" w14:textId="77777777" w:rsidR="0085009D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ción</w:t>
            </w:r>
            <w:proofErr w:type="spellEnd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por medio de los mensajes que reciben o la observación del</w:t>
            </w:r>
            <w:r w:rsidR="0085009D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</w:t>
            </w: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comporta</w:t>
            </w:r>
          </w:p>
          <w:p w14:paraId="0FFDF9B9" w14:textId="06CF53B5" w:rsidR="001511E4" w:rsidRPr="00DE598B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miento en el tiempo (</w:t>
            </w:r>
            <w:r w:rsidR="00020396"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Bermúdez</w:t>
            </w: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, 2019)</w:t>
            </w:r>
          </w:p>
        </w:tc>
        <w:tc>
          <w:tcPr>
            <w:tcW w:w="991" w:type="dxa"/>
            <w:vAlign w:val="center"/>
          </w:tcPr>
          <w:p w14:paraId="5E63B934" w14:textId="77777777" w:rsidR="0085009D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La imagen corporativa es medida a través de la identidad corporativa, cultura organizacional y </w:t>
            </w: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confiabili</w:t>
            </w:r>
            <w:proofErr w:type="spellEnd"/>
          </w:p>
          <w:p w14:paraId="1D61D8FE" w14:textId="2B96C4D7" w:rsidR="001511E4" w:rsidRPr="00DE598B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dad</w:t>
            </w:r>
            <w:r w:rsidR="0085009D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</w:t>
            </w: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corporativa, mediante el cuestionario conformado por 9 preguntas bajo la escala Likert, con 5 opciones de repuesta, por cada pregunta planteada de acuerdo a cada indicador.</w:t>
            </w:r>
          </w:p>
        </w:tc>
        <w:tc>
          <w:tcPr>
            <w:tcW w:w="1061" w:type="dxa"/>
            <w:vAlign w:val="center"/>
          </w:tcPr>
          <w:p w14:paraId="4DCE573F" w14:textId="77777777" w:rsidR="001511E4" w:rsidRPr="00DE598B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D1: Identidad Corporativa</w:t>
            </w:r>
          </w:p>
          <w:p w14:paraId="7FF5F6F5" w14:textId="77777777" w:rsidR="001511E4" w:rsidRPr="00DE598B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  <w:p w14:paraId="1A100480" w14:textId="77777777" w:rsidR="001511E4" w:rsidRPr="00DE598B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D2: Cultura Organizacional</w:t>
            </w:r>
          </w:p>
          <w:p w14:paraId="738960C3" w14:textId="77777777" w:rsidR="001511E4" w:rsidRPr="00DE598B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  <w:p w14:paraId="785216DE" w14:textId="77777777" w:rsidR="001511E4" w:rsidRPr="00DE598B" w:rsidRDefault="001511E4" w:rsidP="008A4578">
            <w:pPr>
              <w:jc w:val="both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D3: Confiabilidad Corporativa</w:t>
            </w:r>
          </w:p>
        </w:tc>
        <w:tc>
          <w:tcPr>
            <w:tcW w:w="1089" w:type="dxa"/>
            <w:vAlign w:val="center"/>
          </w:tcPr>
          <w:p w14:paraId="00443093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I1: Identidad personal</w:t>
            </w:r>
          </w:p>
          <w:p w14:paraId="5308167F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</w:p>
          <w:p w14:paraId="7853EE96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I2: Identidad social</w:t>
            </w:r>
          </w:p>
          <w:p w14:paraId="46F4E0A9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  <w:p w14:paraId="6F49C529" w14:textId="77777777" w:rsidR="0085009D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  <w:lang w:val="es-PE"/>
              </w:rPr>
            </w:pPr>
            <w:r w:rsidRPr="00DE598B">
              <w:rPr>
                <w:rFonts w:ascii="Arial" w:hAnsi="Arial" w:cs="Arial"/>
                <w:sz w:val="14"/>
                <w:szCs w:val="14"/>
                <w:lang w:val="es-PE"/>
              </w:rPr>
              <w:t xml:space="preserve">I3: Identidad </w:t>
            </w:r>
            <w:proofErr w:type="spellStart"/>
            <w:r w:rsidRPr="00DE598B">
              <w:rPr>
                <w:rFonts w:ascii="Arial" w:hAnsi="Arial" w:cs="Arial"/>
                <w:sz w:val="14"/>
                <w:szCs w:val="14"/>
                <w:lang w:val="es-PE"/>
              </w:rPr>
              <w:t>organizacio</w:t>
            </w:r>
            <w:proofErr w:type="spellEnd"/>
          </w:p>
          <w:p w14:paraId="3B5B8A16" w14:textId="520A46C5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  <w:lang w:val="es-PE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  <w:lang w:val="es-PE"/>
              </w:rPr>
              <w:t>nal</w:t>
            </w:r>
            <w:proofErr w:type="spellEnd"/>
          </w:p>
          <w:p w14:paraId="41CD4DE7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  <w:shd w:val="clear" w:color="auto" w:fill="FFFFFF"/>
                <w:lang w:val="es-PE"/>
              </w:rPr>
            </w:pPr>
          </w:p>
          <w:p w14:paraId="7C325D92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I4: Interés</w:t>
            </w:r>
          </w:p>
          <w:p w14:paraId="333CB542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</w:p>
          <w:p w14:paraId="3B026B56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I5: Formación</w:t>
            </w:r>
          </w:p>
          <w:p w14:paraId="66DC8B38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  <w:p w14:paraId="35D5E066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I6: Diálogo</w:t>
            </w:r>
          </w:p>
          <w:p w14:paraId="690E88F6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  <w:p w14:paraId="6DA93263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I7: Eficiencia corporativa</w:t>
            </w:r>
          </w:p>
          <w:p w14:paraId="0EFEE4D2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</w:p>
          <w:p w14:paraId="639D12A5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I8: Eficacia corporativa</w:t>
            </w:r>
          </w:p>
          <w:p w14:paraId="1BE1334A" w14:textId="77777777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  <w:p w14:paraId="19C31B8F" w14:textId="77777777" w:rsidR="0085009D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 xml:space="preserve">I9: </w:t>
            </w:r>
            <w:proofErr w:type="spellStart"/>
            <w:r w:rsidRPr="00DE598B">
              <w:rPr>
                <w:rFonts w:ascii="Arial" w:hAnsi="Arial" w:cs="Arial"/>
                <w:sz w:val="14"/>
                <w:szCs w:val="14"/>
              </w:rPr>
              <w:t>Conocimien</w:t>
            </w:r>
            <w:proofErr w:type="spellEnd"/>
          </w:p>
          <w:p w14:paraId="29794E37" w14:textId="7C1DAEAD" w:rsidR="001511E4" w:rsidRPr="00DE598B" w:rsidRDefault="001511E4" w:rsidP="008A4578">
            <w:pPr>
              <w:tabs>
                <w:tab w:val="left" w:pos="-103"/>
              </w:tabs>
              <w:contextualSpacing/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</w:rPr>
              <w:t>tos, habilidades y destrezas</w:t>
            </w:r>
          </w:p>
        </w:tc>
        <w:tc>
          <w:tcPr>
            <w:tcW w:w="864" w:type="dxa"/>
            <w:vAlign w:val="center"/>
          </w:tcPr>
          <w:p w14:paraId="07D0C338" w14:textId="77777777" w:rsidR="00314EAD" w:rsidRPr="00DE598B" w:rsidRDefault="001511E4" w:rsidP="008A4578">
            <w:pPr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En</w:t>
            </w:r>
            <w:r w:rsidR="00314EAD"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tre</w:t>
            </w:r>
          </w:p>
          <w:p w14:paraId="2DBA4D87" w14:textId="3B7B64A4" w:rsidR="001511E4" w:rsidRPr="00DE598B" w:rsidRDefault="00314EAD" w:rsidP="008A4578">
            <w:pPr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vista</w:t>
            </w:r>
          </w:p>
        </w:tc>
        <w:tc>
          <w:tcPr>
            <w:tcW w:w="765" w:type="dxa"/>
            <w:vAlign w:val="center"/>
          </w:tcPr>
          <w:p w14:paraId="310C59E3" w14:textId="77777777" w:rsidR="0085009D" w:rsidRDefault="00314EAD" w:rsidP="00314EAD">
            <w:pPr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Guía de </w:t>
            </w: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entrevis</w:t>
            </w:r>
            <w:proofErr w:type="spellEnd"/>
          </w:p>
          <w:p w14:paraId="56DCC98A" w14:textId="6BE45135" w:rsidR="00314EAD" w:rsidRPr="00DE598B" w:rsidRDefault="00314EAD" w:rsidP="00314EAD">
            <w:pPr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proofErr w:type="spellStart"/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ta</w:t>
            </w:r>
            <w:proofErr w:type="spellEnd"/>
          </w:p>
          <w:p w14:paraId="5F3CFAB3" w14:textId="6EDDF470" w:rsidR="001511E4" w:rsidRPr="00DE598B" w:rsidRDefault="001511E4" w:rsidP="008A4578">
            <w:pPr>
              <w:jc w:val="center"/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</w:tc>
        <w:tc>
          <w:tcPr>
            <w:tcW w:w="1344" w:type="dxa"/>
            <w:vAlign w:val="center"/>
          </w:tcPr>
          <w:p w14:paraId="416A89E2" w14:textId="77777777" w:rsidR="001511E4" w:rsidRPr="00DE598B" w:rsidRDefault="001511E4" w:rsidP="008A4578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  <w:p w14:paraId="4FCBF348" w14:textId="77777777" w:rsidR="00F5582E" w:rsidRPr="00DE598B" w:rsidRDefault="001511E4" w:rsidP="00F5582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1. </w:t>
            </w:r>
            <w:r w:rsidR="00F5582E"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Usted se siente satisfecho de</w:t>
            </w:r>
          </w:p>
          <w:p w14:paraId="2F386950" w14:textId="24331FBE" w:rsidR="001511E4" w:rsidRPr="00DE598B" w:rsidRDefault="00F5582E" w:rsidP="00F5582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formar parte del CAFAE PJ.</w:t>
            </w:r>
          </w:p>
          <w:p w14:paraId="222CDD1C" w14:textId="77777777" w:rsidR="001511E4" w:rsidRPr="00DE598B" w:rsidRDefault="001511E4" w:rsidP="008A4578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  <w:p w14:paraId="74D4F0F8" w14:textId="77777777" w:rsidR="00F5582E" w:rsidRPr="00DE598B" w:rsidRDefault="001511E4" w:rsidP="00F5582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2. </w:t>
            </w:r>
            <w:r w:rsidR="00F5582E"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Sabe usted cómo se refleja la</w:t>
            </w:r>
          </w:p>
          <w:p w14:paraId="282D4385" w14:textId="73CE79DA" w:rsidR="00F5582E" w:rsidRPr="00DE598B" w:rsidRDefault="00F5582E" w:rsidP="00F5582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imagen corporativa del CAFAE PJ</w:t>
            </w:r>
          </w:p>
          <w:p w14:paraId="6B840EAB" w14:textId="494C445D" w:rsidR="00F5582E" w:rsidRPr="00DE598B" w:rsidRDefault="00F5582E" w:rsidP="00F5582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en los trabajadores.</w:t>
            </w:r>
          </w:p>
          <w:p w14:paraId="4A6CDF2F" w14:textId="77777777" w:rsidR="001511E4" w:rsidRPr="00DE598B" w:rsidRDefault="001511E4" w:rsidP="008A4578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</w:p>
          <w:p w14:paraId="29C7C9CB" w14:textId="77777777" w:rsidR="00F5582E" w:rsidRPr="00DE598B" w:rsidRDefault="001511E4" w:rsidP="00F5582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3. </w:t>
            </w:r>
            <w:r w:rsidR="00F5582E"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¿Sabe usted cuál es el nivel de</w:t>
            </w:r>
          </w:p>
          <w:p w14:paraId="5B290C57" w14:textId="77777777" w:rsidR="00F5582E" w:rsidRPr="00DE598B" w:rsidRDefault="00F5582E" w:rsidP="00F5582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credibilidad que mantiene el CAFAE PJ en los trabajadores?</w:t>
            </w:r>
          </w:p>
          <w:p w14:paraId="5D5BA0FA" w14:textId="77777777" w:rsidR="00F5582E" w:rsidRPr="00DE598B" w:rsidRDefault="00F5582E" w:rsidP="00F5582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</w:t>
            </w:r>
          </w:p>
          <w:p w14:paraId="59D421AD" w14:textId="03CBF830" w:rsidR="00F5582E" w:rsidRPr="00DE598B" w:rsidRDefault="00F5582E" w:rsidP="00F5582E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4. ¿Qué se necesita para mejorar</w:t>
            </w:r>
          </w:p>
          <w:p w14:paraId="148E22A2" w14:textId="03A99712" w:rsidR="001511E4" w:rsidRPr="00DE598B" w:rsidRDefault="00F5582E" w:rsidP="008A4578">
            <w:pPr>
              <w:rPr>
                <w:rFonts w:ascii="Arial" w:hAnsi="Arial" w:cs="Arial"/>
                <w:sz w:val="14"/>
                <w:szCs w:val="14"/>
                <w:shd w:val="clear" w:color="auto" w:fill="FFFFFF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la imagen corporativa del CAFAE PJ?</w:t>
            </w:r>
          </w:p>
          <w:p w14:paraId="64CAF0D5" w14:textId="746B3B53" w:rsidR="001511E4" w:rsidRPr="00DE598B" w:rsidRDefault="001511E4" w:rsidP="006B3BA6">
            <w:pPr>
              <w:rPr>
                <w:rFonts w:ascii="Arial" w:hAnsi="Arial" w:cs="Arial"/>
                <w:sz w:val="14"/>
                <w:szCs w:val="14"/>
              </w:rPr>
            </w:pPr>
            <w:r w:rsidRPr="00DE598B"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 xml:space="preserve"> </w:t>
            </w:r>
          </w:p>
        </w:tc>
      </w:tr>
    </w:tbl>
    <w:p w14:paraId="2B6CD9D9" w14:textId="77777777" w:rsidR="001511E4" w:rsidRPr="00212D1A" w:rsidRDefault="001511E4" w:rsidP="001511E4">
      <w:pPr>
        <w:spacing w:line="480" w:lineRule="auto"/>
        <w:rPr>
          <w:rFonts w:ascii="Arial" w:hAnsi="Arial" w:cs="Arial"/>
          <w:shd w:val="clear" w:color="auto" w:fill="FFFFFF"/>
        </w:rPr>
      </w:pPr>
    </w:p>
    <w:p w14:paraId="09EE1421" w14:textId="77777777" w:rsidR="001511E4" w:rsidRPr="00212D1A" w:rsidRDefault="001511E4" w:rsidP="001511E4">
      <w:pPr>
        <w:spacing w:line="480" w:lineRule="auto"/>
        <w:rPr>
          <w:rFonts w:ascii="Arial" w:hAnsi="Arial" w:cs="Arial"/>
        </w:rPr>
      </w:pPr>
      <w:r w:rsidRPr="00212D1A">
        <w:rPr>
          <w:rFonts w:ascii="Arial" w:hAnsi="Arial" w:cs="Arial"/>
        </w:rPr>
        <w:t>Referencia: https://repositorio.usmp.edu.pe/bitstream/handle/20.500.12727/5033/ARIAS_AA.pdf?sequence=3&amp;isAllowed=y</w:t>
      </w:r>
    </w:p>
    <w:p w14:paraId="0D86F59B" w14:textId="7103A4C2" w:rsidR="001511E4" w:rsidRPr="00212D1A" w:rsidRDefault="001511E4" w:rsidP="001511E4">
      <w:pPr>
        <w:spacing w:line="480" w:lineRule="auto"/>
        <w:rPr>
          <w:rFonts w:ascii="Arial" w:hAnsi="Arial" w:cs="Arial"/>
        </w:rPr>
      </w:pPr>
      <w:r w:rsidRPr="00212D1A">
        <w:rPr>
          <w:rFonts w:ascii="Arial" w:hAnsi="Arial" w:cs="Arial"/>
        </w:rPr>
        <w:lastRenderedPageBreak/>
        <w:t xml:space="preserve">Líneas de investigación: </w:t>
      </w:r>
      <w:hyperlink r:id="rId10" w:history="1">
        <w:r w:rsidR="00A468D2" w:rsidRPr="00212D1A">
          <w:rPr>
            <w:rStyle w:val="Hipervnculo"/>
            <w:rFonts w:ascii="Arial" w:hAnsi="Arial" w:cs="Arial"/>
            <w:color w:val="auto"/>
          </w:rPr>
          <w:t>https://www.utp.edu.pe/2020/sites/default/files/lineas_de_investigacion_utp_pregrado_y_postgrado_gcb_070420.pdf</w:t>
        </w:r>
      </w:hyperlink>
    </w:p>
    <w:p w14:paraId="3A8E18E8" w14:textId="3DB0BD77" w:rsidR="00A468D2" w:rsidRPr="00212D1A" w:rsidRDefault="00A468D2" w:rsidP="001511E4">
      <w:pPr>
        <w:spacing w:line="480" w:lineRule="auto"/>
        <w:rPr>
          <w:rFonts w:ascii="Arial" w:hAnsi="Arial" w:cs="Arial"/>
        </w:rPr>
      </w:pPr>
      <w:r w:rsidRPr="00212D1A">
        <w:rPr>
          <w:rFonts w:ascii="Arial" w:hAnsi="Arial" w:cs="Arial"/>
        </w:rPr>
        <w:t>https://dspace.ueb.edu.ec/bitstream/123456789/3489/1/Miguel%20%c3%81ngel%20Herrera-Erika%20Alexandra%20Amancha-Tesis-%20Final%20%282%29.pdf</w:t>
      </w:r>
    </w:p>
    <w:p w14:paraId="12936AD0" w14:textId="77777777" w:rsidR="001511E4" w:rsidRPr="00212D1A" w:rsidRDefault="001511E4">
      <w:pPr>
        <w:rPr>
          <w:rFonts w:ascii="Arial" w:hAnsi="Arial" w:cs="Arial"/>
        </w:rPr>
      </w:pPr>
    </w:p>
    <w:sectPr w:rsidR="001511E4" w:rsidRPr="00212D1A" w:rsidSect="00625D62">
      <w:pgSz w:w="15840" w:h="12240" w:orient="landscape"/>
      <w:pgMar w:top="1418" w:right="141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BD3D8" w14:textId="77777777" w:rsidR="006626AA" w:rsidRDefault="006626AA">
      <w:r>
        <w:separator/>
      </w:r>
    </w:p>
  </w:endnote>
  <w:endnote w:type="continuationSeparator" w:id="0">
    <w:p w14:paraId="4BC70BB4" w14:textId="77777777" w:rsidR="006626AA" w:rsidRDefault="00662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31CDA" w14:textId="77777777" w:rsidR="004743CD" w:rsidRDefault="00B46238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EC3BD3" wp14:editId="06EFAC12">
              <wp:simplePos x="0" y="0"/>
              <wp:positionH relativeFrom="page">
                <wp:posOffset>6933565</wp:posOffset>
              </wp:positionH>
              <wp:positionV relativeFrom="page">
                <wp:posOffset>9521825</wp:posOffset>
              </wp:positionV>
              <wp:extent cx="154305" cy="182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C97E5" w14:textId="03BCE227" w:rsidR="004743CD" w:rsidRDefault="00B46238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14984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EC3B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5.95pt;margin-top:749.75pt;width:12.15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" filled="f" stroked="f">
              <v:textbox inset="0,0,0,0">
                <w:txbxContent>
                  <w:p w14:paraId="658C97E5" w14:textId="03BCE227" w:rsidR="004743CD" w:rsidRDefault="00B46238">
                    <w:pPr>
                      <w:pStyle w:val="Textoindependiente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14984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1C6E0" w14:textId="77777777" w:rsidR="006626AA" w:rsidRDefault="006626AA">
      <w:r>
        <w:separator/>
      </w:r>
    </w:p>
  </w:footnote>
  <w:footnote w:type="continuationSeparator" w:id="0">
    <w:p w14:paraId="577BAC57" w14:textId="77777777" w:rsidR="006626AA" w:rsidRDefault="00662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61F5"/>
    <w:multiLevelType w:val="hybridMultilevel"/>
    <w:tmpl w:val="FB126FB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32611"/>
    <w:multiLevelType w:val="hybridMultilevel"/>
    <w:tmpl w:val="F7AE6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07587"/>
    <w:multiLevelType w:val="multilevel"/>
    <w:tmpl w:val="35067A6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E73EA2"/>
    <w:multiLevelType w:val="multilevel"/>
    <w:tmpl w:val="4470C9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1800"/>
      </w:pPr>
      <w:rPr>
        <w:rFonts w:hint="default"/>
      </w:rPr>
    </w:lvl>
  </w:abstractNum>
  <w:abstractNum w:abstractNumId="4" w15:restartNumberingAfterBreak="0">
    <w:nsid w:val="5D555A64"/>
    <w:multiLevelType w:val="hybridMultilevel"/>
    <w:tmpl w:val="F9667A6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B0F51"/>
    <w:multiLevelType w:val="hybridMultilevel"/>
    <w:tmpl w:val="84C0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21D9F"/>
    <w:multiLevelType w:val="hybridMultilevel"/>
    <w:tmpl w:val="D0CA60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90CDD"/>
    <w:multiLevelType w:val="hybridMultilevel"/>
    <w:tmpl w:val="50C61A9E"/>
    <w:lvl w:ilvl="0" w:tplc="9294D9F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25" w:hanging="360"/>
      </w:pPr>
    </w:lvl>
    <w:lvl w:ilvl="2" w:tplc="280A001B" w:tentative="1">
      <w:start w:val="1"/>
      <w:numFmt w:val="lowerRoman"/>
      <w:lvlText w:val="%3."/>
      <w:lvlJc w:val="right"/>
      <w:pPr>
        <w:ind w:left="1845" w:hanging="180"/>
      </w:pPr>
    </w:lvl>
    <w:lvl w:ilvl="3" w:tplc="280A000F" w:tentative="1">
      <w:start w:val="1"/>
      <w:numFmt w:val="decimal"/>
      <w:lvlText w:val="%4."/>
      <w:lvlJc w:val="left"/>
      <w:pPr>
        <w:ind w:left="2565" w:hanging="360"/>
      </w:pPr>
    </w:lvl>
    <w:lvl w:ilvl="4" w:tplc="280A0019" w:tentative="1">
      <w:start w:val="1"/>
      <w:numFmt w:val="lowerLetter"/>
      <w:lvlText w:val="%5."/>
      <w:lvlJc w:val="left"/>
      <w:pPr>
        <w:ind w:left="3285" w:hanging="360"/>
      </w:pPr>
    </w:lvl>
    <w:lvl w:ilvl="5" w:tplc="280A001B" w:tentative="1">
      <w:start w:val="1"/>
      <w:numFmt w:val="lowerRoman"/>
      <w:lvlText w:val="%6."/>
      <w:lvlJc w:val="right"/>
      <w:pPr>
        <w:ind w:left="4005" w:hanging="180"/>
      </w:pPr>
    </w:lvl>
    <w:lvl w:ilvl="6" w:tplc="280A000F" w:tentative="1">
      <w:start w:val="1"/>
      <w:numFmt w:val="decimal"/>
      <w:lvlText w:val="%7."/>
      <w:lvlJc w:val="left"/>
      <w:pPr>
        <w:ind w:left="4725" w:hanging="360"/>
      </w:pPr>
    </w:lvl>
    <w:lvl w:ilvl="7" w:tplc="280A0019" w:tentative="1">
      <w:start w:val="1"/>
      <w:numFmt w:val="lowerLetter"/>
      <w:lvlText w:val="%8."/>
      <w:lvlJc w:val="left"/>
      <w:pPr>
        <w:ind w:left="5445" w:hanging="360"/>
      </w:pPr>
    </w:lvl>
    <w:lvl w:ilvl="8" w:tplc="2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76C247AA"/>
    <w:multiLevelType w:val="hybridMultilevel"/>
    <w:tmpl w:val="910AA6DC"/>
    <w:lvl w:ilvl="0" w:tplc="592A0FE2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000000"/>
        <w:sz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E4"/>
    <w:rsid w:val="00020396"/>
    <w:rsid w:val="00044903"/>
    <w:rsid w:val="00053DA2"/>
    <w:rsid w:val="000558C7"/>
    <w:rsid w:val="00064FB6"/>
    <w:rsid w:val="00082C35"/>
    <w:rsid w:val="0008650E"/>
    <w:rsid w:val="000A45BF"/>
    <w:rsid w:val="000B16DE"/>
    <w:rsid w:val="00133E1E"/>
    <w:rsid w:val="001363C5"/>
    <w:rsid w:val="00146375"/>
    <w:rsid w:val="001478D4"/>
    <w:rsid w:val="001501B2"/>
    <w:rsid w:val="001511E4"/>
    <w:rsid w:val="00155D16"/>
    <w:rsid w:val="00163A95"/>
    <w:rsid w:val="0018565E"/>
    <w:rsid w:val="001C0F5E"/>
    <w:rsid w:val="001C5C56"/>
    <w:rsid w:val="0020040D"/>
    <w:rsid w:val="00212D1A"/>
    <w:rsid w:val="0025066C"/>
    <w:rsid w:val="002A1E7A"/>
    <w:rsid w:val="002C6725"/>
    <w:rsid w:val="002E0E0E"/>
    <w:rsid w:val="00314EAD"/>
    <w:rsid w:val="00372264"/>
    <w:rsid w:val="0038387C"/>
    <w:rsid w:val="003B524A"/>
    <w:rsid w:val="003B5D2C"/>
    <w:rsid w:val="003C014D"/>
    <w:rsid w:val="003C05B3"/>
    <w:rsid w:val="003E548C"/>
    <w:rsid w:val="003F4100"/>
    <w:rsid w:val="003F785D"/>
    <w:rsid w:val="004026E9"/>
    <w:rsid w:val="0040647A"/>
    <w:rsid w:val="00415008"/>
    <w:rsid w:val="004A3925"/>
    <w:rsid w:val="004E0FAB"/>
    <w:rsid w:val="004E1C35"/>
    <w:rsid w:val="004F5E72"/>
    <w:rsid w:val="0051754C"/>
    <w:rsid w:val="005368AC"/>
    <w:rsid w:val="00544C39"/>
    <w:rsid w:val="00546F2E"/>
    <w:rsid w:val="0058441B"/>
    <w:rsid w:val="00594924"/>
    <w:rsid w:val="005A5984"/>
    <w:rsid w:val="005D729F"/>
    <w:rsid w:val="005F094D"/>
    <w:rsid w:val="005F29F6"/>
    <w:rsid w:val="00625D62"/>
    <w:rsid w:val="00626B92"/>
    <w:rsid w:val="006626AA"/>
    <w:rsid w:val="00672190"/>
    <w:rsid w:val="006B3BA6"/>
    <w:rsid w:val="007268BB"/>
    <w:rsid w:val="00797426"/>
    <w:rsid w:val="00801C37"/>
    <w:rsid w:val="00802113"/>
    <w:rsid w:val="0085009D"/>
    <w:rsid w:val="008620F1"/>
    <w:rsid w:val="00885332"/>
    <w:rsid w:val="008A1D98"/>
    <w:rsid w:val="008A29B1"/>
    <w:rsid w:val="008C113F"/>
    <w:rsid w:val="00910762"/>
    <w:rsid w:val="009128D1"/>
    <w:rsid w:val="00917AB2"/>
    <w:rsid w:val="009226DE"/>
    <w:rsid w:val="009240E3"/>
    <w:rsid w:val="009867F9"/>
    <w:rsid w:val="009B6173"/>
    <w:rsid w:val="009D098E"/>
    <w:rsid w:val="009F06E9"/>
    <w:rsid w:val="00A14984"/>
    <w:rsid w:val="00A468D2"/>
    <w:rsid w:val="00A47C28"/>
    <w:rsid w:val="00A50B46"/>
    <w:rsid w:val="00A568FD"/>
    <w:rsid w:val="00A935EB"/>
    <w:rsid w:val="00B25A70"/>
    <w:rsid w:val="00B3584F"/>
    <w:rsid w:val="00B46238"/>
    <w:rsid w:val="00B572C9"/>
    <w:rsid w:val="00B76A33"/>
    <w:rsid w:val="00BA6DDD"/>
    <w:rsid w:val="00BB54AB"/>
    <w:rsid w:val="00BC7727"/>
    <w:rsid w:val="00BE1183"/>
    <w:rsid w:val="00C12CB0"/>
    <w:rsid w:val="00C20516"/>
    <w:rsid w:val="00C2064E"/>
    <w:rsid w:val="00CA324A"/>
    <w:rsid w:val="00D9421F"/>
    <w:rsid w:val="00D94BAF"/>
    <w:rsid w:val="00DA13FF"/>
    <w:rsid w:val="00DE598B"/>
    <w:rsid w:val="00E8318C"/>
    <w:rsid w:val="00F50DD4"/>
    <w:rsid w:val="00F5582E"/>
    <w:rsid w:val="00F93F93"/>
    <w:rsid w:val="00FA5B3C"/>
    <w:rsid w:val="00FC3BEF"/>
    <w:rsid w:val="00FD3C9C"/>
    <w:rsid w:val="00FE322B"/>
    <w:rsid w:val="00F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00211"/>
  <w15:chartTrackingRefBased/>
  <w15:docId w15:val="{C156E3F5-2C26-9942-AD55-B4760A4A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1E4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"/>
    <w:qFormat/>
    <w:rsid w:val="001511E4"/>
    <w:pPr>
      <w:ind w:left="539" w:hanging="428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68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68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11E4"/>
    <w:rPr>
      <w:rFonts w:ascii="Arial" w:eastAsia="Arial" w:hAnsi="Arial" w:cs="Arial"/>
      <w:b/>
      <w:bCs/>
      <w:sz w:val="22"/>
      <w:szCs w:val="22"/>
      <w:lang w:val="es-ES"/>
    </w:rPr>
  </w:style>
  <w:style w:type="paragraph" w:styleId="TDC1">
    <w:name w:val="toc 1"/>
    <w:basedOn w:val="Normal"/>
    <w:uiPriority w:val="39"/>
    <w:qFormat/>
    <w:rsid w:val="001511E4"/>
    <w:pPr>
      <w:spacing w:before="352"/>
      <w:ind w:left="981" w:hanging="443"/>
    </w:pPr>
  </w:style>
  <w:style w:type="paragraph" w:styleId="Textoindependiente">
    <w:name w:val="Body Text"/>
    <w:basedOn w:val="Normal"/>
    <w:link w:val="TextoindependienteCar"/>
    <w:uiPriority w:val="1"/>
    <w:qFormat/>
    <w:rsid w:val="001511E4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511E4"/>
    <w:rPr>
      <w:rFonts w:ascii="Arial MT" w:eastAsia="Arial MT" w:hAnsi="Arial MT" w:cs="Arial MT"/>
      <w:sz w:val="22"/>
      <w:szCs w:val="22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1511E4"/>
    <w:pPr>
      <w:ind w:left="539" w:hanging="428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1511E4"/>
    <w:rPr>
      <w:rFonts w:ascii="Arial MT" w:eastAsia="Arial MT" w:hAnsi="Arial MT" w:cs="Arial MT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1511E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511E4"/>
    <w:pPr>
      <w:tabs>
        <w:tab w:val="left" w:pos="981"/>
        <w:tab w:val="right" w:leader="dot" w:pos="10000"/>
      </w:tabs>
      <w:spacing w:after="240"/>
      <w:ind w:left="720"/>
    </w:pPr>
  </w:style>
  <w:style w:type="table" w:styleId="Tablaconcuadrcula">
    <w:name w:val="Table Grid"/>
    <w:basedOn w:val="Tablanormal"/>
    <w:uiPriority w:val="39"/>
    <w:rsid w:val="001511E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155D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5D1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5D16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5D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5D16"/>
    <w:rPr>
      <w:rFonts w:ascii="Arial MT" w:eastAsia="Arial MT" w:hAnsi="Arial MT" w:cs="Arial MT"/>
      <w:b/>
      <w:bCs/>
      <w:sz w:val="20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68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68BB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226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26DE"/>
    <w:rPr>
      <w:rFonts w:ascii="Arial MT" w:eastAsia="Arial MT" w:hAnsi="Arial MT" w:cs="Arial MT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226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26DE"/>
    <w:rPr>
      <w:rFonts w:ascii="Arial MT" w:eastAsia="Arial MT" w:hAnsi="Arial MT" w:cs="Arial MT"/>
      <w:sz w:val="22"/>
      <w:szCs w:val="22"/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468D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10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100"/>
    <w:rPr>
      <w:rFonts w:ascii="Segoe UI" w:eastAsia="Arial MT" w:hAnsi="Segoe UI" w:cs="Segoe UI"/>
      <w:sz w:val="18"/>
      <w:szCs w:val="18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DE5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tp.edu.pe/2020/sites/default/files/lineas_de_investigacion_utp_pregrado_y_postgrado_gcb_070420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Ber19</b:Tag>
    <b:SourceType>Book</b:SourceType>
    <b:Guid>{3AA4D9A9-4C56-40EC-ACA7-98037671BA09}</b:Guid>
    <b:Author>
      <b:Author>
        <b:NameList>
          <b:Person>
            <b:Last>Bermudez</b:Last>
            <b:First>Melissa</b:First>
          </b:Person>
        </b:NameList>
      </b:Author>
    </b:Author>
    <b:Title>Influencia de la comunicación interna en la imagen corporativa de la Gerencia de Desarrollo Social de la Municipalidad Metropolitana de Lima, año 2016</b:Title>
    <b:Year>2019</b:Year>
    <b:Publisher>[Tesis de pregrado, Universidad San Martín de Porres]</b:Publisher>
    <b:URL>https://repositorio.usmp.edu.pe/bitstream/handle/20.500.12727/4821/BERMUDEZ_CM.pdf?sequence=1&amp;isAllowed=yhttps://repositorio.usmp.edu.pe/bitstream/handle/20.500.12727/4821/BERMUDEZ_CM.pdf?sequence=1&amp;isAllowed=y</b:URL>
    <b:RefOrder>1</b:RefOrder>
  </b:Source>
  <b:Source>
    <b:Tag>Paz20</b:Tag>
    <b:SourceType>DocumentFromInternetSite</b:SourceType>
    <b:Guid>{431B6BB2-B17F-46A2-A6A4-6E7FA5197298}</b:Guid>
    <b:Author>
      <b:Author>
        <b:NameList>
          <b:Person>
            <b:Last>Pazos</b:Last>
            <b:First>Wilfredo</b:First>
          </b:Person>
        </b:NameList>
      </b:Author>
    </b:Author>
    <b:Year>2020</b:Year>
    <b:URL>https://repositorio.usmp.edu.pe/bitstream/handle/20.500.12727/7581/PAZOS_FW.pdf?sequence=1&amp;isAllowed=y</b:URL>
    <b:ProductionCompany>Universidad de San Martin de Porres</b:ProductionCompany>
    <b:ShortTitle>La identidad corporativa en las organizaciones, Lima, 2020</b:ShortTitle>
    <b:RefOrder>3</b:RefOrder>
  </b:Source>
  <b:Source>
    <b:Tag>Her18</b:Tag>
    <b:SourceType>Book</b:SourceType>
    <b:Guid>{47C418F2-7544-451A-A962-96FB0FF49045}</b:Guid>
    <b:Title>Metodología de la investigación: las rutas cuantitativa, cualitativa y mixta</b:Title>
    <b:Year>2018</b:Year>
    <b:City>Ciudad de México</b:City>
    <b:Publisher>Editorial McGraw-Hill Interamericana Editores</b:Publisher>
    <b:Edition>Primera</b:Edition>
    <b:Author>
      <b:Author>
        <b:NameList>
          <b:Person>
            <b:Last>Hernández-Sampieri</b:Last>
            <b:First>Roberto</b:First>
          </b:Person>
          <b:Person>
            <b:Last>Mendoza</b:Last>
            <b:First>Christian</b:First>
          </b:Person>
        </b:NameList>
      </b:Author>
    </b:Author>
    <b:RefOrder>4</b:RefOrder>
  </b:Source>
  <b:Source xmlns:b="http://schemas.openxmlformats.org/officeDocument/2006/bibliography">
    <b:Tag>Ari19</b:Tag>
    <b:SourceType>Book</b:SourceType>
    <b:Guid>{99E9CDF6-F1C2-4FD4-862D-0ADDAEB68272}</b:Guid>
    <b:Author>
      <b:Author>
        <b:NameList>
          <b:Person>
            <b:Last>Arias</b:Last>
            <b:First>Adela</b:First>
          </b:Person>
        </b:NameList>
      </b:Author>
    </b:Author>
    <b:Title>La comunicación interna de empresa Ripley alimentos y la imagen corporativa</b:Title>
    <b:Year>2019</b:Year>
    <b:Publisher>[Tesis de pregrado, Universidad San Martín de Porres]</b:Publisher>
    <b:URL>https://repositorio.usmp.edu.pe/bitstream/handle/20.500.12727/5033/ARIAS_AA.pdf?sequence=3&amp;isAllowed=yhttps://repositorio.usmp.edu.pe/bitstream/handle/20.500.12727/5033/ARIAS_AA.pdf?sequence=3&amp;isAllowed=y</b:URL>
    <b:RefOrder>5</b:RefOrder>
  </b:Source>
  <b:Source>
    <b:Tag>Ram20</b:Tag>
    <b:SourceType>JournalArticle</b:SourceType>
    <b:Guid>{B958DAE8-17E5-4A1B-9574-B6D6DCBADA7C}</b:Guid>
    <b:Title>Gestión de imagen corporativa como estrategia de sostenibilidad: camino al cambio empresarial</b:Title>
    <b:Year>2020</b:Year>
    <b:Author>
      <b:Author>
        <b:NameList>
          <b:Person>
            <b:Last>Ramos</b:Last>
            <b:First>Emma</b:First>
          </b:Person>
          <b:Person>
            <b:Last>Valle</b:Last>
            <b:First>Nicolás</b:First>
          </b:Person>
        </b:NameList>
      </b:Author>
    </b:Author>
    <b:JournalName>Revista Universidad y Sociedad</b:JournalName>
    <b:Pages>292-298</b:Pages>
    <b:Volume>12</b:Volume>
    <b:Issue>1</b:Issue>
    <b:URL>http://scielo.sld.cu/pdf/rus/v12n1/2218-3620-rus-12-01-292.pdf</b:URL>
    <b:RefOrder>2</b:RefOrder>
  </b:Source>
</b:Sources>
</file>

<file path=customXml/itemProps1.xml><?xml version="1.0" encoding="utf-8"?>
<ds:datastoreItem xmlns:ds="http://schemas.openxmlformats.org/officeDocument/2006/customXml" ds:itemID="{366FDABB-8C15-4741-B3C9-E8EB3DA35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2958</Words>
  <Characters>16861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Ronald Oswaldo Yactayo Bardales</dc:creator>
  <cp:keywords/>
  <dc:description/>
  <cp:lastModifiedBy>CARMEN</cp:lastModifiedBy>
  <cp:revision>3</cp:revision>
  <dcterms:created xsi:type="dcterms:W3CDTF">2022-03-18T16:51:00Z</dcterms:created>
  <dcterms:modified xsi:type="dcterms:W3CDTF">2022-03-19T02:07:00Z</dcterms:modified>
</cp:coreProperties>
</file>