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9F6" w:rsidRDefault="00E009F6" w:rsidP="004D672B">
      <w:pPr>
        <w:spacing w:after="0"/>
      </w:pPr>
      <w:r>
        <w:t>Jordan Cartwright</w:t>
      </w:r>
    </w:p>
    <w:p w:rsidR="00E009F6" w:rsidRDefault="00E009F6" w:rsidP="004D672B">
      <w:pPr>
        <w:spacing w:after="0"/>
      </w:pPr>
      <w:r>
        <w:t>Object Oriented Programming</w:t>
      </w:r>
    </w:p>
    <w:p w:rsidR="00E009F6" w:rsidRDefault="00E009F6" w:rsidP="004D672B">
      <w:pPr>
        <w:spacing w:after="0"/>
      </w:pPr>
      <w:r>
        <w:t>Homework 2 Questions</w:t>
      </w:r>
    </w:p>
    <w:p w:rsidR="00DD7924" w:rsidRPr="00E009F6" w:rsidRDefault="00DD7924" w:rsidP="004D672B">
      <w:pPr>
        <w:spacing w:after="0"/>
      </w:pPr>
    </w:p>
    <w:p w:rsidR="001B2603" w:rsidRPr="00C00262" w:rsidRDefault="001B2603" w:rsidP="001B2603">
      <w:pPr>
        <w:pStyle w:val="ListParagraph"/>
        <w:numPr>
          <w:ilvl w:val="0"/>
          <w:numId w:val="1"/>
        </w:numPr>
        <w:rPr>
          <w:i/>
        </w:rPr>
      </w:pPr>
      <w:r w:rsidRPr="00C00262">
        <w:rPr>
          <w:i/>
        </w:rPr>
        <w:t>Is there a better removal system for the offensive troops?  Instead of the current system of choosing the cheapest units, should the attacker try something else?  That something else could mean, for example, losing air power before ground troops.</w:t>
      </w:r>
    </w:p>
    <w:p w:rsidR="0047341E" w:rsidRDefault="0047341E" w:rsidP="0047341E">
      <w:pPr>
        <w:pStyle w:val="ListParagraph"/>
      </w:pPr>
    </w:p>
    <w:p w:rsidR="00D426C0" w:rsidRDefault="00D426C0" w:rsidP="0047341E">
      <w:pPr>
        <w:pStyle w:val="ListParagraph"/>
      </w:pPr>
      <w:r>
        <w:t xml:space="preserve">The best removal system that I </w:t>
      </w:r>
      <w:proofErr w:type="gramStart"/>
      <w:r>
        <w:t>was able to</w:t>
      </w:r>
      <w:proofErr w:type="gramEnd"/>
      <w:r>
        <w:t xml:space="preserve"> conclude was the removal of troops in the following order: {</w:t>
      </w:r>
      <w:r w:rsidRPr="00D426C0">
        <w:t>I</w:t>
      </w:r>
      <w:r>
        <w:t>nfantry</w:t>
      </w:r>
      <w:r w:rsidRPr="00D426C0">
        <w:t>, A</w:t>
      </w:r>
      <w:r>
        <w:t>rtillery</w:t>
      </w:r>
      <w:r w:rsidRPr="00D426C0">
        <w:t>, F</w:t>
      </w:r>
      <w:r>
        <w:t>ighters</w:t>
      </w:r>
      <w:r w:rsidRPr="00D426C0">
        <w:t>, B</w:t>
      </w:r>
      <w:r>
        <w:t>ombers</w:t>
      </w:r>
      <w:r w:rsidRPr="00D426C0">
        <w:t>, T</w:t>
      </w:r>
      <w:r>
        <w:t>anks}</w:t>
      </w:r>
      <w:r w:rsidR="00EE4588">
        <w:t xml:space="preserve">. I conducted tests with six different removal methods that averaged together at 49% with the outlier with a 52.3% average win rate. I concluded that this was going to be one of the best if not the best removal method because the average win percentages were beginning to stagnate around the 50% mark give or take a few </w:t>
      </w:r>
      <w:r w:rsidR="00A5703F">
        <w:t>percent</w:t>
      </w:r>
      <w:r w:rsidR="00EE4588">
        <w:t>.</w:t>
      </w:r>
    </w:p>
    <w:p w:rsidR="00D64D2E" w:rsidRDefault="00D64D2E" w:rsidP="0047341E">
      <w:pPr>
        <w:pStyle w:val="ListParagraph"/>
      </w:pPr>
      <w:r>
        <w:rPr>
          <w:noProof/>
        </w:rPr>
        <w:drawing>
          <wp:inline distT="0" distB="0" distL="0" distR="0" wp14:anchorId="4B48EBFF" wp14:editId="3092AF53">
            <wp:extent cx="5943600" cy="340741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426C0" w:rsidRDefault="00D64D2E" w:rsidP="0047341E">
      <w:pPr>
        <w:pStyle w:val="ListParagraph"/>
      </w:pPr>
      <w:r>
        <w:t>What led me to the conclusion that my average win percentage was not going to increase any further by a significant amount was by looking at a breakdown of each individual test. I compared all the specific tests for my tests together on a line graph</w:t>
      </w:r>
      <w:r w:rsidR="0034440D">
        <w:t>.</w:t>
      </w:r>
    </w:p>
    <w:p w:rsidR="00D64D2E" w:rsidRDefault="00D64D2E" w:rsidP="0047341E">
      <w:pPr>
        <w:pStyle w:val="ListParagraph"/>
      </w:pPr>
      <w:r>
        <w:rPr>
          <w:noProof/>
        </w:rPr>
        <w:lastRenderedPageBreak/>
        <w:drawing>
          <wp:inline distT="0" distB="0" distL="0" distR="0" wp14:anchorId="2CA742A8" wp14:editId="65046CEE">
            <wp:extent cx="5848350" cy="363474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D672B" w:rsidRDefault="0034440D" w:rsidP="0047341E">
      <w:pPr>
        <w:pStyle w:val="ListParagraph"/>
      </w:pPr>
      <w:r>
        <w:t>On this graph I was able to conclude that the difference between each method was very small and not that different</w:t>
      </w:r>
      <w:r w:rsidR="00286366">
        <w:t xml:space="preserve"> once it began to increase slightly. </w:t>
      </w:r>
      <w:proofErr w:type="gramStart"/>
      <w:r w:rsidR="00286366">
        <w:t>Therefore</w:t>
      </w:r>
      <w:proofErr w:type="gramEnd"/>
      <w:r w:rsidR="00286366">
        <w:t xml:space="preserve"> I concluded that the removal order solution that is most optimal on a measurable scale to be {</w:t>
      </w:r>
      <w:r w:rsidR="00286366" w:rsidRPr="00D426C0">
        <w:t>I</w:t>
      </w:r>
      <w:r w:rsidR="00286366">
        <w:t>nfantry</w:t>
      </w:r>
      <w:r w:rsidR="00286366" w:rsidRPr="00D426C0">
        <w:t>, A</w:t>
      </w:r>
      <w:r w:rsidR="00286366">
        <w:t>rtillery</w:t>
      </w:r>
      <w:r w:rsidR="00286366" w:rsidRPr="00D426C0">
        <w:t>, F</w:t>
      </w:r>
      <w:r w:rsidR="00286366">
        <w:t>ighters</w:t>
      </w:r>
      <w:r w:rsidR="00286366" w:rsidRPr="00D426C0">
        <w:t>, B</w:t>
      </w:r>
      <w:r w:rsidR="00286366">
        <w:t>ombers</w:t>
      </w:r>
      <w:r w:rsidR="00286366" w:rsidRPr="00D426C0">
        <w:t>, T</w:t>
      </w:r>
      <w:r w:rsidR="00286366">
        <w:t>anks}</w:t>
      </w:r>
      <w:r w:rsidR="00914194">
        <w:t>.</w:t>
      </w:r>
    </w:p>
    <w:p w:rsidR="004D672B" w:rsidRDefault="004D672B">
      <w:r>
        <w:br w:type="page"/>
      </w:r>
    </w:p>
    <w:p w:rsidR="0034440D" w:rsidRDefault="0034440D" w:rsidP="0047341E">
      <w:pPr>
        <w:pStyle w:val="ListParagraph"/>
      </w:pPr>
    </w:p>
    <w:p w:rsidR="0047341E" w:rsidRDefault="0047341E" w:rsidP="0047341E">
      <w:pPr>
        <w:pStyle w:val="ListParagraph"/>
      </w:pPr>
    </w:p>
    <w:p w:rsidR="001B2603" w:rsidRPr="00C00262" w:rsidRDefault="001B2603" w:rsidP="001B2603">
      <w:pPr>
        <w:pStyle w:val="ListParagraph"/>
        <w:numPr>
          <w:ilvl w:val="0"/>
          <w:numId w:val="1"/>
        </w:numPr>
        <w:rPr>
          <w:i/>
        </w:rPr>
      </w:pPr>
      <w:r w:rsidRPr="00C00262">
        <w:rPr>
          <w:i/>
        </w:rPr>
        <w:t xml:space="preserve">How is the defense affected now with the addition of anti-aircraft </w:t>
      </w:r>
      <w:r w:rsidR="00AC7D09" w:rsidRPr="00C00262">
        <w:rPr>
          <w:i/>
        </w:rPr>
        <w:t>units?</w:t>
      </w:r>
      <w:r w:rsidRPr="00C00262">
        <w:rPr>
          <w:i/>
        </w:rPr>
        <w:t xml:space="preserve">  Assuming that AA units fire according to the rules, and are now removed b</w:t>
      </w:r>
      <w:r w:rsidR="00AC7D09">
        <w:rPr>
          <w:i/>
        </w:rPr>
        <w:t xml:space="preserve">y the defense before infantry, </w:t>
      </w:r>
      <w:r w:rsidRPr="00C00262">
        <w:rPr>
          <w:i/>
        </w:rPr>
        <w:t>how would these affect combat with standard forces?</w:t>
      </w:r>
    </w:p>
    <w:p w:rsidR="0047341E" w:rsidRDefault="0047341E" w:rsidP="0047341E">
      <w:pPr>
        <w:pStyle w:val="ListParagraph"/>
      </w:pPr>
    </w:p>
    <w:p w:rsidR="00456ADF" w:rsidRDefault="00E15A5E" w:rsidP="0047341E">
      <w:pPr>
        <w:pStyle w:val="ListParagraph"/>
      </w:pPr>
      <w:r>
        <w:t xml:space="preserve">After running </w:t>
      </w:r>
      <w:r w:rsidR="00E1523F">
        <w:t>a simulation with the addition of the Anti-Aircraft unit</w:t>
      </w:r>
      <w:r>
        <w:t>, I concluded that t</w:t>
      </w:r>
      <w:r w:rsidR="00DE0F6D">
        <w:t xml:space="preserve">he win rate </w:t>
      </w:r>
      <w:r w:rsidR="0039725B">
        <w:t>for the defense</w:t>
      </w:r>
      <w:r>
        <w:t xml:space="preserve"> increases</w:t>
      </w:r>
      <w:r w:rsidR="00DE0F6D">
        <w:t xml:space="preserve"> </w:t>
      </w:r>
      <w:r w:rsidR="00201453">
        <w:t>with</w:t>
      </w:r>
      <w:r w:rsidR="0039725B">
        <w:t xml:space="preserve"> any </w:t>
      </w:r>
      <w:r>
        <w:t xml:space="preserve">value greater than zero </w:t>
      </w:r>
      <w:r w:rsidR="00201453">
        <w:t xml:space="preserve">for the </w:t>
      </w:r>
      <w:r>
        <w:t>number of Anti-Aircraft</w:t>
      </w:r>
      <w:r w:rsidR="00201453">
        <w:t xml:space="preserve"> units</w:t>
      </w:r>
      <w:r w:rsidR="0039725B">
        <w:t>.</w:t>
      </w:r>
      <w:r w:rsidR="004D672B">
        <w:t xml:space="preserve"> </w:t>
      </w:r>
      <w:r w:rsidR="00E1523F">
        <w:t xml:space="preserve">This means that the defense is positively impacted by the addition of the AA units. </w:t>
      </w:r>
      <w:r w:rsidR="004D672B">
        <w:t xml:space="preserve">I arrived at this conclusion </w:t>
      </w:r>
      <w:r w:rsidR="006133D9">
        <w:t xml:space="preserve">under the assumption that the attackers are using the original, </w:t>
      </w:r>
      <w:r w:rsidR="00A743EE">
        <w:t>“</w:t>
      </w:r>
      <w:r w:rsidR="006133D9">
        <w:t>cheapest unit first</w:t>
      </w:r>
      <w:r w:rsidR="00A743EE">
        <w:t>”</w:t>
      </w:r>
      <w:r w:rsidR="006133D9">
        <w:t xml:space="preserve"> removal method and </w:t>
      </w:r>
      <w:r w:rsidR="006133D9" w:rsidRPr="00E1523F">
        <w:rPr>
          <w:i/>
        </w:rPr>
        <w:t>not</w:t>
      </w:r>
      <w:r w:rsidR="006133D9">
        <w:t xml:space="preserve"> the optimized method found in question 1. A</w:t>
      </w:r>
      <w:r w:rsidR="004D672B">
        <w:t>fter noticing that with an AA value of 5</w:t>
      </w:r>
      <w:r w:rsidR="006133D9">
        <w:t>,</w:t>
      </w:r>
      <w:r w:rsidR="004D672B">
        <w:t xml:space="preserve"> </w:t>
      </w:r>
      <w:r w:rsidR="006133D9">
        <w:t>the</w:t>
      </w:r>
      <w:r w:rsidR="004D672B">
        <w:t xml:space="preserve"> </w:t>
      </w:r>
      <w:r w:rsidR="006133D9">
        <w:t>removal method</w:t>
      </w:r>
      <w:r w:rsidR="00E1523F">
        <w:t xml:space="preserve"> had a positive impact on the defenders win percentage. I then </w:t>
      </w:r>
      <w:r w:rsidR="00544F5C">
        <w:t>decreased</w:t>
      </w:r>
      <w:r w:rsidR="00E1523F">
        <w:t xml:space="preserve"> </w:t>
      </w:r>
      <w:r w:rsidR="000001FA">
        <w:t xml:space="preserve">the </w:t>
      </w:r>
      <w:r w:rsidR="00E1523F">
        <w:t xml:space="preserve">values (from 5 – </w:t>
      </w:r>
      <w:r w:rsidR="000001FA">
        <w:t>0) to find that with each test, decreasing the number of</w:t>
      </w:r>
      <w:r w:rsidR="00E1523F">
        <w:t xml:space="preserve"> Anti-Aircraft units</w:t>
      </w:r>
      <w:r w:rsidR="00456ADF">
        <w:t xml:space="preserve"> had a negative effect on the win percentage for the </w:t>
      </w:r>
      <w:r w:rsidR="008F76ED">
        <w:t>defense.</w:t>
      </w:r>
    </w:p>
    <w:p w:rsidR="00DE0F6D" w:rsidRDefault="00B86528" w:rsidP="00B86528">
      <w:pPr>
        <w:pStyle w:val="ListParagraph"/>
      </w:pPr>
      <w:r>
        <w:t xml:space="preserve">This lead me to believe that the decrease Anti-Aircraft units correlated with an increase in attacker win percentage therefore leading me to the conclusion that the defense is </w:t>
      </w:r>
      <w:bookmarkStart w:id="0" w:name="_GoBack"/>
      <w:bookmarkEnd w:id="0"/>
      <w:r>
        <w:t>positively impacted by the inclusion of the AA units.</w:t>
      </w:r>
      <w:r w:rsidR="004A75A2">
        <w:t xml:space="preserve"> I then wondered if changing the order in which the defensive units were removed would have any effect on their ability to improve the chance of victory. My conclusion, as long as the defense does not use the “cheapest unit first” removal method it appears </w:t>
      </w:r>
      <w:r w:rsidR="000E25A6">
        <w:t>that there is an increase in defender win percentage however the order does not matter, as it plays no significantly measured role.</w:t>
      </w:r>
    </w:p>
    <w:p w:rsidR="00A743EE" w:rsidRDefault="004D672B" w:rsidP="00B86528">
      <w:pPr>
        <w:pStyle w:val="ListParagraph"/>
      </w:pPr>
      <w:r>
        <w:rPr>
          <w:noProof/>
        </w:rPr>
        <w:drawing>
          <wp:inline distT="0" distB="0" distL="0" distR="0" wp14:anchorId="76BB35BD" wp14:editId="4AA552CE">
            <wp:extent cx="5679282" cy="3651647"/>
            <wp:effectExtent l="0" t="0" r="1714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341E" w:rsidRDefault="000E25A6" w:rsidP="000E25A6">
      <w:pPr>
        <w:pStyle w:val="ListParagraph"/>
      </w:pPr>
      <w:r>
        <w:t>Once I changed the “cheapest unit first” removal method</w:t>
      </w:r>
      <w:r w:rsidR="00D11252">
        <w:t>,</w:t>
      </w:r>
      <w:r>
        <w:t xml:space="preserve"> the attacker</w:t>
      </w:r>
      <w:r w:rsidR="00D11252">
        <w:t>’s</w:t>
      </w:r>
      <w:r>
        <w:t xml:space="preserve"> win percentage fell and stagnated </w:t>
      </w:r>
      <w:r w:rsidR="00D11252">
        <w:t>at</w:t>
      </w:r>
      <w:r>
        <w:t xml:space="preserve"> about 13% with an insignificant amount of fluctuation</w:t>
      </w:r>
      <w:r w:rsidR="00D11252">
        <w:t xml:space="preserve"> between each of the removal methods.</w:t>
      </w:r>
      <w:r w:rsidR="00DF4633">
        <w:br w:type="page"/>
      </w:r>
    </w:p>
    <w:p w:rsidR="001B2603" w:rsidRPr="009A60C0" w:rsidRDefault="001B2603" w:rsidP="001B2603">
      <w:pPr>
        <w:pStyle w:val="ListParagraph"/>
        <w:numPr>
          <w:ilvl w:val="0"/>
          <w:numId w:val="1"/>
        </w:numPr>
        <w:rPr>
          <w:i/>
        </w:rPr>
      </w:pPr>
      <w:r w:rsidRPr="00C00262">
        <w:rPr>
          <w:i/>
        </w:rPr>
        <w:lastRenderedPageBreak/>
        <w:t>Given 100 units of cost, what is the most effective attacking force against 33 Infantry (essentially 100 units of defense)?</w:t>
      </w:r>
      <w:r w:rsidR="0047341E" w:rsidRPr="00C00262">
        <w:rPr>
          <w:i/>
        </w:rPr>
        <w:br/>
      </w:r>
    </w:p>
    <w:p w:rsidR="009A60C0" w:rsidRDefault="009A60C0" w:rsidP="009A60C0">
      <w:pPr>
        <w:pStyle w:val="ListParagraph"/>
      </w:pPr>
      <w:r>
        <w:t xml:space="preserve">What I believe to be the most effective attacking force against 33 defending infantry is 16 infantry and 13 Artillery. </w:t>
      </w:r>
      <w:r w:rsidR="00BC1081">
        <w:t xml:space="preserve"> This is based upon a series of tests I conducted with varying Attack Army buildups. With this attacking force I was able to achieve a win percentage of 10.6%.</w:t>
      </w:r>
    </w:p>
    <w:p w:rsidR="009A60C0" w:rsidRDefault="009A60C0" w:rsidP="009A60C0">
      <w:pPr>
        <w:pStyle w:val="ListParagraph"/>
      </w:pPr>
      <w:r>
        <w:rPr>
          <w:noProof/>
        </w:rPr>
        <w:drawing>
          <wp:inline distT="0" distB="0" distL="0" distR="0">
            <wp:extent cx="59340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9A60C0" w:rsidRPr="00C00262" w:rsidRDefault="009A60C0" w:rsidP="009A60C0">
      <w:pPr>
        <w:pStyle w:val="ListParagraph"/>
        <w:rPr>
          <w:i/>
        </w:rPr>
      </w:pPr>
    </w:p>
    <w:p w:rsidR="0047341E" w:rsidRDefault="0047341E" w:rsidP="0047341E">
      <w:pPr>
        <w:pStyle w:val="ListParagraph"/>
      </w:pPr>
    </w:p>
    <w:p w:rsidR="003406BE" w:rsidRPr="00C00262" w:rsidRDefault="001B2603" w:rsidP="001B2603">
      <w:pPr>
        <w:pStyle w:val="ListParagraph"/>
        <w:numPr>
          <w:ilvl w:val="0"/>
          <w:numId w:val="1"/>
        </w:numPr>
        <w:rPr>
          <w:i/>
        </w:rPr>
      </w:pPr>
      <w:r w:rsidRPr="00C00262">
        <w:rPr>
          <w:i/>
        </w:rPr>
        <w:t>Given 100 units of cost, what is the most effective defensive force against 10 tanks and 4 fighters?</w:t>
      </w:r>
    </w:p>
    <w:p w:rsidR="0047341E" w:rsidRDefault="0047341E" w:rsidP="0047341E">
      <w:pPr>
        <w:pStyle w:val="ListParagraph"/>
      </w:pPr>
    </w:p>
    <w:p w:rsidR="00BC1081" w:rsidRDefault="00BC1081" w:rsidP="0047341E">
      <w:pPr>
        <w:pStyle w:val="ListParagraph"/>
      </w:pPr>
      <w:r>
        <w:t xml:space="preserve">What I believe to be the most effective defensive force against 10 tanks and 4 fighters is an attacking army composed of </w:t>
      </w:r>
      <w:r w:rsidR="00487BAE">
        <w:t xml:space="preserve">33 infantry </w:t>
      </w:r>
      <w:r>
        <w:t xml:space="preserve">units. This yields </w:t>
      </w:r>
      <w:r w:rsidR="00487BAE">
        <w:t>an attacker win percentage of 0% indicating that the defenders are always able to fend of the incoming attack</w:t>
      </w:r>
      <w:r w:rsidR="00425A79">
        <w:t>.</w:t>
      </w:r>
    </w:p>
    <w:p w:rsidR="0047341E" w:rsidRDefault="00487BAE" w:rsidP="0047341E">
      <w:pPr>
        <w:pStyle w:val="ListParagraph"/>
      </w:pPr>
      <w:r>
        <w:rPr>
          <w:noProof/>
        </w:rPr>
        <w:drawing>
          <wp:inline distT="0" distB="0" distL="0" distR="0">
            <wp:extent cx="59436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sectPr w:rsidR="0047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82DC3"/>
    <w:multiLevelType w:val="hybridMultilevel"/>
    <w:tmpl w:val="A5FE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37"/>
    <w:rsid w:val="000001FA"/>
    <w:rsid w:val="00062663"/>
    <w:rsid w:val="000E25A6"/>
    <w:rsid w:val="001840A2"/>
    <w:rsid w:val="00197FA0"/>
    <w:rsid w:val="001B2603"/>
    <w:rsid w:val="00201453"/>
    <w:rsid w:val="00286366"/>
    <w:rsid w:val="002A2D44"/>
    <w:rsid w:val="00302B33"/>
    <w:rsid w:val="003406BE"/>
    <w:rsid w:val="0034440D"/>
    <w:rsid w:val="0039725B"/>
    <w:rsid w:val="003B5C50"/>
    <w:rsid w:val="00415B12"/>
    <w:rsid w:val="00425A79"/>
    <w:rsid w:val="00456ADF"/>
    <w:rsid w:val="0047341E"/>
    <w:rsid w:val="00487BAE"/>
    <w:rsid w:val="004A75A2"/>
    <w:rsid w:val="004D672B"/>
    <w:rsid w:val="004F5927"/>
    <w:rsid w:val="00544F5C"/>
    <w:rsid w:val="006133D9"/>
    <w:rsid w:val="006D3321"/>
    <w:rsid w:val="006E29E1"/>
    <w:rsid w:val="00714FA3"/>
    <w:rsid w:val="007D6E87"/>
    <w:rsid w:val="008F76ED"/>
    <w:rsid w:val="00914194"/>
    <w:rsid w:val="009A60C0"/>
    <w:rsid w:val="00A5703F"/>
    <w:rsid w:val="00A743EE"/>
    <w:rsid w:val="00AC7D09"/>
    <w:rsid w:val="00AD501D"/>
    <w:rsid w:val="00B86528"/>
    <w:rsid w:val="00B93AE7"/>
    <w:rsid w:val="00BC1081"/>
    <w:rsid w:val="00C00262"/>
    <w:rsid w:val="00C20DE7"/>
    <w:rsid w:val="00C52685"/>
    <w:rsid w:val="00D11252"/>
    <w:rsid w:val="00D426C0"/>
    <w:rsid w:val="00D64D2E"/>
    <w:rsid w:val="00DD7924"/>
    <w:rsid w:val="00DE0F6D"/>
    <w:rsid w:val="00DF4633"/>
    <w:rsid w:val="00E009F6"/>
    <w:rsid w:val="00E1523F"/>
    <w:rsid w:val="00E15A5E"/>
    <w:rsid w:val="00E5078C"/>
    <w:rsid w:val="00E84121"/>
    <w:rsid w:val="00EE4588"/>
    <w:rsid w:val="00F4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3FFFC-3D2D-4729-8E69-9BF1022F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8922">
      <w:bodyDiv w:val="1"/>
      <w:marLeft w:val="0"/>
      <w:marRight w:val="0"/>
      <w:marTop w:val="0"/>
      <w:marBottom w:val="0"/>
      <w:divBdr>
        <w:top w:val="none" w:sz="0" w:space="0" w:color="auto"/>
        <w:left w:val="none" w:sz="0" w:space="0" w:color="auto"/>
        <w:bottom w:val="none" w:sz="0" w:space="0" w:color="auto"/>
        <w:right w:val="none" w:sz="0" w:space="0" w:color="auto"/>
      </w:divBdr>
    </w:div>
    <w:div w:id="1092093840">
      <w:bodyDiv w:val="1"/>
      <w:marLeft w:val="0"/>
      <w:marRight w:val="0"/>
      <w:marTop w:val="0"/>
      <w:marBottom w:val="0"/>
      <w:divBdr>
        <w:top w:val="none" w:sz="0" w:space="0" w:color="auto"/>
        <w:left w:val="none" w:sz="0" w:space="0" w:color="auto"/>
        <w:bottom w:val="none" w:sz="0" w:space="0" w:color="auto"/>
        <w:right w:val="none" w:sz="0" w:space="0" w:color="auto"/>
      </w:divBdr>
    </w:div>
    <w:div w:id="1424451382">
      <w:bodyDiv w:val="1"/>
      <w:marLeft w:val="0"/>
      <w:marRight w:val="0"/>
      <w:marTop w:val="0"/>
      <w:marBottom w:val="0"/>
      <w:divBdr>
        <w:top w:val="none" w:sz="0" w:space="0" w:color="auto"/>
        <w:left w:val="none" w:sz="0" w:space="0" w:color="auto"/>
        <w:bottom w:val="none" w:sz="0" w:space="0" w:color="auto"/>
        <w:right w:val="none" w:sz="0" w:space="0" w:color="auto"/>
      </w:divBdr>
    </w:div>
    <w:div w:id="18851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twiggy\sshare$\ja22cart\csis225\hw\hw2\TestsQuestion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twiggy\sshare$\ja22cart\csis225\hw\hw2\TestsQuestion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twiggy\sshare$\ja22cart\csis225\hw\hw2\TestsQuestion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Win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'Test Data for Homework #1'!$K$2:$O$2</c:f>
              <c:strCache>
                <c:ptCount val="5"/>
                <c:pt idx="0">
                  <c:v>cheapest unit first</c:v>
                </c:pt>
                <c:pt idx="1">
                  <c:v>I, F, A, B, T</c:v>
                </c:pt>
                <c:pt idx="2">
                  <c:v>air units … ground units</c:v>
                </c:pt>
                <c:pt idx="3">
                  <c:v>I, A, F, B, T</c:v>
                </c:pt>
                <c:pt idx="4">
                  <c:v>I, F, B, A, T</c:v>
                </c:pt>
              </c:strCache>
            </c:strRef>
          </c:cat>
          <c:val>
            <c:numRef>
              <c:f>'Test Data for Homework #1'!$K$12:$O$12</c:f>
              <c:numCache>
                <c:formatCode>General</c:formatCode>
                <c:ptCount val="5"/>
                <c:pt idx="0">
                  <c:v>0.37648399995833326</c:v>
                </c:pt>
                <c:pt idx="1">
                  <c:v>0.52241708333333303</c:v>
                </c:pt>
                <c:pt idx="2">
                  <c:v>0.49405249999999967</c:v>
                </c:pt>
                <c:pt idx="3">
                  <c:v>0.52342999999999984</c:v>
                </c:pt>
                <c:pt idx="4">
                  <c:v>0.51452458333333306</c:v>
                </c:pt>
              </c:numCache>
            </c:numRef>
          </c:val>
          <c:extLst>
            <c:ext xmlns:c16="http://schemas.microsoft.com/office/drawing/2014/chart" uri="{C3380CC4-5D6E-409C-BE32-E72D297353CC}">
              <c16:uniqueId val="{00000000-0066-4050-B098-4F28DA83F9B9}"/>
            </c:ext>
          </c:extLst>
        </c:ser>
        <c:dLbls>
          <c:showLegendKey val="0"/>
          <c:showVal val="0"/>
          <c:showCatName val="0"/>
          <c:showSerName val="0"/>
          <c:showPercent val="0"/>
          <c:showBubbleSize val="0"/>
        </c:dLbls>
        <c:gapWidth val="182"/>
        <c:axId val="195418416"/>
        <c:axId val="195418808"/>
      </c:barChart>
      <c:catAx>
        <c:axId val="195418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18808"/>
        <c:crosses val="autoZero"/>
        <c:auto val="1"/>
        <c:lblAlgn val="ctr"/>
        <c:lblOffset val="100"/>
        <c:noMultiLvlLbl val="0"/>
      </c:catAx>
      <c:valAx>
        <c:axId val="195418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18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Test Breakdown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 Data for Homework #1'!$L$2</c:f>
              <c:strCache>
                <c:ptCount val="1"/>
                <c:pt idx="0">
                  <c:v>I, F, A, B, 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'Test Data for Homework #1'!$L$3:$L$10</c:f>
              <c:numCache>
                <c:formatCode>General</c:formatCode>
                <c:ptCount val="8"/>
                <c:pt idx="0">
                  <c:v>0.47730666666666599</c:v>
                </c:pt>
                <c:pt idx="1">
                  <c:v>0.72120333333333297</c:v>
                </c:pt>
                <c:pt idx="2">
                  <c:v>0.96991000000000005</c:v>
                </c:pt>
                <c:pt idx="3">
                  <c:v>0.19576666666666601</c:v>
                </c:pt>
                <c:pt idx="4">
                  <c:v>0.81732000000000005</c:v>
                </c:pt>
                <c:pt idx="5">
                  <c:v>0.40158333333333301</c:v>
                </c:pt>
                <c:pt idx="6">
                  <c:v>9.8323333333333304E-2</c:v>
                </c:pt>
                <c:pt idx="7">
                  <c:v>0.497923333333333</c:v>
                </c:pt>
              </c:numCache>
            </c:numRef>
          </c:val>
          <c:smooth val="0"/>
          <c:extLst>
            <c:ext xmlns:c16="http://schemas.microsoft.com/office/drawing/2014/chart" uri="{C3380CC4-5D6E-409C-BE32-E72D297353CC}">
              <c16:uniqueId val="{00000000-BDD9-4685-951E-8CC02B11A2EF}"/>
            </c:ext>
          </c:extLst>
        </c:ser>
        <c:ser>
          <c:idx val="1"/>
          <c:order val="1"/>
          <c:tx>
            <c:strRef>
              <c:f>'Test Data for Homework #1'!$M$2</c:f>
              <c:strCache>
                <c:ptCount val="1"/>
                <c:pt idx="0">
                  <c:v>air units … ground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'Test Data for Homework #1'!$M$3:$M$10</c:f>
              <c:numCache>
                <c:formatCode>General</c:formatCode>
                <c:ptCount val="8"/>
                <c:pt idx="0">
                  <c:v>0.47674333333333302</c:v>
                </c:pt>
                <c:pt idx="1">
                  <c:v>0.72091333333333296</c:v>
                </c:pt>
                <c:pt idx="2">
                  <c:v>0.96930666666666598</c:v>
                </c:pt>
                <c:pt idx="3">
                  <c:v>0.16449666666666601</c:v>
                </c:pt>
                <c:pt idx="4">
                  <c:v>0.74617</c:v>
                </c:pt>
                <c:pt idx="5">
                  <c:v>0.27777333333333298</c:v>
                </c:pt>
                <c:pt idx="6">
                  <c:v>9.9860000000000004E-2</c:v>
                </c:pt>
                <c:pt idx="7">
                  <c:v>0.49715666666666603</c:v>
                </c:pt>
              </c:numCache>
            </c:numRef>
          </c:val>
          <c:smooth val="0"/>
          <c:extLst>
            <c:ext xmlns:c16="http://schemas.microsoft.com/office/drawing/2014/chart" uri="{C3380CC4-5D6E-409C-BE32-E72D297353CC}">
              <c16:uniqueId val="{00000001-BDD9-4685-951E-8CC02B11A2EF}"/>
            </c:ext>
          </c:extLst>
        </c:ser>
        <c:ser>
          <c:idx val="2"/>
          <c:order val="2"/>
          <c:tx>
            <c:strRef>
              <c:f>'Test Data for Homework #1'!$N$2</c:f>
              <c:strCache>
                <c:ptCount val="1"/>
                <c:pt idx="0">
                  <c:v>I, A, F, B, 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'Test Data for Homework #1'!$N$3:$N$10</c:f>
              <c:numCache>
                <c:formatCode>General</c:formatCode>
                <c:ptCount val="8"/>
                <c:pt idx="0">
                  <c:v>0.47816666666666602</c:v>
                </c:pt>
                <c:pt idx="1">
                  <c:v>0.71992666666666605</c:v>
                </c:pt>
                <c:pt idx="2">
                  <c:v>0.97006333333333306</c:v>
                </c:pt>
                <c:pt idx="3">
                  <c:v>0.19974666666666599</c:v>
                </c:pt>
                <c:pt idx="4">
                  <c:v>0.82247000000000003</c:v>
                </c:pt>
                <c:pt idx="5">
                  <c:v>0.40032000000000001</c:v>
                </c:pt>
                <c:pt idx="6">
                  <c:v>9.8786666666666606E-2</c:v>
                </c:pt>
                <c:pt idx="7">
                  <c:v>0.49796000000000001</c:v>
                </c:pt>
              </c:numCache>
            </c:numRef>
          </c:val>
          <c:smooth val="0"/>
          <c:extLst>
            <c:ext xmlns:c16="http://schemas.microsoft.com/office/drawing/2014/chart" uri="{C3380CC4-5D6E-409C-BE32-E72D297353CC}">
              <c16:uniqueId val="{00000002-BDD9-4685-951E-8CC02B11A2EF}"/>
            </c:ext>
          </c:extLst>
        </c:ser>
        <c:ser>
          <c:idx val="3"/>
          <c:order val="3"/>
          <c:tx>
            <c:strRef>
              <c:f>'Test Data for Homework #1'!$O$2</c:f>
              <c:strCache>
                <c:ptCount val="1"/>
                <c:pt idx="0">
                  <c:v>I, F, B, A, 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'Test Data for Homework #1'!$O$3:$O$10</c:f>
              <c:numCache>
                <c:formatCode>General</c:formatCode>
                <c:ptCount val="8"/>
                <c:pt idx="0">
                  <c:v>0.477256666666666</c:v>
                </c:pt>
                <c:pt idx="1">
                  <c:v>0.72067000000000003</c:v>
                </c:pt>
                <c:pt idx="2">
                  <c:v>0.970003333333333</c:v>
                </c:pt>
                <c:pt idx="3">
                  <c:v>0.177463333333333</c:v>
                </c:pt>
                <c:pt idx="4">
                  <c:v>0.76959</c:v>
                </c:pt>
                <c:pt idx="5">
                  <c:v>0.40176333333333297</c:v>
                </c:pt>
                <c:pt idx="6">
                  <c:v>9.9733333333333299E-2</c:v>
                </c:pt>
                <c:pt idx="7">
                  <c:v>0.49971666666666598</c:v>
                </c:pt>
              </c:numCache>
            </c:numRef>
          </c:val>
          <c:smooth val="0"/>
          <c:extLst>
            <c:ext xmlns:c16="http://schemas.microsoft.com/office/drawing/2014/chart" uri="{C3380CC4-5D6E-409C-BE32-E72D297353CC}">
              <c16:uniqueId val="{00000003-BDD9-4685-951E-8CC02B11A2EF}"/>
            </c:ext>
          </c:extLst>
        </c:ser>
        <c:ser>
          <c:idx val="4"/>
          <c:order val="4"/>
          <c:tx>
            <c:strRef>
              <c:f>'Test Data for Homework #1'!$P$2</c:f>
              <c:strCache>
                <c:ptCount val="1"/>
                <c:pt idx="0">
                  <c:v>F, I, A, B,T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'Test Data for Homework #1'!$P$3:$P$10</c:f>
              <c:numCache>
                <c:formatCode>General</c:formatCode>
                <c:ptCount val="8"/>
                <c:pt idx="0">
                  <c:v>0.47718333333333302</c:v>
                </c:pt>
                <c:pt idx="1">
                  <c:v>0.72019999999999995</c:v>
                </c:pt>
                <c:pt idx="2">
                  <c:v>0.96953</c:v>
                </c:pt>
                <c:pt idx="3">
                  <c:v>0.193813333333333</c:v>
                </c:pt>
                <c:pt idx="4">
                  <c:v>0.81730666666666596</c:v>
                </c:pt>
                <c:pt idx="5">
                  <c:v>0.36251333333333302</c:v>
                </c:pt>
                <c:pt idx="6">
                  <c:v>9.8886666666666595E-2</c:v>
                </c:pt>
                <c:pt idx="7">
                  <c:v>0.49808999999999998</c:v>
                </c:pt>
              </c:numCache>
            </c:numRef>
          </c:val>
          <c:smooth val="0"/>
          <c:extLst>
            <c:ext xmlns:c16="http://schemas.microsoft.com/office/drawing/2014/chart" uri="{C3380CC4-5D6E-409C-BE32-E72D297353CC}">
              <c16:uniqueId val="{00000004-BDD9-4685-951E-8CC02B11A2EF}"/>
            </c:ext>
          </c:extLst>
        </c:ser>
        <c:dLbls>
          <c:showLegendKey val="0"/>
          <c:showVal val="0"/>
          <c:showCatName val="0"/>
          <c:showSerName val="0"/>
          <c:showPercent val="0"/>
          <c:showBubbleSize val="0"/>
        </c:dLbls>
        <c:marker val="1"/>
        <c:smooth val="0"/>
        <c:axId val="195419592"/>
        <c:axId val="195419984"/>
      </c:lineChart>
      <c:catAx>
        <c:axId val="195419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19984"/>
        <c:crosses val="autoZero"/>
        <c:auto val="1"/>
        <c:lblAlgn val="ctr"/>
        <c:lblOffset val="100"/>
        <c:noMultiLvlLbl val="0"/>
      </c:catAx>
      <c:valAx>
        <c:axId val="19541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19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Avg Attacker Win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'Test Data for Homework #1'!$L$37</c:f>
              <c:strCache>
                <c:ptCount val="1"/>
                <c:pt idx="0">
                  <c:v>cheapest unit</c:v>
                </c:pt>
              </c:strCache>
            </c:strRef>
          </c:tx>
          <c:spPr>
            <a:solidFill>
              <a:schemeClr val="accent1"/>
            </a:solidFill>
            <a:ln>
              <a:noFill/>
            </a:ln>
            <a:effectLst/>
          </c:spPr>
          <c:invertIfNegative val="0"/>
          <c:val>
            <c:numRef>
              <c:f>'Test Data for Homework #1'!$L$47</c:f>
              <c:numCache>
                <c:formatCode>General</c:formatCode>
                <c:ptCount val="1"/>
                <c:pt idx="0">
                  <c:v>0.31721208333333323</c:v>
                </c:pt>
              </c:numCache>
            </c:numRef>
          </c:val>
          <c:extLst>
            <c:ext xmlns:c16="http://schemas.microsoft.com/office/drawing/2014/chart" uri="{C3380CC4-5D6E-409C-BE32-E72D297353CC}">
              <c16:uniqueId val="{00000000-2953-48BA-900F-66A6471BA22B}"/>
            </c:ext>
          </c:extLst>
        </c:ser>
        <c:ser>
          <c:idx val="1"/>
          <c:order val="1"/>
          <c:tx>
            <c:strRef>
              <c:f>'Test Data for Homework #1'!$N$37</c:f>
              <c:strCache>
                <c:ptCount val="1"/>
                <c:pt idx="0">
                  <c:v>AA, I, F, A, B, T</c:v>
                </c:pt>
              </c:strCache>
            </c:strRef>
          </c:tx>
          <c:spPr>
            <a:solidFill>
              <a:schemeClr val="accent2"/>
            </a:solidFill>
            <a:ln>
              <a:noFill/>
            </a:ln>
            <a:effectLst/>
          </c:spPr>
          <c:invertIfNegative val="0"/>
          <c:val>
            <c:numRef>
              <c:f>'Test Data for Homework #1'!$M$47</c:f>
              <c:numCache>
                <c:formatCode>General</c:formatCode>
                <c:ptCount val="1"/>
                <c:pt idx="0">
                  <c:v>0.1360337499999999</c:v>
                </c:pt>
              </c:numCache>
            </c:numRef>
          </c:val>
          <c:extLst>
            <c:ext xmlns:c16="http://schemas.microsoft.com/office/drawing/2014/chart" uri="{C3380CC4-5D6E-409C-BE32-E72D297353CC}">
              <c16:uniqueId val="{00000001-2953-48BA-900F-66A6471BA22B}"/>
            </c:ext>
          </c:extLst>
        </c:ser>
        <c:ser>
          <c:idx val="2"/>
          <c:order val="2"/>
          <c:tx>
            <c:strRef>
              <c:f>'Test Data for Homework #1'!$M$37</c:f>
              <c:strCache>
                <c:ptCount val="1"/>
                <c:pt idx="0">
                  <c:v>aa, air units, ground units</c:v>
                </c:pt>
              </c:strCache>
            </c:strRef>
          </c:tx>
          <c:spPr>
            <a:solidFill>
              <a:schemeClr val="accent3"/>
            </a:solidFill>
            <a:ln>
              <a:noFill/>
            </a:ln>
            <a:effectLst/>
          </c:spPr>
          <c:invertIfNegative val="0"/>
          <c:val>
            <c:numRef>
              <c:f>'Test Data for Homework #1'!$N$47</c:f>
              <c:numCache>
                <c:formatCode>General</c:formatCode>
                <c:ptCount val="1"/>
                <c:pt idx="0">
                  <c:v>0.1319191666666665</c:v>
                </c:pt>
              </c:numCache>
            </c:numRef>
          </c:val>
          <c:extLst>
            <c:ext xmlns:c16="http://schemas.microsoft.com/office/drawing/2014/chart" uri="{C3380CC4-5D6E-409C-BE32-E72D297353CC}">
              <c16:uniqueId val="{00000002-2953-48BA-900F-66A6471BA22B}"/>
            </c:ext>
          </c:extLst>
        </c:ser>
        <c:ser>
          <c:idx val="3"/>
          <c:order val="3"/>
          <c:tx>
            <c:strRef>
              <c:f>'Test Data for Homework #1'!$O$37</c:f>
              <c:strCache>
                <c:ptCount val="1"/>
                <c:pt idx="0">
                  <c:v>AA, I, A, F, B, T</c:v>
                </c:pt>
              </c:strCache>
            </c:strRef>
          </c:tx>
          <c:spPr>
            <a:solidFill>
              <a:schemeClr val="accent4"/>
            </a:solidFill>
            <a:ln>
              <a:noFill/>
            </a:ln>
            <a:effectLst/>
          </c:spPr>
          <c:invertIfNegative val="0"/>
          <c:val>
            <c:numRef>
              <c:f>'Test Data for Homework #1'!$O$47</c:f>
              <c:numCache>
                <c:formatCode>General</c:formatCode>
                <c:ptCount val="1"/>
                <c:pt idx="0">
                  <c:v>0.13183708333333322</c:v>
                </c:pt>
              </c:numCache>
            </c:numRef>
          </c:val>
          <c:extLst>
            <c:ext xmlns:c16="http://schemas.microsoft.com/office/drawing/2014/chart" uri="{C3380CC4-5D6E-409C-BE32-E72D297353CC}">
              <c16:uniqueId val="{00000003-2953-48BA-900F-66A6471BA22B}"/>
            </c:ext>
          </c:extLst>
        </c:ser>
        <c:ser>
          <c:idx val="4"/>
          <c:order val="4"/>
          <c:tx>
            <c:strRef>
              <c:f>'Test Data for Homework #1'!$P$37</c:f>
              <c:strCache>
                <c:ptCount val="1"/>
                <c:pt idx="0">
                  <c:v>AA, I, F, B, A, T</c:v>
                </c:pt>
              </c:strCache>
            </c:strRef>
          </c:tx>
          <c:spPr>
            <a:solidFill>
              <a:schemeClr val="accent5"/>
            </a:solidFill>
            <a:ln>
              <a:noFill/>
            </a:ln>
            <a:effectLst/>
          </c:spPr>
          <c:invertIfNegative val="0"/>
          <c:val>
            <c:numRef>
              <c:f>'Test Data for Homework #1'!$P$47</c:f>
              <c:numCache>
                <c:formatCode>General</c:formatCode>
                <c:ptCount val="1"/>
                <c:pt idx="0">
                  <c:v>0.13240333333333321</c:v>
                </c:pt>
              </c:numCache>
            </c:numRef>
          </c:val>
          <c:extLst>
            <c:ext xmlns:c16="http://schemas.microsoft.com/office/drawing/2014/chart" uri="{C3380CC4-5D6E-409C-BE32-E72D297353CC}">
              <c16:uniqueId val="{00000004-2953-48BA-900F-66A6471BA22B}"/>
            </c:ext>
          </c:extLst>
        </c:ser>
        <c:ser>
          <c:idx val="5"/>
          <c:order val="5"/>
          <c:tx>
            <c:strRef>
              <c:f>'Test Data for Homework #1'!$Q$37</c:f>
              <c:strCache>
                <c:ptCount val="1"/>
                <c:pt idx="0">
                  <c:v>AA, F, I, A, B,T</c:v>
                </c:pt>
              </c:strCache>
            </c:strRef>
          </c:tx>
          <c:spPr>
            <a:solidFill>
              <a:schemeClr val="accent6"/>
            </a:solidFill>
            <a:ln>
              <a:noFill/>
            </a:ln>
            <a:effectLst/>
          </c:spPr>
          <c:invertIfNegative val="0"/>
          <c:val>
            <c:numRef>
              <c:f>'Test Data for Homework #1'!$Q$47</c:f>
              <c:numCache>
                <c:formatCode>General</c:formatCode>
                <c:ptCount val="1"/>
                <c:pt idx="0">
                  <c:v>0.13611374999999995</c:v>
                </c:pt>
              </c:numCache>
            </c:numRef>
          </c:val>
          <c:extLst>
            <c:ext xmlns:c16="http://schemas.microsoft.com/office/drawing/2014/chart" uri="{C3380CC4-5D6E-409C-BE32-E72D297353CC}">
              <c16:uniqueId val="{00000005-2953-48BA-900F-66A6471BA22B}"/>
            </c:ext>
          </c:extLst>
        </c:ser>
        <c:dLbls>
          <c:showLegendKey val="0"/>
          <c:showVal val="0"/>
          <c:showCatName val="0"/>
          <c:showSerName val="0"/>
          <c:showPercent val="0"/>
          <c:showBubbleSize val="0"/>
        </c:dLbls>
        <c:gapWidth val="182"/>
        <c:axId val="195420768"/>
        <c:axId val="195421160"/>
      </c:barChart>
      <c:catAx>
        <c:axId val="19542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21160"/>
        <c:crosses val="autoZero"/>
        <c:auto val="1"/>
        <c:lblAlgn val="ctr"/>
        <c:lblOffset val="100"/>
        <c:noMultiLvlLbl val="0"/>
      </c:catAx>
      <c:valAx>
        <c:axId val="195421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2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Siena College</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Jordan</dc:creator>
  <cp:keywords/>
  <dc:description/>
  <cp:lastModifiedBy>Jordan Cartwright</cp:lastModifiedBy>
  <cp:revision>58</cp:revision>
  <dcterms:created xsi:type="dcterms:W3CDTF">2016-03-01T00:54:00Z</dcterms:created>
  <dcterms:modified xsi:type="dcterms:W3CDTF">2017-08-10T00:20:00Z</dcterms:modified>
</cp:coreProperties>
</file>