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57EA" w14:textId="37AF542A" w:rsidR="00E651D4" w:rsidRDefault="00B74C6F" w:rsidP="00B74C6F">
      <w:pPr>
        <w:spacing w:line="480" w:lineRule="auto"/>
        <w:rPr>
          <w:b/>
          <w:bCs/>
        </w:rPr>
      </w:pPr>
      <w:r>
        <w:rPr>
          <w:rFonts w:hint="eastAsia"/>
          <w:b/>
          <w:bCs/>
        </w:rPr>
        <w:t>Python Packages for Solving ODEs and Techniques for Measuring Computing Time</w:t>
      </w:r>
    </w:p>
    <w:p w14:paraId="1C166DF1" w14:textId="712F4830" w:rsidR="00B74C6F" w:rsidRPr="000D7727" w:rsidRDefault="00B74C6F" w:rsidP="00B74C6F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0D7727">
        <w:rPr>
          <w:rFonts w:hint="eastAsia"/>
          <w:b/>
          <w:bCs/>
        </w:rPr>
        <w:t>Python Packages for Solving Ordinary Differential Equations</w:t>
      </w:r>
    </w:p>
    <w:p w14:paraId="3218C781" w14:textId="29310453" w:rsidR="000D7727" w:rsidRDefault="000D7727" w:rsidP="000D7727">
      <w:pPr>
        <w:spacing w:line="480" w:lineRule="auto"/>
        <w:ind w:left="720"/>
      </w:pPr>
      <w:r w:rsidRPr="000D7727">
        <w:t xml:space="preserve">Python has several packages that can solve ordinary differential equations (ODEs). One commonly used package is </w:t>
      </w:r>
      <w:r w:rsidRPr="000D7727">
        <w:rPr>
          <w:b/>
          <w:bCs/>
        </w:rPr>
        <w:t>SciPy</w:t>
      </w:r>
      <w:r w:rsidRPr="000D7727">
        <w:t xml:space="preserve">, which provides the </w:t>
      </w:r>
      <w:proofErr w:type="spellStart"/>
      <w:r w:rsidRPr="000D7727">
        <w:t>solve_ivp</w:t>
      </w:r>
      <w:proofErr w:type="spellEnd"/>
      <w:r w:rsidRPr="000D7727">
        <w:t xml:space="preserve">() function in its </w:t>
      </w:r>
      <w:proofErr w:type="spellStart"/>
      <w:r w:rsidRPr="000D7727">
        <w:t>scipy.integrate</w:t>
      </w:r>
      <w:proofErr w:type="spellEnd"/>
      <w:r w:rsidRPr="000D7727">
        <w:t xml:space="preserve"> module. </w:t>
      </w:r>
      <w:proofErr w:type="spellStart"/>
      <w:r w:rsidRPr="000D7727">
        <w:t>solve_ivp</w:t>
      </w:r>
      <w:proofErr w:type="spellEnd"/>
      <w:r w:rsidRPr="000D7727">
        <w:t xml:space="preserve">() supports several numerical methods, including RK45, RK23, DOP853, </w:t>
      </w:r>
      <w:proofErr w:type="spellStart"/>
      <w:r w:rsidRPr="000D7727">
        <w:t>Radau</w:t>
      </w:r>
      <w:proofErr w:type="spellEnd"/>
      <w:r w:rsidRPr="000D7727">
        <w:t>, BDF, and LSODA.</w:t>
      </w:r>
    </w:p>
    <w:p w14:paraId="604F57BD" w14:textId="715E6E3A" w:rsidR="000D7727" w:rsidRDefault="000D7727" w:rsidP="000D7727">
      <w:pPr>
        <w:spacing w:line="480" w:lineRule="auto"/>
        <w:ind w:left="720"/>
      </w:pPr>
      <w:r>
        <w:rPr>
          <w:rFonts w:hint="eastAsia"/>
        </w:rPr>
        <w:t xml:space="preserve">For example, the following code solves the ODE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=-2y</m:t>
        </m:r>
      </m:oMath>
      <w:r w:rsidR="00F26D1F">
        <w:rPr>
          <w:rFonts w:hint="eastAsia"/>
        </w:rPr>
        <w:t xml:space="preserve"> with the initial condition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 w:rsidR="00F26D1F">
        <w:rPr>
          <w:rFonts w:hint="eastAsia"/>
        </w:rPr>
        <w:t>.</w:t>
      </w:r>
    </w:p>
    <w:p w14:paraId="75C723B0" w14:textId="34FE59B0" w:rsidR="00F26D1F" w:rsidRDefault="00F26D1F" w:rsidP="000D7727">
      <w:pPr>
        <w:spacing w:line="480" w:lineRule="auto"/>
        <w:ind w:left="720"/>
      </w:pPr>
      <w:r w:rsidRPr="00F26D1F">
        <w:drawing>
          <wp:inline distT="0" distB="0" distL="0" distR="0" wp14:anchorId="1FDBA955" wp14:editId="4E406866">
            <wp:extent cx="4083050" cy="1066800"/>
            <wp:effectExtent l="0" t="0" r="0" b="0"/>
            <wp:docPr id="59469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4490" name=""/>
                    <pic:cNvPicPr/>
                  </pic:nvPicPr>
                  <pic:blipFill rotWithShape="1">
                    <a:blip r:embed="rId5"/>
                    <a:srcRect t="5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260" cy="106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98659" w14:textId="764D17B2" w:rsidR="006A167C" w:rsidRDefault="006A167C" w:rsidP="000D7727">
      <w:pPr>
        <w:spacing w:line="480" w:lineRule="auto"/>
        <w:ind w:left="720"/>
      </w:pPr>
      <w:r>
        <w:rPr>
          <w:rFonts w:hint="eastAsia"/>
        </w:rPr>
        <w:t xml:space="preserve">SciPy is useful because it performs the numerical calculations automatically instead of </w:t>
      </w:r>
      <w:r>
        <w:t>requiri</w:t>
      </w:r>
      <w:r>
        <w:rPr>
          <w:rFonts w:hint="eastAsia"/>
        </w:rPr>
        <w:t>ng the programmer to manually calculate each Runge-</w:t>
      </w:r>
      <w:proofErr w:type="spellStart"/>
      <w:r>
        <w:rPr>
          <w:rFonts w:hint="eastAsia"/>
        </w:rPr>
        <w:t>Kutta</w:t>
      </w:r>
      <w:proofErr w:type="spellEnd"/>
      <w:r>
        <w:rPr>
          <w:rFonts w:hint="eastAsia"/>
        </w:rPr>
        <w:t xml:space="preserve"> step.</w:t>
      </w:r>
    </w:p>
    <w:p w14:paraId="112A496E" w14:textId="4DBD0F52" w:rsidR="006A167C" w:rsidRDefault="006A167C" w:rsidP="000D7727">
      <w:pPr>
        <w:spacing w:line="480" w:lineRule="auto"/>
        <w:ind w:left="720"/>
      </w:pPr>
      <w:r>
        <w:rPr>
          <w:rFonts w:hint="eastAsia"/>
        </w:rPr>
        <w:t xml:space="preserve">Other Python packages for solving ODEs include </w:t>
      </w:r>
      <w:proofErr w:type="spellStart"/>
      <w:r w:rsidRPr="006A167C">
        <w:rPr>
          <w:rFonts w:hint="eastAsia"/>
          <w:b/>
          <w:bCs/>
        </w:rPr>
        <w:t>scikits.odes</w:t>
      </w:r>
      <w:proofErr w:type="spellEnd"/>
      <w:r>
        <w:rPr>
          <w:rFonts w:hint="eastAsia"/>
        </w:rPr>
        <w:t xml:space="preserve"> </w:t>
      </w:r>
      <w:r>
        <w:t>and</w:t>
      </w:r>
      <w:r>
        <w:rPr>
          <w:rFonts w:hint="eastAsia"/>
        </w:rPr>
        <w:t xml:space="preserve"> </w:t>
      </w:r>
      <w:proofErr w:type="spellStart"/>
      <w:r w:rsidRPr="006A167C">
        <w:rPr>
          <w:rFonts w:hint="eastAsia"/>
          <w:b/>
          <w:bCs/>
        </w:rPr>
        <w:t>Assimulo</w:t>
      </w:r>
      <w:proofErr w:type="spellEnd"/>
      <w:r>
        <w:rPr>
          <w:rFonts w:hint="eastAsia"/>
        </w:rPr>
        <w:t>, which provide additional numerical solvers and are useful for more specialized problems.</w:t>
      </w:r>
    </w:p>
    <w:p w14:paraId="7FAE511E" w14:textId="77777777" w:rsidR="006A167C" w:rsidRDefault="006A167C" w:rsidP="000D7727">
      <w:pPr>
        <w:spacing w:line="480" w:lineRule="auto"/>
        <w:ind w:left="720"/>
      </w:pPr>
    </w:p>
    <w:p w14:paraId="6B21257B" w14:textId="0A8FC171" w:rsidR="006A167C" w:rsidRDefault="006A167C" w:rsidP="006A167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6A167C">
        <w:rPr>
          <w:rFonts w:hint="eastAsia"/>
          <w:b/>
          <w:bCs/>
        </w:rPr>
        <w:t>Measuring Computing Time in Python</w:t>
      </w:r>
    </w:p>
    <w:p w14:paraId="23CF6A52" w14:textId="088AC24B" w:rsidR="005B03D8" w:rsidRDefault="006A167C" w:rsidP="00D429CA">
      <w:pPr>
        <w:pStyle w:val="ListParagraph"/>
        <w:spacing w:line="480" w:lineRule="auto"/>
      </w:pPr>
      <w:r>
        <w:rPr>
          <w:rFonts w:hint="eastAsia"/>
        </w:rPr>
        <w:lastRenderedPageBreak/>
        <w:t xml:space="preserve">Python provides several ways to measure how long a program takes to execute. One simple method is </w:t>
      </w:r>
      <w:proofErr w:type="spellStart"/>
      <w:r>
        <w:rPr>
          <w:rFonts w:hint="eastAsia"/>
        </w:rPr>
        <w:t>time.perf_counter</w:t>
      </w:r>
      <w:proofErr w:type="spellEnd"/>
      <w:r>
        <w:rPr>
          <w:rFonts w:hint="eastAsia"/>
        </w:rPr>
        <w:t>(). It provides a high-resolution timer that can be used to measure elapsed time.</w:t>
      </w:r>
    </w:p>
    <w:p w14:paraId="6431322E" w14:textId="77777777" w:rsidR="00D429CA" w:rsidRDefault="00D429CA" w:rsidP="00D429CA">
      <w:pPr>
        <w:pStyle w:val="ListParagraph"/>
        <w:spacing w:line="480" w:lineRule="auto"/>
      </w:pPr>
    </w:p>
    <w:p w14:paraId="71D39E02" w14:textId="740828AE" w:rsidR="006A167C" w:rsidRDefault="006A167C" w:rsidP="006A167C">
      <w:pPr>
        <w:pStyle w:val="ListParagraph"/>
        <w:spacing w:line="480" w:lineRule="auto"/>
      </w:pPr>
      <w:r>
        <w:rPr>
          <w:rFonts w:hint="eastAsia"/>
        </w:rPr>
        <w:t>For example:</w:t>
      </w:r>
    </w:p>
    <w:p w14:paraId="36C90552" w14:textId="2256AA65" w:rsidR="006A167C" w:rsidRDefault="006A167C" w:rsidP="006A167C">
      <w:pPr>
        <w:pStyle w:val="ListParagraph"/>
        <w:spacing w:line="480" w:lineRule="auto"/>
      </w:pPr>
      <w:r w:rsidRPr="006A167C">
        <w:drawing>
          <wp:inline distT="0" distB="0" distL="0" distR="0" wp14:anchorId="7E56A898" wp14:editId="653E4E81">
            <wp:extent cx="3740149" cy="1631950"/>
            <wp:effectExtent l="0" t="0" r="0" b="6350"/>
            <wp:docPr id="6659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80194" name=""/>
                    <pic:cNvPicPr/>
                  </pic:nvPicPr>
                  <pic:blipFill rotWithShape="1">
                    <a:blip r:embed="rId6"/>
                    <a:srcRect t="1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342" cy="1632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E00E7" w14:textId="77777777" w:rsidR="00D429CA" w:rsidRDefault="00D429CA" w:rsidP="006A167C">
      <w:pPr>
        <w:pStyle w:val="ListParagraph"/>
        <w:spacing w:line="480" w:lineRule="auto"/>
      </w:pPr>
    </w:p>
    <w:p w14:paraId="4FD79F08" w14:textId="77777777" w:rsidR="005B03D8" w:rsidRDefault="005B03D8" w:rsidP="003965D5">
      <w:pPr>
        <w:pStyle w:val="ListParagraph"/>
        <w:spacing w:line="480" w:lineRule="auto"/>
        <w:ind w:firstLine="720"/>
      </w:pPr>
      <w:r w:rsidRPr="005B03D8">
        <w:t>The difference between end and start gives the approximate time required to execute the calculation.</w:t>
      </w:r>
    </w:p>
    <w:p w14:paraId="1993DEE1" w14:textId="77777777" w:rsidR="003965D5" w:rsidRPr="005B03D8" w:rsidRDefault="003965D5" w:rsidP="003965D5">
      <w:pPr>
        <w:pStyle w:val="ListParagraph"/>
        <w:spacing w:line="480" w:lineRule="auto"/>
        <w:ind w:firstLine="720"/>
      </w:pPr>
    </w:p>
    <w:p w14:paraId="1DFCCB07" w14:textId="43A1DC52" w:rsidR="005B03D8" w:rsidRDefault="005B03D8" w:rsidP="005B03D8">
      <w:pPr>
        <w:pStyle w:val="ListParagraph"/>
        <w:spacing w:line="480" w:lineRule="auto"/>
      </w:pPr>
      <w:r w:rsidRPr="005B03D8">
        <w:t xml:space="preserve">Another option is Python's </w:t>
      </w:r>
      <w:proofErr w:type="spellStart"/>
      <w:r w:rsidRPr="005B03D8">
        <w:t>timeit</w:t>
      </w:r>
      <w:proofErr w:type="spellEnd"/>
      <w:r w:rsidRPr="005B03D8">
        <w:t xml:space="preserve"> module. </w:t>
      </w:r>
      <w:proofErr w:type="spellStart"/>
      <w:r w:rsidRPr="005B03D8">
        <w:t>timeit</w:t>
      </w:r>
      <w:proofErr w:type="spellEnd"/>
      <w:r w:rsidRPr="005B03D8">
        <w:t xml:space="preserve"> is designed for benchmarking and can run a calculation multiple times to obtain more reliable timing results. </w:t>
      </w:r>
      <w:proofErr w:type="spellStart"/>
      <w:r w:rsidRPr="005B03D8">
        <w:t>cProfile</w:t>
      </w:r>
      <w:proofErr w:type="spellEnd"/>
      <w:r w:rsidRPr="005B03D8">
        <w:t xml:space="preserve"> can also be used when the goal is to determine which parts of a program are taking the most time.</w:t>
      </w:r>
    </w:p>
    <w:p w14:paraId="6CBDDC5D" w14:textId="77777777" w:rsidR="003965D5" w:rsidRPr="005B03D8" w:rsidRDefault="003965D5" w:rsidP="005B03D8">
      <w:pPr>
        <w:pStyle w:val="ListParagraph"/>
        <w:spacing w:line="480" w:lineRule="auto"/>
        <w:rPr>
          <w:rFonts w:hint="eastAsia"/>
        </w:rPr>
      </w:pPr>
    </w:p>
    <w:p w14:paraId="772F5C77" w14:textId="5FD8FA19" w:rsidR="006A167C" w:rsidRDefault="005B03D8" w:rsidP="00AA1DAE">
      <w:pPr>
        <w:pStyle w:val="ListParagraph"/>
        <w:spacing w:line="480" w:lineRule="auto"/>
      </w:pPr>
      <w:r w:rsidRPr="005B03D8">
        <w:t xml:space="preserve">Overall, </w:t>
      </w:r>
      <w:proofErr w:type="spellStart"/>
      <w:r w:rsidRPr="005B03D8">
        <w:t>solve_ivp</w:t>
      </w:r>
      <w:proofErr w:type="spellEnd"/>
      <w:r w:rsidRPr="005B03D8">
        <w:t xml:space="preserve">() is a convenient way to solve ODEs in Python, while </w:t>
      </w:r>
      <w:proofErr w:type="spellStart"/>
      <w:r w:rsidRPr="005B03D8">
        <w:t>perf_counter</w:t>
      </w:r>
      <w:proofErr w:type="spellEnd"/>
      <w:r w:rsidRPr="005B03D8">
        <w:t xml:space="preserve">() and </w:t>
      </w:r>
      <w:proofErr w:type="spellStart"/>
      <w:r w:rsidRPr="005B03D8">
        <w:t>timeit</w:t>
      </w:r>
      <w:proofErr w:type="spellEnd"/>
      <w:r w:rsidRPr="005B03D8">
        <w:t xml:space="preserve"> provide simple ways to measure the performance of Python programs.</w:t>
      </w:r>
    </w:p>
    <w:p w14:paraId="63C33735" w14:textId="30DF0253" w:rsidR="00AA1DAE" w:rsidRDefault="00477032" w:rsidP="00477032">
      <w:pPr>
        <w:spacing w:line="480" w:lineRule="auto"/>
        <w:jc w:val="center"/>
        <w:rPr>
          <w:b/>
          <w:bCs/>
        </w:rPr>
      </w:pPr>
      <w:r w:rsidRPr="00477032">
        <w:rPr>
          <w:rFonts w:hint="eastAsia"/>
          <w:b/>
          <w:bCs/>
        </w:rPr>
        <w:lastRenderedPageBreak/>
        <w:t>References</w:t>
      </w:r>
    </w:p>
    <w:p w14:paraId="7DD74241" w14:textId="2393DFAC" w:rsidR="00477032" w:rsidRPr="00477032" w:rsidRDefault="00477032" w:rsidP="00477032">
      <w:pPr>
        <w:spacing w:line="480" w:lineRule="auto"/>
        <w:ind w:left="720" w:hanging="720"/>
      </w:pPr>
      <w:r w:rsidRPr="00477032">
        <w:t xml:space="preserve">Python Software Foundation. (2026). </w:t>
      </w:r>
      <w:r w:rsidRPr="00477032">
        <w:rPr>
          <w:i/>
          <w:iCs/>
        </w:rPr>
        <w:t>time — Time access and conversions</w:t>
      </w:r>
      <w:r w:rsidRPr="00477032">
        <w:t xml:space="preserve">. Python 3.14.8 documentation. </w:t>
      </w:r>
      <w:hyperlink r:id="rId7" w:tgtFrame="_blank" w:history="1">
        <w:r w:rsidRPr="00477032">
          <w:rPr>
            <w:rStyle w:val="Hyperlink"/>
          </w:rPr>
          <w:t>https://docs.python.org/3/library/time.html</w:t>
        </w:r>
      </w:hyperlink>
    </w:p>
    <w:p w14:paraId="5AE09EF9" w14:textId="79738D7C" w:rsidR="00477032" w:rsidRPr="00477032" w:rsidRDefault="00477032" w:rsidP="00477032">
      <w:pPr>
        <w:spacing w:line="480" w:lineRule="auto"/>
        <w:ind w:left="720" w:hanging="720"/>
      </w:pPr>
      <w:r w:rsidRPr="00477032">
        <w:t xml:space="preserve">Python Software Foundation. (2026). </w:t>
      </w:r>
      <w:proofErr w:type="spellStart"/>
      <w:r w:rsidRPr="00477032">
        <w:rPr>
          <w:i/>
          <w:iCs/>
        </w:rPr>
        <w:t>timeit</w:t>
      </w:r>
      <w:proofErr w:type="spellEnd"/>
      <w:r w:rsidRPr="00477032">
        <w:rPr>
          <w:i/>
          <w:iCs/>
        </w:rPr>
        <w:t xml:space="preserve"> — Measure execution time of small code snippets</w:t>
      </w:r>
      <w:r w:rsidRPr="00477032">
        <w:t>. Python 3.12.14 documentation.</w:t>
      </w:r>
      <w:r>
        <w:rPr>
          <w:rFonts w:hint="eastAsia"/>
        </w:rPr>
        <w:t xml:space="preserve"> </w:t>
      </w:r>
      <w:hyperlink r:id="rId8" w:history="1">
        <w:r w:rsidRPr="0000397E">
          <w:rPr>
            <w:rStyle w:val="Hyperlink"/>
          </w:rPr>
          <w:t>https://docs.python.org/3/library/timeit.html</w:t>
        </w:r>
      </w:hyperlink>
    </w:p>
    <w:p w14:paraId="1551B179" w14:textId="67BA98D5" w:rsidR="00477032" w:rsidRDefault="00477032" w:rsidP="00477032">
      <w:pPr>
        <w:spacing w:line="480" w:lineRule="auto"/>
        <w:ind w:left="720" w:hanging="720"/>
      </w:pPr>
      <w:r w:rsidRPr="00477032">
        <w:t xml:space="preserve">Python Software Foundation. (2026). </w:t>
      </w:r>
      <w:r w:rsidRPr="00477032">
        <w:rPr>
          <w:i/>
          <w:iCs/>
        </w:rPr>
        <w:t>The Python profilers</w:t>
      </w:r>
      <w:r w:rsidRPr="00477032">
        <w:t xml:space="preserve">. Python 3.14.8 documentation. </w:t>
      </w:r>
      <w:hyperlink r:id="rId9" w:tgtFrame="_blank" w:history="1">
        <w:r w:rsidRPr="00477032">
          <w:rPr>
            <w:rStyle w:val="Hyperlink"/>
          </w:rPr>
          <w:t>https://docs.python.org/3/library/profile.html</w:t>
        </w:r>
      </w:hyperlink>
    </w:p>
    <w:p w14:paraId="31E865B1" w14:textId="209FB702" w:rsidR="00477032" w:rsidRDefault="00691E10" w:rsidP="00691E10">
      <w:pPr>
        <w:spacing w:line="480" w:lineRule="auto"/>
        <w:ind w:left="720" w:hanging="720"/>
      </w:pPr>
      <w:r w:rsidRPr="00691E10">
        <w:t xml:space="preserve">SciPy Developers. (2026). </w:t>
      </w:r>
      <w:proofErr w:type="spellStart"/>
      <w:r w:rsidRPr="00691E10">
        <w:rPr>
          <w:i/>
          <w:iCs/>
        </w:rPr>
        <w:t>solve_ivp</w:t>
      </w:r>
      <w:proofErr w:type="spellEnd"/>
      <w:r w:rsidRPr="00691E10">
        <w:t xml:space="preserve">. SciPy documentation. </w:t>
      </w:r>
      <w:hyperlink r:id="rId10" w:tgtFrame="_blank" w:history="1">
        <w:r w:rsidRPr="00691E10">
          <w:rPr>
            <w:rStyle w:val="Hyperlink"/>
          </w:rPr>
          <w:t>https://docs.scipy.org/doc/scipy/reference/generated/scipy.integrate.solve_ivp.html</w:t>
        </w:r>
      </w:hyperlink>
    </w:p>
    <w:p w14:paraId="71FDF5A1" w14:textId="519D4B42" w:rsidR="00691E10" w:rsidRPr="00691E10" w:rsidRDefault="00691E10" w:rsidP="00691E10">
      <w:pPr>
        <w:spacing w:line="480" w:lineRule="auto"/>
        <w:ind w:left="720" w:hanging="720"/>
        <w:rPr>
          <w:rFonts w:hint="eastAsia"/>
        </w:rPr>
      </w:pPr>
      <w:proofErr w:type="spellStart"/>
      <w:r w:rsidRPr="00691E10">
        <w:t>Malengier</w:t>
      </w:r>
      <w:proofErr w:type="spellEnd"/>
      <w:r w:rsidRPr="00691E10">
        <w:t xml:space="preserve">, B., </w:t>
      </w:r>
      <w:proofErr w:type="spellStart"/>
      <w:r w:rsidRPr="00691E10">
        <w:t>Kišon</w:t>
      </w:r>
      <w:proofErr w:type="spellEnd"/>
      <w:r w:rsidRPr="00691E10">
        <w:t xml:space="preserve">, P., Tocknell, J., Abert, C., Bruckner, F., &amp; </w:t>
      </w:r>
      <w:proofErr w:type="spellStart"/>
      <w:r w:rsidRPr="00691E10">
        <w:t>Bisotti</w:t>
      </w:r>
      <w:proofErr w:type="spellEnd"/>
      <w:r w:rsidRPr="00691E10">
        <w:t xml:space="preserve">, M.-A. (2018). ODES: A high level interface to ODE and DAE solvers. </w:t>
      </w:r>
      <w:r w:rsidRPr="00691E10">
        <w:rPr>
          <w:i/>
          <w:iCs/>
        </w:rPr>
        <w:t>Journal of Open Source Software, 3</w:t>
      </w:r>
      <w:r w:rsidRPr="00691E10">
        <w:t xml:space="preserve">(22), 165. </w:t>
      </w:r>
      <w:hyperlink r:id="rId11" w:history="1">
        <w:r w:rsidRPr="00691E10">
          <w:rPr>
            <w:rStyle w:val="Hyperlink"/>
          </w:rPr>
          <w:t>https://doi.org/10.21105/joss.00165</w:t>
        </w:r>
      </w:hyperlink>
    </w:p>
    <w:sectPr w:rsidR="00691E10" w:rsidRPr="00691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43D18"/>
    <w:multiLevelType w:val="hybridMultilevel"/>
    <w:tmpl w:val="18DA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1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35"/>
    <w:rsid w:val="000C1796"/>
    <w:rsid w:val="000D7727"/>
    <w:rsid w:val="001C1B4A"/>
    <w:rsid w:val="003965D5"/>
    <w:rsid w:val="003A199A"/>
    <w:rsid w:val="00477032"/>
    <w:rsid w:val="004B3EC3"/>
    <w:rsid w:val="00500335"/>
    <w:rsid w:val="005B03D8"/>
    <w:rsid w:val="00665266"/>
    <w:rsid w:val="00691E10"/>
    <w:rsid w:val="006A167C"/>
    <w:rsid w:val="00AA1DAE"/>
    <w:rsid w:val="00B74C6F"/>
    <w:rsid w:val="00D429CA"/>
    <w:rsid w:val="00E651D4"/>
    <w:rsid w:val="00F2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3AF7"/>
  <w15:chartTrackingRefBased/>
  <w15:docId w15:val="{15F3BF0C-1862-4047-93BA-B193DBC6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3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772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770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19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timeit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time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21105/joss.0016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scipy.org/doc/scipy/reference/generated/scipy.integrate.solve_iv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profi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G Cruze</dc:creator>
  <cp:keywords/>
  <dc:description/>
  <cp:lastModifiedBy>Jordan G Cruze</cp:lastModifiedBy>
  <cp:revision>11</cp:revision>
  <dcterms:created xsi:type="dcterms:W3CDTF">2026-10-04T20:31:00Z</dcterms:created>
  <dcterms:modified xsi:type="dcterms:W3CDTF">2026-10-04T20:54:00Z</dcterms:modified>
</cp:coreProperties>
</file>