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T1 nested in row 2 cell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T2 nested in row 1 cell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</w:tr>
          </w:tbl>
          <w:p/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T3 nested in row 1 cell 1, header flag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</w:tblGrid>
            <w:tr>
              <w:tc>
                <w:tcPr>
                  <w:tcW w:w="2000" w:type="dxa"/>
                </w:tcPr>
                <w:p>
                  <w:r>
                    <w:t>n</w:t>
                  </w:r>
                </w:p>
              </w:tc>
            </w:tr>
          </w:tbl>
          <w:p/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