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T1 inner plain 2x2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tbl>
            <w:tblPr>
              <w:tblW w:w="0" w:type="auto"/>
            </w:tblPr>
            <w:tblGrid>
              <w:gridCol w:w="1000"/>
              <w:gridCol w:w="1000"/>
            </w:tblGrid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  <w:tc>
                <w:tcPr>
                  <w:tcW w:w="2000" w:type="dxa"/>
                </w:tcPr>
                <w:p>
                  <w:r>
                    <w:t>m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  <w:tc>
                <w:tcPr>
                  <w:tcW w:w="2000" w:type="dxa"/>
                </w:tcPr>
                <w:p>
                  <w:r>
                    <w:t>m</w:t>
                  </w:r>
                </w:p>
              </w:tc>
            </w:tr>
          </w:tbl>
          <w:p/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T2 inner plain 1x1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tbl>
            <w:tblPr>
              <w:tblW w:w="0" w:type="auto"/>
            </w:tblPr>
            <w:tblGrid>
              <w:gridCol w:w="1000"/>
            </w:tblGrid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</w:tr>
          </w:tbl>
          <w:p/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T3 inner bordered 2x2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000"/>
              <w:gridCol w:w="1000"/>
            </w:tblGrid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  <w:tc>
                <w:tcPr>
                  <w:tcW w:w="2000" w:type="dxa"/>
                </w:tcPr>
                <w:p>
                  <w:r>
                    <w:t>m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  <w:tc>
                <w:tcPr>
                  <w:tcW w:w="2000" w:type="dxa"/>
                </w:tcPr>
                <w:p>
                  <w:r>
                    <w:t>m</w:t>
                  </w:r>
                </w:p>
              </w:tc>
            </w:tr>
          </w:tbl>
          <w:p/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