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279E" w14:textId="2EBFAAE8" w:rsidR="005D741B" w:rsidRDefault="00756F7D">
      <w:r>
        <w:t>A short note of two lines, no more than that.</w:t>
      </w:r>
    </w:p>
    <w:p w14:paraId="251278A6" w14:textId="77777777" w:rsidR="00756F7D" w:rsidRDefault="00756F7D">
      <w:pPr>
        <w:sectPr w:rsidR="00756F7D" w:rsidSect="00756F7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Another brief remark.</w:t>
      </w:r>
    </w:p>
    <w:p w14:paraId="172C7E4F" w14:textId="50AB4CF9" w:rsidR="00756F7D" w:rsidRDefault="00756F7D">
      <w:r>
        <w:t>A short note of two lines, no more than that.</w:t>
      </w:r>
    </w:p>
    <w:p w14:paraId="719DD277" w14:textId="4EA02055" w:rsidR="00756F7D" w:rsidRDefault="00756F7D">
      <w:r>
        <w:t>Another brief remark.</w:t>
      </w:r>
    </w:p>
    <w:p w14:paraId="12E30497" w14:textId="2A33BD3E" w:rsidR="00756F7D" w:rsidRDefault="00756F7D">
      <w:r>
        <w:t>The third item is a little longer than the others so that it needs a second line in a narrow column.</w:t>
      </w:r>
    </w:p>
    <w:p w14:paraId="42588C7B" w14:textId="77777777" w:rsidR="00756F7D" w:rsidRDefault="00756F7D">
      <w:pPr>
        <w:sectPr w:rsidR="00756F7D" w:rsidSect="00756F7D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  <w:r>
        <w:t>Fourth.</w:t>
      </w:r>
    </w:p>
    <w:p w14:paraId="131960CC" w14:textId="5A12298B" w:rsidR="00756F7D" w:rsidRDefault="00756F7D">
      <w:r>
        <w:t>The third item is a little longer than the others so that it needs a second line in a narrow column.</w:t>
      </w:r>
    </w:p>
    <w:p w14:paraId="2D71DEC3" w14:textId="047B9FCE" w:rsidR="00756F7D" w:rsidRDefault="00756F7D">
      <w:r>
        <w:t>A short note of two lines, no more than that.</w:t>
      </w:r>
    </w:p>
    <w:p w14:paraId="5ED1AFCA" w14:textId="2D51C3AE" w:rsidR="00756F7D" w:rsidRDefault="00756F7D">
      <w:r>
        <w:t>Another brief remark.</w:t>
      </w:r>
    </w:p>
    <w:p w14:paraId="2F2AF127" w14:textId="1D723DF6" w:rsidR="00756F7D" w:rsidRDefault="00756F7D">
      <w:r>
        <w:t>A fifth paragraph that is about as long as the third one, give or take a few words in the middle.</w:t>
      </w:r>
    </w:p>
    <w:p w14:paraId="51B0B4F9" w14:textId="031BA3CE" w:rsidR="00756F7D" w:rsidRDefault="00756F7D">
      <w:r>
        <w:t>Fourth.</w:t>
      </w:r>
    </w:p>
    <w:p w14:paraId="4157F9F2" w14:textId="77777777" w:rsidR="00756F7D" w:rsidRDefault="00756F7D">
      <w:pPr>
        <w:sectPr w:rsidR="00756F7D" w:rsidSect="00756F7D">
          <w:type w:val="continuous"/>
          <w:pgSz w:w="12240" w:h="15840"/>
          <w:pgMar w:top="1440" w:right="1440" w:bottom="1440" w:left="1440" w:header="708" w:footer="708" w:gutter="0"/>
          <w:cols w:num="3" w:space="360"/>
          <w:docGrid w:linePitch="360"/>
        </w:sectPr>
      </w:pPr>
      <w:r>
        <w:t>A short note of two lines, no more than that.</w:t>
      </w:r>
    </w:p>
    <w:p w14:paraId="662A192B" w14:textId="4B68281E" w:rsidR="00756F7D" w:rsidRDefault="00756F7D">
      <w:r>
        <w:t xml:space="preserve">Typesetting depends on small decisions repeated thousands of times: where a line ends, how much space follows a paragraph, and which words travel together across a page boundary. A faithful reproduction must make exactly the same decisions, because one </w:t>
      </w:r>
      <w:r>
        <w:t>different break early in a document moves every line that follows it onto a different page.</w:t>
      </w:r>
    </w:p>
    <w:p w14:paraId="74EF8EAD" w14:textId="2541732B" w:rsidR="00756F7D" w:rsidRDefault="00756F7D">
      <w:r>
        <w:t>A short note of two lines, no more than that.</w:t>
      </w:r>
    </w:p>
    <w:p w14:paraId="0CC47D4A" w14:textId="77777777" w:rsidR="00756F7D" w:rsidRDefault="00756F7D">
      <w:pPr>
        <w:sectPr w:rsidR="00756F7D" w:rsidSect="00756F7D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  <w:r>
        <w:t>Another brief remark.</w:t>
      </w:r>
    </w:p>
    <w:p w14:paraId="296B3A22" w14:textId="6907433E" w:rsidR="00756F7D" w:rsidRDefault="00756F7D">
      <w:r>
        <w:t>A short note of two lines, no more than that.</w:t>
      </w:r>
    </w:p>
    <w:p w14:paraId="0D5A7CEF" w14:textId="63778762" w:rsidR="00756F7D" w:rsidRDefault="00756F7D">
      <w:r>
        <w:t>Another brief remark.</w:t>
      </w:r>
    </w:p>
    <w:p w14:paraId="1BF57958" w14:textId="333CED20" w:rsidR="00756F7D" w:rsidRDefault="00756F7D">
      <w:r>
        <w:t>The third item is a little longer than the others so that it needs a second line in a narrow column.</w:t>
      </w:r>
    </w:p>
    <w:p w14:paraId="175ED235" w14:textId="2BB2FDCB" w:rsidR="00756F7D" w:rsidRDefault="00756F7D">
      <w:r>
        <w:t>Fourth.</w:t>
      </w:r>
    </w:p>
    <w:p w14:paraId="196030B9" w14:textId="1A39F603" w:rsidR="00756F7D" w:rsidRDefault="00756F7D">
      <w:r>
        <w:t>A fifth paragraph that is about as long as the third one, give or take a few words in the middle.</w:t>
      </w:r>
    </w:p>
    <w:p w14:paraId="4FB8D452" w14:textId="00B6278F" w:rsidR="00756F7D" w:rsidRDefault="00756F7D">
      <w:r>
        <w:t>Another brief remark.</w:t>
      </w:r>
    </w:p>
    <w:p w14:paraId="27F41D65" w14:textId="5B188501" w:rsidR="00756F7D" w:rsidRDefault="00756F7D">
      <w:r>
        <w:t>A short note of two lines, no more than that.</w:t>
      </w:r>
    </w:p>
    <w:p w14:paraId="63AD2725" w14:textId="77777777" w:rsidR="00756F7D" w:rsidRDefault="00756F7D">
      <w:pPr>
        <w:sectPr w:rsidR="00756F7D" w:rsidSect="00756F7D">
          <w:type w:val="continuous"/>
          <w:pgSz w:w="12240" w:h="15840"/>
          <w:pgMar w:top="1440" w:right="1440" w:bottom="1440" w:left="1440" w:header="708" w:footer="708" w:gutter="0"/>
          <w:cols w:num="3" w:space="360"/>
          <w:docGrid w:linePitch="360"/>
        </w:sectPr>
      </w:pPr>
      <w:r>
        <w:t>The third item is a little longer than the others so that it needs a second line in a narrow column.</w:t>
      </w:r>
    </w:p>
    <w:p w14:paraId="3B35E76C" w14:textId="04C39F92" w:rsidR="00756F7D" w:rsidRDefault="00756F7D">
      <w:r>
        <w:t>A fifth paragraph that is about as long as the third one, give or take a few words in the middle.</w:t>
      </w:r>
    </w:p>
    <w:p w14:paraId="62BA5F19" w14:textId="22DF365F" w:rsidR="00756F7D" w:rsidRPr="00756F7D" w:rsidRDefault="00756F7D">
      <w:r>
        <w:t>Fourth.</w:t>
      </w:r>
    </w:p>
    <w:sectPr w:rsidR="00756F7D" w:rsidRPr="00756F7D" w:rsidSect="00756F7D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7D"/>
    <w:rsid w:val="004302E8"/>
    <w:rsid w:val="005125AD"/>
    <w:rsid w:val="005D741B"/>
    <w:rsid w:val="00756F7D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76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1301</Characters>
  <Application>Microsoft Office Word</Application>
  <DocSecurity>0</DocSecurity>
  <Lines>10</Lines>
  <Paragraphs>3</Paragraphs>
  <ScaleCrop>false</ScaleCrop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2026-10-11T07:48:00Z</dcterms:created>
  <dcterms:modified xsi:type="dcterms:W3CDTF">2026-10-11T07:48:00Z</dcterms:modified>
</cp:coreProperties>
</file>