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P0"/>
      </w:pPr>
      <w:r>
        <w:t>Case C0 border 0 direct None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C0"/>
            </w:pPr>
            <w:r>
              <w:t>a1</w:t>
            </w:r>
          </w:p>
          <w:p>
            <w:pPr>
              <w:pStyle w:val="C0"/>
            </w:pPr>
            <w:r>
              <w:t>a2</w:t>
            </w:r>
          </w:p>
          <w:p>
            <w:pPr>
              <w:pStyle w:val="C0"/>
            </w:pPr>
          </w:p>
        </w:tc>
        <w:tc>
          <w:tcPr>
            <w:tcW w:w="2400" w:type="dxa"/>
          </w:tcPr>
          <w:p>
            <w:pPr>
              <w:pStyle w:val="C0"/>
            </w:pPr>
            <w:r>
              <w:t>b1</w:t>
            </w:r>
          </w:p>
          <w:p>
            <w:pPr>
              <w:pStyle w:val="C0"/>
            </w:pPr>
            <w:r>
              <w:t>b2</w:t>
            </w:r>
          </w:p>
          <w:p>
            <w:pPr>
              <w:pStyle w:val="C0"/>
            </w:pPr>
          </w:p>
        </w:tc>
      </w:tr>
    </w:tbl>
    <w:p>
      <w:pPr>
        <w:pStyle w:val="P0"/>
      </w:pPr>
      <w:r>
        <w:t>Case C0 border 0 direct 80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C0"/>
            </w:pPr>
            <w:r>
              <w:t>a1</w:t>
            </w:r>
          </w:p>
          <w:p>
            <w:pPr>
              <w:pStyle w:val="C0"/>
            </w:pPr>
            <w:r>
              <w:t>a2</w:t>
            </w:r>
          </w:p>
          <w:p>
            <w:pPr>
              <w:pStyle w:val="C0"/>
            </w:pPr>
          </w:p>
        </w:tc>
        <w:tc>
          <w:tcPr>
            <w:tcW w:w="2400" w:type="dxa"/>
          </w:tcPr>
          <w:p>
            <w:pPr>
              <w:pStyle w:val="C0"/>
            </w:pPr>
            <w:r>
              <w:t>b1</w:t>
            </w:r>
          </w:p>
          <w:p>
            <w:pPr>
              <w:pStyle w:val="C0"/>
            </w:pPr>
            <w:r>
              <w:t>b2</w:t>
            </w:r>
          </w:p>
          <w:p>
            <w:pPr>
              <w:pStyle w:val="C0"/>
              <w:spacing w:after="80"/>
            </w:pPr>
          </w:p>
        </w:tc>
      </w:tr>
    </w:tbl>
    <w:p>
      <w:pPr>
        <w:pStyle w:val="P0"/>
      </w:pPr>
      <w:r>
        <w:t>Case C0 border 24 direct None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  <w:tcBorders>
              <w:bottom w:val="single" w:sz="24" w:space="0" w:color="auto"/>
            </w:tcBorders>
          </w:tcPr>
          <w:p>
            <w:pPr>
              <w:pStyle w:val="C0"/>
            </w:pPr>
            <w:r>
              <w:t>a1</w:t>
            </w:r>
          </w:p>
          <w:p>
            <w:pPr>
              <w:pStyle w:val="C0"/>
            </w:pPr>
            <w:r>
              <w:t>a2</w:t>
            </w:r>
          </w:p>
          <w:p>
            <w:pPr>
              <w:pStyle w:val="C0"/>
            </w:pPr>
          </w:p>
        </w:tc>
        <w:tc>
          <w:tcPr>
            <w:tcW w:w="2400" w:type="dxa"/>
            <w:tcBorders>
              <w:bottom w:val="single" w:sz="24" w:space="0" w:color="auto"/>
            </w:tcBorders>
          </w:tcPr>
          <w:p>
            <w:pPr>
              <w:pStyle w:val="C0"/>
            </w:pPr>
            <w:r>
              <w:t>b1</w:t>
            </w:r>
          </w:p>
          <w:p>
            <w:pPr>
              <w:pStyle w:val="C0"/>
            </w:pPr>
            <w:r>
              <w:t>b2</w:t>
            </w:r>
          </w:p>
          <w:p>
            <w:pPr>
              <w:pStyle w:val="C0"/>
            </w:pPr>
          </w:p>
        </w:tc>
      </w:tr>
    </w:tbl>
    <w:p>
      <w:pPr>
        <w:pStyle w:val="P0"/>
      </w:pPr>
      <w:r>
        <w:t>Case C0 border 24 direct 80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  <w:tcBorders>
              <w:bottom w:val="single" w:sz="24" w:space="0" w:color="auto"/>
            </w:tcBorders>
          </w:tcPr>
          <w:p>
            <w:pPr>
              <w:pStyle w:val="C0"/>
            </w:pPr>
            <w:r>
              <w:t>a1</w:t>
            </w:r>
          </w:p>
          <w:p>
            <w:pPr>
              <w:pStyle w:val="C0"/>
            </w:pPr>
            <w:r>
              <w:t>a2</w:t>
            </w:r>
          </w:p>
          <w:p>
            <w:pPr>
              <w:pStyle w:val="C0"/>
            </w:pPr>
          </w:p>
        </w:tc>
        <w:tc>
          <w:tcPr>
            <w:tcW w:w="2400" w:type="dxa"/>
            <w:tcBorders>
              <w:bottom w:val="single" w:sz="24" w:space="0" w:color="auto"/>
            </w:tcBorders>
          </w:tcPr>
          <w:p>
            <w:pPr>
              <w:pStyle w:val="C0"/>
            </w:pPr>
            <w:r>
              <w:t>b1</w:t>
            </w:r>
          </w:p>
          <w:p>
            <w:pPr>
              <w:pStyle w:val="C0"/>
            </w:pPr>
            <w:r>
              <w:t>b2</w:t>
            </w:r>
          </w:p>
          <w:p>
            <w:pPr>
              <w:pStyle w:val="C0"/>
              <w:spacing w:after="80"/>
            </w:pPr>
          </w:p>
        </w:tc>
      </w:tr>
    </w:tbl>
    <w:p>
      <w:pPr>
        <w:pStyle w:val="P0"/>
      </w:pPr>
      <w:r>
        <w:t>Case C1 border 0 direct None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C1"/>
            </w:pPr>
            <w:r>
              <w:t>a1</w:t>
            </w:r>
          </w:p>
          <w:p>
            <w:pPr>
              <w:pStyle w:val="C1"/>
            </w:pPr>
            <w:r>
              <w:t>a2</w:t>
            </w:r>
          </w:p>
          <w:p>
            <w:pPr>
              <w:pStyle w:val="C1"/>
            </w:pPr>
          </w:p>
        </w:tc>
        <w:tc>
          <w:tcPr>
            <w:tcW w:w="2400" w:type="dxa"/>
          </w:tcPr>
          <w:p>
            <w:pPr>
              <w:pStyle w:val="C1"/>
            </w:pPr>
            <w:r>
              <w:t>b1</w:t>
            </w:r>
          </w:p>
          <w:p>
            <w:pPr>
              <w:pStyle w:val="C1"/>
            </w:pPr>
            <w:r>
              <w:t>b2</w:t>
            </w:r>
          </w:p>
          <w:p>
            <w:pPr>
              <w:pStyle w:val="C1"/>
            </w:pPr>
          </w:p>
        </w:tc>
      </w:tr>
    </w:tbl>
    <w:p>
      <w:pPr>
        <w:pStyle w:val="P0"/>
      </w:pPr>
      <w:r>
        <w:t>Case C1 border 0 direct 80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C1"/>
            </w:pPr>
            <w:r>
              <w:t>a1</w:t>
            </w:r>
          </w:p>
          <w:p>
            <w:pPr>
              <w:pStyle w:val="C1"/>
            </w:pPr>
            <w:r>
              <w:t>a2</w:t>
            </w:r>
          </w:p>
          <w:p>
            <w:pPr>
              <w:pStyle w:val="C1"/>
            </w:pPr>
          </w:p>
        </w:tc>
        <w:tc>
          <w:tcPr>
            <w:tcW w:w="2400" w:type="dxa"/>
          </w:tcPr>
          <w:p>
            <w:pPr>
              <w:pStyle w:val="C1"/>
            </w:pPr>
            <w:r>
              <w:t>b1</w:t>
            </w:r>
          </w:p>
          <w:p>
            <w:pPr>
              <w:pStyle w:val="C1"/>
            </w:pPr>
            <w:r>
              <w:t>b2</w:t>
            </w:r>
          </w:p>
          <w:p>
            <w:pPr>
              <w:pStyle w:val="C1"/>
              <w:spacing w:after="80"/>
            </w:pPr>
          </w:p>
        </w:tc>
      </w:tr>
    </w:tbl>
    <w:p>
      <w:pPr>
        <w:pStyle w:val="P0"/>
      </w:pPr>
      <w:r>
        <w:t>Case C1 border 24 direct None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  <w:tcBorders>
              <w:bottom w:val="single" w:sz="24" w:space="0" w:color="auto"/>
            </w:tcBorders>
          </w:tcPr>
          <w:p>
            <w:pPr>
              <w:pStyle w:val="C1"/>
            </w:pPr>
            <w:r>
              <w:t>a1</w:t>
            </w:r>
          </w:p>
          <w:p>
            <w:pPr>
              <w:pStyle w:val="C1"/>
            </w:pPr>
            <w:r>
              <w:t>a2</w:t>
            </w:r>
          </w:p>
          <w:p>
            <w:pPr>
              <w:pStyle w:val="C1"/>
            </w:pPr>
          </w:p>
        </w:tc>
        <w:tc>
          <w:tcPr>
            <w:tcW w:w="2400" w:type="dxa"/>
            <w:tcBorders>
              <w:bottom w:val="single" w:sz="24" w:space="0" w:color="auto"/>
            </w:tcBorders>
          </w:tcPr>
          <w:p>
            <w:pPr>
              <w:pStyle w:val="C1"/>
            </w:pPr>
            <w:r>
              <w:t>b1</w:t>
            </w:r>
          </w:p>
          <w:p>
            <w:pPr>
              <w:pStyle w:val="C1"/>
            </w:pPr>
            <w:r>
              <w:t>b2</w:t>
            </w:r>
          </w:p>
          <w:p>
            <w:pPr>
              <w:pStyle w:val="C1"/>
            </w:pPr>
          </w:p>
        </w:tc>
      </w:tr>
    </w:tbl>
    <w:p>
      <w:pPr>
        <w:pStyle w:val="P0"/>
      </w:pPr>
      <w:r>
        <w:t>Case C1 border 24 direct 80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  <w:tcBorders>
              <w:bottom w:val="single" w:sz="24" w:space="0" w:color="auto"/>
            </w:tcBorders>
          </w:tcPr>
          <w:p>
            <w:pPr>
              <w:pStyle w:val="C1"/>
            </w:pPr>
            <w:r>
              <w:t>a1</w:t>
            </w:r>
          </w:p>
          <w:p>
            <w:pPr>
              <w:pStyle w:val="C1"/>
            </w:pPr>
            <w:r>
              <w:t>a2</w:t>
            </w:r>
          </w:p>
          <w:p>
            <w:pPr>
              <w:pStyle w:val="C1"/>
            </w:pPr>
          </w:p>
        </w:tc>
        <w:tc>
          <w:tcPr>
            <w:tcW w:w="2400" w:type="dxa"/>
            <w:tcBorders>
              <w:bottom w:val="single" w:sz="24" w:space="0" w:color="auto"/>
            </w:tcBorders>
          </w:tcPr>
          <w:p>
            <w:pPr>
              <w:pStyle w:val="C1"/>
            </w:pPr>
            <w:r>
              <w:t>b1</w:t>
            </w:r>
          </w:p>
          <w:p>
            <w:pPr>
              <w:pStyle w:val="C1"/>
            </w:pPr>
            <w:r>
              <w:t>b2</w:t>
            </w:r>
          </w:p>
          <w:p>
            <w:pPr>
              <w:pStyle w:val="C1"/>
              <w:spacing w:after="80"/>
            </w:pPr>
          </w:p>
        </w:tc>
      </w:tr>
    </w:tbl>
    <w:p>
      <w:r>
        <w:t>End</w:t>
      </w:r>
    </w:p>
    <w:sectPr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83"/>
    <w:rsid w:val="002C3683"/>
    <w:rsid w:val="005125AD"/>
    <w:rsid w:val="005D741B"/>
    <w:rsid w:val="00A1796A"/>
    <w:rsid w:val="00B66E79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08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83"/>
    <w:rPr>
      <w:b/>
      <w:bCs/>
      <w:smallCaps/>
      <w:color w:val="2F5496" w:themeColor="accent1" w:themeShade="BF"/>
      <w:spacing w:val="5"/>
    </w:rPr>
  </w:style>
  <w:style w:type="paragraph" w:customStyle="1" w:styleId="C0">
    <w:name w:val="C0"/>
    <w:basedOn w:val="Normal"/>
    <w:pPr>
      <w:spacing w:line="259" w:lineRule="auto"/>
      <w:contextualSpacing/>
    </w:pPr>
    <w:rPr>
      <w:sz w:val="20"/>
    </w:rPr>
  </w:style>
  <w:style w:type="paragraph" w:customStyle="1" w:styleId="C1">
    <w:name w:val="C1"/>
    <w:basedOn w:val="Normal"/>
    <w:pPr>
      <w:spacing w:before="0" w:after="0" w:line="259" w:lineRule="auto"/>
      <w:contextualSpacing/>
    </w:pPr>
    <w:rPr>
      <w:sz w:val="20"/>
    </w:rPr>
  </w:style>
  <w:style w:type="paragraph" w:customStyle="1" w:styleId="P0">
    <w:name w:val="P0"/>
    <w:basedOn w:val="Normal"/>
    <w:pPr>
      <w:spacing w:before="0" w:after="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1083</Characters>
  <Application>Microsoft Office Word</Application>
  <DocSecurity>0</DocSecurity>
  <Lines>9</Lines>
  <Paragraphs>2</Paragraphs>
  <ScaleCrop>false</ScaleCrop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2026-10-10T21:49:00Z</dcterms:created>
  <dcterms:modified xsi:type="dcterms:W3CDTF">2026-10-10T21:50:00Z</dcterms:modified>
</cp:coreProperties>
</file>