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655D" w14:textId="0CEE7812" w:rsidR="005D741B" w:rsidRDefault="008C15E5">
      <w:r>
        <w:rPr>
          <w:noProof/>
        </w:rPr>
        <w:drawing>
          <wp:anchor distT="0" distB="0" distL="114300" distR="114300" simplePos="0" relativeHeight="251658240" behindDoc="0" locked="0" layoutInCell="1" allowOverlap="1" wp14:anchorId="33810DE7" wp14:editId="3ACFAE93">
            <wp:simplePos x="0" y="0"/>
            <wp:positionH relativeFrom="margin">
              <wp:posOffset>3810000</wp:posOffset>
            </wp:positionH>
            <wp:positionV relativeFrom="paragraph">
              <wp:posOffset>63500</wp:posOffset>
            </wp:positionV>
            <wp:extent cx="1270000" cy="635000"/>
            <wp:effectExtent l="0" t="0" r="6350" b="0"/>
            <wp:wrapNone/>
            <wp:docPr id="93168447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844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harbour wall keeps the swell away from the moored boats, and the old lamps along the quay come on one by one as the light fades behind the hills. A few walkers stop to read the notice boards, and a dog sleeps in the doorway of the chandler.</w:t>
      </w:r>
    </w:p>
    <w:p w14:paraId="20575F93" w14:textId="744652DE" w:rsidR="008C15E5" w:rsidRDefault="008C15E5">
      <w:r>
        <w:rPr>
          <w:noProof/>
        </w:rPr>
        <w:drawing>
          <wp:anchor distT="0" distB="0" distL="114300" distR="114300" simplePos="0" relativeHeight="251659264" behindDoc="1" locked="0" layoutInCell="1" allowOverlap="1" wp14:anchorId="48E60DF4" wp14:editId="12553832">
            <wp:simplePos x="914400" y="1501140"/>
            <wp:positionH relativeFrom="page">
              <wp:posOffset>5080000</wp:posOffset>
            </wp:positionH>
            <wp:positionV relativeFrom="page">
              <wp:posOffset>2540000</wp:posOffset>
            </wp:positionV>
            <wp:extent cx="1016000" cy="508000"/>
            <wp:effectExtent l="0" t="0" r="0" b="6350"/>
            <wp:wrapNone/>
            <wp:docPr id="185289558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55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Careful typesetting never relies on luck: every paragraph is measured, every break is chosen, and the space around an illustration is set by rules that can be written down. A reader notices only when those rules are broken, and then the page feels wrong.</w:t>
      </w:r>
    </w:p>
    <w:p w14:paraId="7EE4E395" w14:textId="2DFBBB73" w:rsidR="008C15E5" w:rsidRDefault="008C15E5">
      <w:r>
        <w:t>The harbour wall keeps the swell away from the moored boats, and the old lamps along the quay come on one by one as the light fades behind the hills. A few walkers stop to read the notice boards, and a dog sleeps in the doorway of the chandler.</w:t>
      </w:r>
    </w:p>
    <w:p w14:paraId="60C322A9" w14:textId="77777777" w:rsidR="008C15E5" w:rsidRPr="008C15E5" w:rsidRDefault="008C15E5"/>
    <w:sectPr w:rsidR="008C15E5" w:rsidRPr="008C15E5" w:rsidSect="008C1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E5"/>
    <w:rsid w:val="005125AD"/>
    <w:rsid w:val="005D741B"/>
    <w:rsid w:val="008C15E5"/>
    <w:rsid w:val="00A1796A"/>
    <w:rsid w:val="00D46D78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F3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2026-10-10T23:51:00Z</dcterms:created>
  <dcterms:modified xsi:type="dcterms:W3CDTF">2026-10-10T23:51:00Z</dcterms:modified>
</cp:coreProperties>
</file>