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<w:body>
    <w:p>
      <w:pPr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" name="probe 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2" name="probe 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3" name="probe 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" name="probe 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5" name="probe 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6" name="probe 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7" name="probe 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" name="probe 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" name="probe 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0" name="probe 1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oundRect">
                          <a:avLst>
                            <a:gd name="adj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" name="probe 1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oundRect">
                          <a:avLst>
                            <a:gd name="adj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2" name="probe 1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oundRect">
                          <a:avLst>
                            <a:gd name="adj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3" name="probe 1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oundRect">
                          <a:avLst>
                            <a:gd name="adj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4" name="probe 1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5" name="probe 1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6" name="probe 1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7" name="probe 1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8" name="probe 1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9" name="probe 1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triangl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20" name="probe 2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triangl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21" name="probe 2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triangl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2" name="probe 2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triangl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3" name="probe 2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4" name="probe 2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triangle">
                          <a:avLst>
                            <a:gd name="adj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5" name="probe 2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triangle">
                          <a:avLst>
                            <a:gd name="adj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6" name="probe 2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triangle">
                          <a:avLst>
                            <a:gd name="adj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7" name="probe 2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triangle">
                          <a:avLst>
                            <a:gd name="adj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8" name="probe 2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29" name="probe 2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right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30" name="probe 3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right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31" name="probe 3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right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2" name="probe 3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ight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3" name="probe 3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ightArrow">
                          <a:avLst>
                            <a:gd name="adj1" fmla="val 0"/>
                            <a:gd name="adj2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4" name="probe 3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ightArrow">
                          <a:avLst>
                            <a:gd name="adj1" fmla="val 30000"/>
                            <a:gd name="adj2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5" name="probe 3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ightArrow">
                          <a:avLst>
                            <a:gd name="adj1" fmla="val 100000"/>
                            <a:gd name="adj2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6" name="probe 3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ightArrow">
                          <a:avLst>
                            <a:gd name="adj1" fmla="val -50000"/>
                            <a:gd name="adj2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7" name="probe 3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ightArrow">
                          <a:avLst>
                            <a:gd name="adj1" fmla="val 400000"/>
                            <a:gd name="adj2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8" name="probe 3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ightArrow">
                          <a:avLst>
                            <a:gd name="adj1" fmla="val 0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9" name="probe 3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ightArrow">
                          <a:avLst>
                            <a:gd name="adj1" fmla="val 50000"/>
                            <a:gd name="adj2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sectPr>
      <w:pgSz w:w="12240" w:h="15840"/>
      <w:pgMar w:top="1440" w:right="1440" w:bottom="1440" w:left="1440" w:header="720" w:footer="720" w:gutter="0"/>
    </w:sectPr>
  </w:body>
</w:document>
</file>