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297wr4aoubd4" w:id="0"/>
      <w:bookmarkEnd w:id="0"/>
      <w:r w:rsidDel="00000000" w:rsidR="00000000" w:rsidRPr="00000000">
        <w:rPr>
          <w:rtl w:val="0"/>
        </w:rPr>
        <w:t xml:space="preserve">Reporte: Práctica 1</w:t>
      </w:r>
    </w:p>
    <w:p w:rsidR="00000000" w:rsidDel="00000000" w:rsidP="00000000" w:rsidRDefault="00000000" w:rsidRPr="00000000" w14:paraId="00000003">
      <w:pPr>
        <w:pStyle w:val="Subtitle"/>
        <w:jc w:val="center"/>
        <w:rPr/>
      </w:pPr>
      <w:bookmarkStart w:colFirst="0" w:colLast="0" w:name="_tsttbw976ndp" w:id="1"/>
      <w:bookmarkEnd w:id="1"/>
      <w:r w:rsidDel="00000000" w:rsidR="00000000" w:rsidRPr="00000000">
        <w:rPr>
          <w:rtl w:val="0"/>
        </w:rPr>
        <w:t xml:space="preserve">Fundamentos de programación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Introducción.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vieron distintos tipos de maneras de buscar información para investigaciones, como funcionalidades de Google para buscar información de manera precisa, o cómo escribir usando distintos tipos de puntuación para lograr encontrar tal cual lo que estamos buscando y como queremos que aparezca, al igual que la página de Google académico, su calculadora, su graficadora, y su buscador de imágenes.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Desarrollo.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 se muestran los ejemplos de comandos para buscar cualquier tipo de información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Después de éstos comandos, se hizo un trabajo en casa, evidencia adjuntada a continuación.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Conclusión.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Se obtuvo un repositorio en el cual todos tus cambios están guardados y puedes accedera ellos accediendo al apartado que hayas creado en tu repositorio, puedes acceder a archivos antiguos desde el mismo, como si fuera una línea del tiempo, hubieron algunas complicaciones para entenderle a la página de GitHub, pero al final es muy intuitiva.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2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