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8DA180D" w14:textId="41D99D70" w:rsidR="00EC575A" w:rsidRPr="00EC575A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4A4AB7" w:rsidR="004F2A8B" w:rsidRPr="00857721" w:rsidRDefault="00EC575A" w:rsidP="3D28A338">
            <w:pPr>
              <w:jc w:val="both"/>
              <w:rPr>
                <w:rFonts w:eastAsiaTheme="majorEastAsia"/>
                <w:color w:val="1F4E79" w:themeColor="accent1" w:themeShade="80"/>
                <w:sz w:val="24"/>
                <w:szCs w:val="24"/>
              </w:rPr>
            </w:pPr>
            <w:r w:rsidRPr="00857721">
              <w:rPr>
                <w:rFonts w:eastAsiaTheme="majorEastAsia"/>
                <w:color w:val="1F4E79" w:themeColor="accent1" w:themeShade="80"/>
                <w:sz w:val="24"/>
                <w:szCs w:val="24"/>
              </w:rPr>
              <w:t>Si se han podido cumplir las actividades en los tiempos definidos, los factores mas influyentes en esto es la constancia y comunicación con el equipo, en dificultades mas que nada son los tiempos que a veces no dan para terminar determinada tarea, pero se compensa al siguiente día.</w:t>
            </w: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348C2F04" w14:textId="656142FF" w:rsidR="004F2A8B" w:rsidRPr="00857721" w:rsidRDefault="00EC575A" w:rsidP="3D28A338">
            <w:pPr>
              <w:jc w:val="both"/>
              <w:rPr>
                <w:rFonts w:ascii="Calibri" w:hAnsi="Calibri"/>
                <w:color w:val="1F4E79" w:themeColor="accent1" w:themeShade="80"/>
              </w:rPr>
            </w:pPr>
            <w:r w:rsidRPr="00857721">
              <w:rPr>
                <w:rFonts w:ascii="Calibri" w:hAnsi="Calibri"/>
                <w:color w:val="1F4E79" w:themeColor="accent1" w:themeShade="80"/>
              </w:rPr>
              <w:t>Como se dijo anteriormente se compensa con el realizar las tareas atrasadas en otros días.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3BE9AC1F" w14:textId="4AC01262" w:rsidR="004F2A8B" w:rsidRDefault="00EC575A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Por el momento siento que he tenido un buen desempeño, lo mas destacable en mi caso seria la constancia y comunicación con el equipo para asi tener un flujo de trabajo mas preciso. Podría mejorar quizás más en términos de código, referente a los comentarios de sus funcionalidades y la limpieza del mismo código, que sea legible. </w:t>
            </w:r>
          </w:p>
          <w:p w14:paraId="3A3BF841" w14:textId="77777777" w:rsidR="00EC575A" w:rsidRDefault="00EC575A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5D1DC0B6" w:rsidR="004F2A8B" w:rsidRPr="00857721" w:rsidRDefault="00EC575A" w:rsidP="3D28A338">
            <w:pPr>
              <w:jc w:val="both"/>
              <w:rPr>
                <w:rFonts w:ascii="Calibri" w:hAnsi="Calibri"/>
                <w:color w:val="1F4E79" w:themeColor="accent1" w:themeShade="80"/>
                <w:sz w:val="24"/>
                <w:szCs w:val="24"/>
              </w:rPr>
            </w:pPr>
            <w:r w:rsidRPr="00857721">
              <w:rPr>
                <w:rFonts w:ascii="Calibri" w:hAnsi="Calibri"/>
                <w:color w:val="1F4E79" w:themeColor="accent1" w:themeShade="80"/>
                <w:sz w:val="24"/>
                <w:szCs w:val="24"/>
              </w:rPr>
              <w:t>Por el momento no tengo ninguna inquietud.</w:t>
            </w: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54FC4D5F" w:rsidR="004F2A8B" w:rsidRPr="00857721" w:rsidRDefault="00EC575A" w:rsidP="3D28A338">
            <w:pPr>
              <w:jc w:val="both"/>
              <w:rPr>
                <w:rFonts w:eastAsiaTheme="majorEastAsia"/>
                <w:color w:val="1F4E79" w:themeColor="accent1" w:themeShade="80"/>
                <w:sz w:val="24"/>
                <w:szCs w:val="24"/>
              </w:rPr>
            </w:pPr>
            <w:r w:rsidRPr="00857721">
              <w:rPr>
                <w:rFonts w:eastAsiaTheme="majorEastAsia"/>
                <w:color w:val="1F4E79" w:themeColor="accent1" w:themeShade="80"/>
                <w:sz w:val="24"/>
                <w:szCs w:val="24"/>
              </w:rPr>
              <w:t xml:space="preserve">Ya que estamos trabajando con un equipo ya conocido cada uno conoces las capacidades de los otros, y por esto tomamos las actividades o áreas relacionadas a cada uno, aunque </w:t>
            </w:r>
            <w:r w:rsidR="00857721" w:rsidRPr="00857721">
              <w:rPr>
                <w:rFonts w:eastAsiaTheme="majorEastAsia"/>
                <w:color w:val="1F4E79" w:themeColor="accent1" w:themeShade="80"/>
                <w:sz w:val="24"/>
                <w:szCs w:val="24"/>
              </w:rPr>
              <w:t>de igual manera nos ayudamos los unos a los otros</w:t>
            </w: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3DA8F84" w:rsidR="004F2A8B" w:rsidRDefault="00857721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Lo evalúo bastante bien considerando el trabajo de cada uno, destaco la comunicación, constancia, la calidad del desarrollo. Aspecto a mejorar quizá sea trabajar en conjunto, ya que cada uno trabaja por su lado sin estar hablando o haciendo consultas al instante, quizá determinar horas específicas para el trabajo, aunque se complica por temas de tiempos personales de cada integrante.</w:t>
            </w: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378A881" w14:textId="77777777" w:rsidR="007C2A5A" w:rsidRDefault="007C2A5A" w:rsidP="00DF38AE">
      <w:pPr>
        <w:spacing w:after="0" w:line="240" w:lineRule="auto"/>
      </w:pPr>
      <w:r>
        <w:separator/>
      </w:r>
    </w:p>
  </w:endnote>
  <w:endnote w:type="continuationSeparator" w:id="0">
    <w:p w14:paraId="31B59178" w14:textId="77777777" w:rsidR="007C2A5A" w:rsidRDefault="007C2A5A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629E3B1" w14:textId="77777777" w:rsidR="007C2A5A" w:rsidRDefault="007C2A5A" w:rsidP="00DF38AE">
      <w:pPr>
        <w:spacing w:after="0" w:line="240" w:lineRule="auto"/>
      </w:pPr>
      <w:r>
        <w:separator/>
      </w:r>
    </w:p>
  </w:footnote>
  <w:footnote w:type="continuationSeparator" w:id="0">
    <w:p w14:paraId="6E0F54CB" w14:textId="77777777" w:rsidR="007C2A5A" w:rsidRDefault="007C2A5A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07653738">
    <w:abstractNumId w:val="3"/>
  </w:num>
  <w:num w:numId="2" w16cid:durableId="745805827">
    <w:abstractNumId w:val="8"/>
  </w:num>
  <w:num w:numId="3" w16cid:durableId="177425020">
    <w:abstractNumId w:val="12"/>
  </w:num>
  <w:num w:numId="4" w16cid:durableId="1588031849">
    <w:abstractNumId w:val="28"/>
  </w:num>
  <w:num w:numId="5" w16cid:durableId="1204368494">
    <w:abstractNumId w:val="30"/>
  </w:num>
  <w:num w:numId="6" w16cid:durableId="1004167955">
    <w:abstractNumId w:val="4"/>
  </w:num>
  <w:num w:numId="7" w16cid:durableId="872690778">
    <w:abstractNumId w:val="11"/>
  </w:num>
  <w:num w:numId="8" w16cid:durableId="613943113">
    <w:abstractNumId w:val="19"/>
  </w:num>
  <w:num w:numId="9" w16cid:durableId="1909420169">
    <w:abstractNumId w:val="15"/>
  </w:num>
  <w:num w:numId="10" w16cid:durableId="415522410">
    <w:abstractNumId w:val="9"/>
  </w:num>
  <w:num w:numId="11" w16cid:durableId="1054894317">
    <w:abstractNumId w:val="24"/>
  </w:num>
  <w:num w:numId="12" w16cid:durableId="1537616781">
    <w:abstractNumId w:val="35"/>
  </w:num>
  <w:num w:numId="13" w16cid:durableId="515382845">
    <w:abstractNumId w:val="29"/>
  </w:num>
  <w:num w:numId="14" w16cid:durableId="446850135">
    <w:abstractNumId w:val="1"/>
  </w:num>
  <w:num w:numId="15" w16cid:durableId="1813255702">
    <w:abstractNumId w:val="36"/>
  </w:num>
  <w:num w:numId="16" w16cid:durableId="1143156395">
    <w:abstractNumId w:val="21"/>
  </w:num>
  <w:num w:numId="17" w16cid:durableId="76296199">
    <w:abstractNumId w:val="17"/>
  </w:num>
  <w:num w:numId="18" w16cid:durableId="2146001146">
    <w:abstractNumId w:val="31"/>
  </w:num>
  <w:num w:numId="19" w16cid:durableId="143209180">
    <w:abstractNumId w:val="10"/>
  </w:num>
  <w:num w:numId="20" w16cid:durableId="1335839019">
    <w:abstractNumId w:val="39"/>
  </w:num>
  <w:num w:numId="21" w16cid:durableId="92015782">
    <w:abstractNumId w:val="34"/>
  </w:num>
  <w:num w:numId="22" w16cid:durableId="1099644026">
    <w:abstractNumId w:val="13"/>
  </w:num>
  <w:num w:numId="23" w16cid:durableId="639500690">
    <w:abstractNumId w:val="14"/>
  </w:num>
  <w:num w:numId="24" w16cid:durableId="192502739">
    <w:abstractNumId w:val="5"/>
  </w:num>
  <w:num w:numId="25" w16cid:durableId="36783958">
    <w:abstractNumId w:val="16"/>
  </w:num>
  <w:num w:numId="26" w16cid:durableId="2137675183">
    <w:abstractNumId w:val="20"/>
  </w:num>
  <w:num w:numId="27" w16cid:durableId="1859932047">
    <w:abstractNumId w:val="23"/>
  </w:num>
  <w:num w:numId="28" w16cid:durableId="1997301099">
    <w:abstractNumId w:val="0"/>
  </w:num>
  <w:num w:numId="29" w16cid:durableId="1756127993">
    <w:abstractNumId w:val="18"/>
  </w:num>
  <w:num w:numId="30" w16cid:durableId="1982079462">
    <w:abstractNumId w:val="22"/>
  </w:num>
  <w:num w:numId="31" w16cid:durableId="2123376104">
    <w:abstractNumId w:val="2"/>
  </w:num>
  <w:num w:numId="32" w16cid:durableId="2060661142">
    <w:abstractNumId w:val="7"/>
  </w:num>
  <w:num w:numId="33" w16cid:durableId="1536036604">
    <w:abstractNumId w:val="32"/>
  </w:num>
  <w:num w:numId="34" w16cid:durableId="892230805">
    <w:abstractNumId w:val="38"/>
  </w:num>
  <w:num w:numId="35" w16cid:durableId="918635632">
    <w:abstractNumId w:val="6"/>
  </w:num>
  <w:num w:numId="36" w16cid:durableId="1620525086">
    <w:abstractNumId w:val="25"/>
  </w:num>
  <w:num w:numId="37" w16cid:durableId="1647587364">
    <w:abstractNumId w:val="37"/>
  </w:num>
  <w:num w:numId="38" w16cid:durableId="1005791621">
    <w:abstractNumId w:val="27"/>
  </w:num>
  <w:num w:numId="39" w16cid:durableId="203637834">
    <w:abstractNumId w:val="26"/>
  </w:num>
  <w:num w:numId="40" w16cid:durableId="233853146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2A5A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57721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5754D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580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575A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</Pages>
  <Words>445</Words>
  <Characters>2448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Vicente Rivas</cp:lastModifiedBy>
  <cp:revision>43</cp:revision>
  <cp:lastPrinted>2019-12-16T20:10:00Z</cp:lastPrinted>
  <dcterms:created xsi:type="dcterms:W3CDTF">2021-12-31T12:50:00Z</dcterms:created>
  <dcterms:modified xsi:type="dcterms:W3CDTF">2024-10-04T03:23:00Z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