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D7DB" w14:textId="77777777" w:rsidR="00B93286" w:rsidRPr="00B93286" w:rsidRDefault="00B93286" w:rsidP="00B9328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9328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系統規格書：RAG 核心處理模組</w:t>
      </w:r>
    </w:p>
    <w:p w14:paraId="4EBFC02E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系統架構與技術選型</w:t>
      </w:r>
    </w:p>
    <w:p w14:paraId="2D3C7376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基於單機 Demo、高精度文件解析（含表格）與未來可擴展性，本系統採用「LlamaIndex 管理資料 + LangGraph 控制流程」的分層架構。</w:t>
      </w:r>
    </w:p>
    <w:p w14:paraId="03264C0A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文件解析與分塊 (Parser &amp; Chunker)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B93286">
        <w:rPr>
          <w:rFonts w:ascii="細明體" w:eastAsia="細明體" w:hAnsi="細明體" w:cs="細明體"/>
          <w:kern w:val="0"/>
          <w:szCs w:val="24"/>
        </w:rPr>
        <w:t>Docling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B93286">
        <w:rPr>
          <w:rFonts w:ascii="細明體" w:eastAsia="細明體" w:hAnsi="細明體" w:cs="細明體"/>
          <w:kern w:val="0"/>
          <w:szCs w:val="24"/>
        </w:rPr>
        <w:t>HybridChunker</w:t>
      </w:r>
      <w:r w:rsidRPr="00B93286">
        <w:rPr>
          <w:rFonts w:ascii="新細明體" w:eastAsia="新細明體" w:hAnsi="新細明體" w:cs="新細明體"/>
          <w:kern w:val="0"/>
          <w:szCs w:val="24"/>
        </w:rPr>
        <w:t>（提取表格與結構化特徵）。</w:t>
      </w:r>
    </w:p>
    <w:p w14:paraId="6F3FCAC3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向量模型 (Embedding)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B93286">
        <w:rPr>
          <w:rFonts w:ascii="細明體" w:eastAsia="細明體" w:hAnsi="細明體" w:cs="細明體"/>
          <w:kern w:val="0"/>
          <w:szCs w:val="24"/>
        </w:rPr>
        <w:t>BGE-M3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(HuggingFace 本機執行，免 API 費用)。</w:t>
      </w:r>
    </w:p>
    <w:p w14:paraId="7D527E58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向量資料庫 (Vector Store)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B93286">
        <w:rPr>
          <w:rFonts w:ascii="細明體" w:eastAsia="細明體" w:hAnsi="細明體" w:cs="細明體"/>
          <w:kern w:val="0"/>
          <w:szCs w:val="24"/>
        </w:rPr>
        <w:t>ChromaDB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(本機持久化儲存，無需額外啟動服務)。</w:t>
      </w:r>
    </w:p>
    <w:p w14:paraId="60C5EF47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流程編排 (Orchestration)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B93286">
        <w:rPr>
          <w:rFonts w:ascii="細明體" w:eastAsia="細明體" w:hAnsi="細明體" w:cs="細明體"/>
          <w:kern w:val="0"/>
          <w:szCs w:val="24"/>
        </w:rPr>
        <w:t>LangGraph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(輕量化 StateGraph)。</w:t>
      </w:r>
    </w:p>
    <w:p w14:paraId="247953A2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大型語言模型 (LLM)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支援介面抽換設計，相容本機 </w:t>
      </w:r>
      <w:r w:rsidRPr="00B93286">
        <w:rPr>
          <w:rFonts w:ascii="細明體" w:eastAsia="細明體" w:hAnsi="細明體" w:cs="細明體"/>
          <w:kern w:val="0"/>
          <w:szCs w:val="24"/>
        </w:rPr>
        <w:t>Ollama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或外部 API (如 </w:t>
      </w:r>
      <w:r w:rsidRPr="00B93286">
        <w:rPr>
          <w:rFonts w:ascii="細明體" w:eastAsia="細明體" w:hAnsi="細明體" w:cs="細明體"/>
          <w:kern w:val="0"/>
          <w:szCs w:val="24"/>
        </w:rPr>
        <w:t>OpenAI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B93286">
        <w:rPr>
          <w:rFonts w:ascii="細明體" w:eastAsia="細明體" w:hAnsi="細明體" w:cs="細明體"/>
          <w:kern w:val="0"/>
          <w:szCs w:val="24"/>
        </w:rPr>
        <w:t>Anthropic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B93286">
        <w:rPr>
          <w:rFonts w:ascii="細明體" w:eastAsia="細明體" w:hAnsi="細明體" w:cs="細明體"/>
          <w:kern w:val="0"/>
          <w:szCs w:val="24"/>
        </w:rPr>
        <w:t>Gemini</w:t>
      </w:r>
      <w:r w:rsidRPr="00B93286">
        <w:rPr>
          <w:rFonts w:ascii="新細明體" w:eastAsia="新細明體" w:hAnsi="新細明體" w:cs="新細明體"/>
          <w:kern w:val="0"/>
          <w:szCs w:val="24"/>
        </w:rPr>
        <w:t>)。</w:t>
      </w:r>
    </w:p>
    <w:p w14:paraId="5D8A2359" w14:textId="77777777" w:rsidR="00B93286" w:rsidRPr="00B93286" w:rsidRDefault="00B93286" w:rsidP="00B9328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評測框架 (Evaluation)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使用 </w:t>
      </w:r>
      <w:r w:rsidRPr="00B93286">
        <w:rPr>
          <w:rFonts w:ascii="細明體" w:eastAsia="細明體" w:hAnsi="細明體" w:cs="細明體"/>
          <w:kern w:val="0"/>
          <w:szCs w:val="24"/>
        </w:rPr>
        <w:t>Ragas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或 LlamaIndex 內建的 LLM-as-a-Judge，針對 10 題 QA 進行量化評估。</w:t>
      </w:r>
    </w:p>
    <w:p w14:paraId="177B01B3" w14:textId="77777777" w:rsidR="00B93286" w:rsidRPr="00B93286" w:rsidRDefault="000A418F" w:rsidP="00B9328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AEAF168">
          <v:rect id="_x0000_i1025" style="width:0;height:1.5pt" o:hralign="center" o:hrstd="t" o:hr="t" fillcolor="#a0a0a0" stroked="f"/>
        </w:pict>
      </w:r>
    </w:p>
    <w:p w14:paraId="64FCE6DF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核心工作流程設計</w:t>
      </w:r>
    </w:p>
    <w:p w14:paraId="5531F7B7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2.1 資料處理階段 (Ingestion Pipeline)</w:t>
      </w:r>
    </w:p>
    <w:p w14:paraId="78F9073C" w14:textId="77777777" w:rsidR="00B93286" w:rsidRPr="00B93286" w:rsidRDefault="00B93286" w:rsidP="00B932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輸入</w:t>
      </w:r>
      <w:r w:rsidRPr="00B93286">
        <w:rPr>
          <w:rFonts w:ascii="新細明體" w:eastAsia="新細明體" w:hAnsi="新細明體" w:cs="新細明體"/>
          <w:kern w:val="0"/>
          <w:szCs w:val="24"/>
        </w:rPr>
        <w:t>: PDF 檔案路徑 (</w:t>
      </w:r>
      <w:r w:rsidRPr="00B93286">
        <w:rPr>
          <w:rFonts w:ascii="細明體" w:eastAsia="細明體" w:hAnsi="細明體" w:cs="細明體"/>
          <w:kern w:val="0"/>
          <w:szCs w:val="24"/>
        </w:rPr>
        <w:t>LightRAG論文.pdf</w:t>
      </w:r>
      <w:r w:rsidRPr="00B93286">
        <w:rPr>
          <w:rFonts w:ascii="新細明體" w:eastAsia="新細明體" w:hAnsi="新細明體" w:cs="新細明體"/>
          <w:kern w:val="0"/>
          <w:szCs w:val="24"/>
        </w:rPr>
        <w:t>)。</w:t>
      </w:r>
    </w:p>
    <w:p w14:paraId="04978E40" w14:textId="77777777" w:rsidR="00B93286" w:rsidRPr="00B93286" w:rsidRDefault="00B93286" w:rsidP="00B932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解析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使用 </w:t>
      </w:r>
      <w:r w:rsidRPr="00B93286">
        <w:rPr>
          <w:rFonts w:ascii="細明體" w:eastAsia="細明體" w:hAnsi="細明體" w:cs="細明體"/>
          <w:kern w:val="0"/>
          <w:szCs w:val="24"/>
        </w:rPr>
        <w:t>DocumentConverter().convert()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提取標題、段落、表格（保留 Markdown/HTML 結構）。</w:t>
      </w:r>
    </w:p>
    <w:p w14:paraId="4538CDB2" w14:textId="77777777" w:rsidR="00B93286" w:rsidRPr="00B93286" w:rsidRDefault="00B93286" w:rsidP="00B932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分塊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透過 </w:t>
      </w:r>
      <w:r w:rsidRPr="00B93286">
        <w:rPr>
          <w:rFonts w:ascii="細明體" w:eastAsia="細明體" w:hAnsi="細明體" w:cs="細明體"/>
          <w:kern w:val="0"/>
          <w:szCs w:val="24"/>
        </w:rPr>
        <w:t>HybridChunker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進行 tokenizer-aware 切割（設定與 BGE-M3 一致的 tokenizer，保留 </w:t>
      </w:r>
      <w:r w:rsidRPr="00B93286">
        <w:rPr>
          <w:rFonts w:ascii="細明體" w:eastAsia="細明體" w:hAnsi="細明體" w:cs="細明體"/>
          <w:kern w:val="0"/>
          <w:szCs w:val="24"/>
        </w:rPr>
        <w:t>repeat_table_header=True</w:t>
      </w:r>
      <w:r w:rsidRPr="00B93286">
        <w:rPr>
          <w:rFonts w:ascii="新細明體" w:eastAsia="新細明體" w:hAnsi="新細明體" w:cs="新細明體"/>
          <w:kern w:val="0"/>
          <w:szCs w:val="24"/>
        </w:rPr>
        <w:t>）。</w:t>
      </w:r>
    </w:p>
    <w:p w14:paraId="2F37F218" w14:textId="77777777" w:rsidR="00B93286" w:rsidRPr="00B93286" w:rsidRDefault="00B93286" w:rsidP="00B9328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嵌入與儲存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轉為 LlamaIndex 的 </w:t>
      </w:r>
      <w:r w:rsidRPr="00B93286">
        <w:rPr>
          <w:rFonts w:ascii="細明體" w:eastAsia="細明體" w:hAnsi="細明體" w:cs="細明體"/>
          <w:kern w:val="0"/>
          <w:szCs w:val="24"/>
        </w:rPr>
        <w:t>Node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格式，計算 Embedding 後存入 ChromaDB，並建立 Retriever 介面。</w:t>
      </w:r>
    </w:p>
    <w:p w14:paraId="104F40B0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2.2 檢索與生成階段 (LangGraph Pipeline)</w:t>
      </w:r>
    </w:p>
    <w:p w14:paraId="4B715BBB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採用 LangGraph 實作最簡 RAG 流程，預留擴充節點。</w:t>
      </w:r>
    </w:p>
    <w:p w14:paraId="56D8ECD3" w14:textId="77777777" w:rsidR="00B93286" w:rsidRPr="00B93286" w:rsidRDefault="00B93286" w:rsidP="00B9328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State 結構 (</w:t>
      </w:r>
      <w:r w:rsidRPr="00B93286">
        <w:rPr>
          <w:rFonts w:ascii="細明體" w:eastAsia="細明體" w:hAnsi="細明體" w:cs="細明體"/>
          <w:b/>
          <w:bCs/>
          <w:kern w:val="0"/>
          <w:szCs w:val="24"/>
        </w:rPr>
        <w:t>TypedDict</w:t>
      </w: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B93286">
        <w:rPr>
          <w:rFonts w:ascii="新細明體" w:eastAsia="新細明體" w:hAnsi="新細明體" w:cs="新細明體"/>
          <w:kern w:val="0"/>
          <w:szCs w:val="24"/>
        </w:rPr>
        <w:t>:</w:t>
      </w:r>
    </w:p>
    <w:p w14:paraId="5B0236F6" w14:textId="77777777" w:rsidR="00B93286" w:rsidRPr="00B93286" w:rsidRDefault="00B93286" w:rsidP="00B93286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query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(str): 使用者問題</w:t>
      </w:r>
    </w:p>
    <w:p w14:paraId="7F03732D" w14:textId="77777777" w:rsidR="00B93286" w:rsidRPr="00B93286" w:rsidRDefault="00B93286" w:rsidP="00B93286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context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(List[str]): 檢索到的文本/表格片段</w:t>
      </w:r>
    </w:p>
    <w:p w14:paraId="42667032" w14:textId="77777777" w:rsidR="00B93286" w:rsidRPr="00B93286" w:rsidRDefault="00B93286" w:rsidP="00B93286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answer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(str): LLM 生成的最終回答</w:t>
      </w:r>
    </w:p>
    <w:p w14:paraId="6EEB08E6" w14:textId="77777777" w:rsidR="00B93286" w:rsidRPr="00B93286" w:rsidRDefault="00B93286" w:rsidP="00B9328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Nodes</w:t>
      </w:r>
      <w:r w:rsidRPr="00B93286">
        <w:rPr>
          <w:rFonts w:ascii="新細明體" w:eastAsia="新細明體" w:hAnsi="新細明體" w:cs="新細明體"/>
          <w:kern w:val="0"/>
          <w:szCs w:val="24"/>
        </w:rPr>
        <w:t>:</w:t>
      </w:r>
    </w:p>
    <w:p w14:paraId="49C15E7C" w14:textId="77777777" w:rsidR="00B93286" w:rsidRPr="00B93286" w:rsidRDefault="00B93286" w:rsidP="00B93286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retrieve_node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接收 </w:t>
      </w:r>
      <w:r w:rsidRPr="00B93286">
        <w:rPr>
          <w:rFonts w:ascii="細明體" w:eastAsia="細明體" w:hAnsi="細明體" w:cs="細明體"/>
          <w:kern w:val="0"/>
          <w:szCs w:val="24"/>
        </w:rPr>
        <w:t>query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，呼叫 LlamaIndex Retriever 取出 Top-K (預設 K=5) chunks，序列化為字串陣列寫入 </w:t>
      </w:r>
      <w:r w:rsidRPr="00B93286">
        <w:rPr>
          <w:rFonts w:ascii="細明體" w:eastAsia="細明體" w:hAnsi="細明體" w:cs="細明體"/>
          <w:kern w:val="0"/>
          <w:szCs w:val="24"/>
        </w:rPr>
        <w:t>context</w:t>
      </w:r>
      <w:r w:rsidRPr="00B932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A528980" w14:textId="77777777" w:rsidR="00B93286" w:rsidRPr="00B93286" w:rsidRDefault="00B93286" w:rsidP="00B93286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generate_node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讀取 </w:t>
      </w:r>
      <w:r w:rsidRPr="00B93286">
        <w:rPr>
          <w:rFonts w:ascii="細明體" w:eastAsia="細明體" w:hAnsi="細明體" w:cs="細明體"/>
          <w:kern w:val="0"/>
          <w:szCs w:val="24"/>
        </w:rPr>
        <w:t>query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B93286">
        <w:rPr>
          <w:rFonts w:ascii="細明體" w:eastAsia="細明體" w:hAnsi="細明體" w:cs="細明體"/>
          <w:kern w:val="0"/>
          <w:szCs w:val="24"/>
        </w:rPr>
        <w:t>context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，注入 Prompt Template，呼叫 LLM 介面生成回答寫入 </w:t>
      </w:r>
      <w:r w:rsidRPr="00B93286">
        <w:rPr>
          <w:rFonts w:ascii="細明體" w:eastAsia="細明體" w:hAnsi="細明體" w:cs="細明體"/>
          <w:kern w:val="0"/>
          <w:szCs w:val="24"/>
        </w:rPr>
        <w:t>answer</w:t>
      </w:r>
      <w:r w:rsidRPr="00B932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B71ADCB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2.3 LLM 彈性呼叫介面</w:t>
      </w:r>
    </w:p>
    <w:p w14:paraId="03252ABA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透過 Factory Pattern 實作 LLM 實例化，根據設定檔（</w:t>
      </w:r>
      <w:r w:rsidRPr="00B93286">
        <w:rPr>
          <w:rFonts w:ascii="細明體" w:eastAsia="細明體" w:hAnsi="細明體" w:cs="細明體"/>
          <w:kern w:val="0"/>
          <w:szCs w:val="24"/>
        </w:rPr>
        <w:t>.env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B93286">
        <w:rPr>
          <w:rFonts w:ascii="細明體" w:eastAsia="細明體" w:hAnsi="細明體" w:cs="細明體"/>
          <w:kern w:val="0"/>
          <w:szCs w:val="24"/>
        </w:rPr>
        <w:t>config.yaml</w:t>
      </w:r>
      <w:r w:rsidRPr="00B93286">
        <w:rPr>
          <w:rFonts w:ascii="新細明體" w:eastAsia="新細明體" w:hAnsi="新細明體" w:cs="新細明體"/>
          <w:kern w:val="0"/>
          <w:szCs w:val="24"/>
        </w:rPr>
        <w:t>）切換模型：</w:t>
      </w:r>
    </w:p>
    <w:p w14:paraId="43E4DD4A" w14:textId="77777777" w:rsidR="00B93286" w:rsidRPr="00B93286" w:rsidRDefault="00B93286" w:rsidP="00B9328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Ollama 模式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透過 </w:t>
      </w:r>
      <w:r w:rsidRPr="00B93286">
        <w:rPr>
          <w:rFonts w:ascii="細明體" w:eastAsia="細明體" w:hAnsi="細明體" w:cs="細明體"/>
          <w:kern w:val="0"/>
          <w:szCs w:val="24"/>
        </w:rPr>
        <w:t>Ollama(model="llama3")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等本機模型運行，適合完全離線測試。</w:t>
      </w:r>
    </w:p>
    <w:p w14:paraId="3E0A30CF" w14:textId="77777777" w:rsidR="00B93286" w:rsidRPr="00B93286" w:rsidRDefault="00B93286" w:rsidP="00B9328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API 模式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: 透過 </w:t>
      </w:r>
      <w:r w:rsidRPr="00B93286">
        <w:rPr>
          <w:rFonts w:ascii="細明體" w:eastAsia="細明體" w:hAnsi="細明體" w:cs="細明體"/>
          <w:kern w:val="0"/>
          <w:szCs w:val="24"/>
        </w:rPr>
        <w:t>ChatOpenAI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或相應的 LangChain/LlamaIndex LLM 類別呼叫，適合測試更高智商模型。</w:t>
      </w:r>
    </w:p>
    <w:p w14:paraId="27FF4646" w14:textId="77777777" w:rsidR="00B93286" w:rsidRPr="00B93286" w:rsidRDefault="000A418F" w:rsidP="00B9328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23BF91A">
          <v:rect id="_x0000_i1026" style="width:0;height:1.5pt" o:hralign="center" o:hrstd="t" o:hr="t" fillcolor="#a0a0a0" stroked="f"/>
        </w:pict>
      </w:r>
    </w:p>
    <w:p w14:paraId="0737B371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驗證與評估邏輯 (Evaluation Module)</w:t>
      </w:r>
    </w:p>
    <w:p w14:paraId="7EEB9884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為了驗證系統效能，設計一個獨立的評估模組，輸入 10 題預設 QA 進行量化測試。</w:t>
      </w:r>
    </w:p>
    <w:p w14:paraId="2F46EF13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3.1 評測資料集格式 (</w:t>
      </w:r>
      <w:r w:rsidRPr="00B93286">
        <w:rPr>
          <w:rFonts w:ascii="細明體" w:eastAsia="細明體" w:hAnsi="細明體" w:cs="細明體"/>
          <w:b/>
          <w:bCs/>
          <w:kern w:val="0"/>
          <w:szCs w:val="24"/>
        </w:rPr>
        <w:t>eval_dataset.json</w:t>
      </w: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)</w:t>
      </w:r>
    </w:p>
    <w:p w14:paraId="4F4E6DC4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json</w:t>
      </w:r>
    </w:p>
    <w:p w14:paraId="0ED5C515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[</w:t>
      </w:r>
    </w:p>
    <w:p w14:paraId="39F6780B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{</w:t>
      </w:r>
    </w:p>
    <w:p w14:paraId="3F68076D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  "question": "summary this document.",</w:t>
      </w:r>
    </w:p>
    <w:p w14:paraId="14F1BABD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  "ground_truth": "This document introduces LightRAG, which incorporates graph structures into text indexing..."</w:t>
      </w:r>
    </w:p>
    <w:p w14:paraId="1895ABD8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},</w:t>
      </w:r>
    </w:p>
    <w:p w14:paraId="40EE4660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{</w:t>
      </w:r>
    </w:p>
    <w:p w14:paraId="100EA09A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lastRenderedPageBreak/>
        <w:t xml:space="preserve">    "question": "Compare lightRAG with GraphRAG.",</w:t>
      </w:r>
    </w:p>
    <w:p w14:paraId="1C33F19D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  "ground_truth": "LightRAG consistently outperforms GraphRAG in diverse environments, specifically using dual-level retrieval..."</w:t>
      </w:r>
    </w:p>
    <w:p w14:paraId="0FC8DA52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  }</w:t>
      </w:r>
    </w:p>
    <w:p w14:paraId="276C3DCD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]</w:t>
      </w:r>
    </w:p>
    <w:p w14:paraId="7E8BBC48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3.2 評估指標 (Metrics)</w:t>
      </w:r>
    </w:p>
    <w:p w14:paraId="51C31C0D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使用 Ragas 框架或 LLM-as-a-Judge 進行自動評分：</w:t>
      </w:r>
    </w:p>
    <w:p w14:paraId="45180F57" w14:textId="77777777" w:rsidR="00B93286" w:rsidRPr="00B93286" w:rsidRDefault="00B93286" w:rsidP="00B9328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Context Relevance (檢索相關性)</w:t>
      </w:r>
      <w:r w:rsidRPr="00B93286">
        <w:rPr>
          <w:rFonts w:ascii="新細明體" w:eastAsia="新細明體" w:hAnsi="新細明體" w:cs="新細明體"/>
          <w:kern w:val="0"/>
          <w:szCs w:val="24"/>
        </w:rPr>
        <w:t>: 評估檢索出的 chunk 是否包含回答問題所需的足夠資訊（驗證 Docling 解析與檢索品質）。</w:t>
      </w:r>
    </w:p>
    <w:p w14:paraId="471156AB" w14:textId="77777777" w:rsidR="00B93286" w:rsidRPr="00B93286" w:rsidRDefault="00B93286" w:rsidP="00B9328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Answer Faithfulness (回答忠實度)</w:t>
      </w:r>
      <w:r w:rsidRPr="00B93286">
        <w:rPr>
          <w:rFonts w:ascii="新細明體" w:eastAsia="新細明體" w:hAnsi="新細明體" w:cs="新細明體"/>
          <w:kern w:val="0"/>
          <w:szCs w:val="24"/>
        </w:rPr>
        <w:t>: 評估生成的答案是否完全基於檢索內容，有無幻覺。</w:t>
      </w:r>
    </w:p>
    <w:p w14:paraId="7F36C4B2" w14:textId="77777777" w:rsidR="00B93286" w:rsidRPr="00B93286" w:rsidRDefault="00B93286" w:rsidP="00B9328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Answer Correctness (回答正確性)</w:t>
      </w:r>
      <w:r w:rsidRPr="00B93286">
        <w:rPr>
          <w:rFonts w:ascii="新細明體" w:eastAsia="新細明體" w:hAnsi="新細明體" w:cs="新細明體"/>
          <w:kern w:val="0"/>
          <w:szCs w:val="24"/>
        </w:rPr>
        <w:t>: 比較生成答案與 Ground Truth 的語意相似度與正確性。</w:t>
      </w:r>
    </w:p>
    <w:p w14:paraId="7324D40D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3.3 評估執行流程</w:t>
      </w:r>
    </w:p>
    <w:p w14:paraId="66E7EC6F" w14:textId="77777777" w:rsidR="00B93286" w:rsidRPr="00B93286" w:rsidRDefault="00B93286" w:rsidP="00B932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 xml:space="preserve">讀取 </w:t>
      </w:r>
      <w:r w:rsidRPr="00B93286">
        <w:rPr>
          <w:rFonts w:ascii="細明體" w:eastAsia="細明體" w:hAnsi="細明體" w:cs="細明體"/>
          <w:kern w:val="0"/>
          <w:szCs w:val="24"/>
        </w:rPr>
        <w:t>eval_dataset.json</w:t>
      </w:r>
      <w:r w:rsidRPr="00B932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A6645F3" w14:textId="77777777" w:rsidR="00B93286" w:rsidRPr="00B93286" w:rsidRDefault="00B93286" w:rsidP="00B932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 xml:space="preserve">針對每題 </w:t>
      </w:r>
      <w:r w:rsidRPr="00B93286">
        <w:rPr>
          <w:rFonts w:ascii="細明體" w:eastAsia="細明體" w:hAnsi="細明體" w:cs="細明體"/>
          <w:kern w:val="0"/>
          <w:szCs w:val="24"/>
        </w:rPr>
        <w:t>question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呼叫 LangGraph RAG pipeline。</w:t>
      </w:r>
    </w:p>
    <w:p w14:paraId="70965D22" w14:textId="77777777" w:rsidR="00B93286" w:rsidRPr="00B93286" w:rsidRDefault="00B93286" w:rsidP="00B932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 xml:space="preserve">收集系統輸出的 </w:t>
      </w:r>
      <w:r w:rsidRPr="00B93286">
        <w:rPr>
          <w:rFonts w:ascii="細明體" w:eastAsia="細明體" w:hAnsi="細明體" w:cs="細明體"/>
          <w:kern w:val="0"/>
          <w:szCs w:val="24"/>
        </w:rPr>
        <w:t>context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B93286">
        <w:rPr>
          <w:rFonts w:ascii="細明體" w:eastAsia="細明體" w:hAnsi="細明體" w:cs="細明體"/>
          <w:kern w:val="0"/>
          <w:szCs w:val="24"/>
        </w:rPr>
        <w:t>answer</w:t>
      </w:r>
      <w:r w:rsidRPr="00B9328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37FC3BB" w14:textId="77777777" w:rsidR="00B93286" w:rsidRPr="00B93286" w:rsidRDefault="00B93286" w:rsidP="00B932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 xml:space="preserve">將 </w:t>
      </w:r>
      <w:r w:rsidRPr="00B93286">
        <w:rPr>
          <w:rFonts w:ascii="細明體" w:eastAsia="細明體" w:hAnsi="細明體" w:cs="細明體"/>
          <w:kern w:val="0"/>
          <w:szCs w:val="24"/>
        </w:rPr>
        <w:t>question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B93286">
        <w:rPr>
          <w:rFonts w:ascii="細明體" w:eastAsia="細明體" w:hAnsi="細明體" w:cs="細明體"/>
          <w:kern w:val="0"/>
          <w:szCs w:val="24"/>
        </w:rPr>
        <w:t>context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B93286">
        <w:rPr>
          <w:rFonts w:ascii="細明體" w:eastAsia="細明體" w:hAnsi="細明體" w:cs="細明體"/>
          <w:kern w:val="0"/>
          <w:szCs w:val="24"/>
        </w:rPr>
        <w:t>answer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B93286">
        <w:rPr>
          <w:rFonts w:ascii="細明體" w:eastAsia="細明體" w:hAnsi="細明體" w:cs="細明體"/>
          <w:kern w:val="0"/>
          <w:szCs w:val="24"/>
        </w:rPr>
        <w:t>ground_truth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送入評分框架。</w:t>
      </w:r>
    </w:p>
    <w:p w14:paraId="6784C9CD" w14:textId="77777777" w:rsidR="00B93286" w:rsidRPr="00B93286" w:rsidRDefault="00B93286" w:rsidP="00B9328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輸出評估報告（</w:t>
      </w:r>
      <w:r w:rsidRPr="00B93286">
        <w:rPr>
          <w:rFonts w:ascii="細明體" w:eastAsia="細明體" w:hAnsi="細明體" w:cs="細明體"/>
          <w:kern w:val="0"/>
          <w:szCs w:val="24"/>
        </w:rPr>
        <w:t>eval_report.csv</w:t>
      </w:r>
      <w:r w:rsidRPr="00B93286">
        <w:rPr>
          <w:rFonts w:ascii="新細明體" w:eastAsia="新細明體" w:hAnsi="新細明體" w:cs="新細明體"/>
          <w:kern w:val="0"/>
          <w:szCs w:val="24"/>
        </w:rPr>
        <w:t>），包含各題單項分數與整體平均分。</w:t>
      </w:r>
    </w:p>
    <w:p w14:paraId="6C3EBAC0" w14:textId="77777777" w:rsidR="00B93286" w:rsidRPr="00B93286" w:rsidRDefault="000A418F" w:rsidP="00B9328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1D01783">
          <v:rect id="_x0000_i1027" style="width:0;height:1.5pt" o:hralign="center" o:hrstd="t" o:hr="t" fillcolor="#a0a0a0" stroked="f"/>
        </w:pict>
      </w:r>
    </w:p>
    <w:p w14:paraId="3D8F4C90" w14:textId="77777777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專案檔案結構定義</w:t>
      </w:r>
    </w:p>
    <w:p w14:paraId="3D79110C" w14:textId="77777777" w:rsidR="00B93286" w:rsidRPr="00B93286" w:rsidRDefault="00B93286" w:rsidP="00B9328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kern w:val="0"/>
          <w:szCs w:val="24"/>
        </w:rPr>
        <w:t>遵循 Python 模組化與可維護性原則，檔案結構定義如下：</w:t>
      </w:r>
    </w:p>
    <w:p w14:paraId="688FBFF1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93286">
        <w:rPr>
          <w:rFonts w:ascii="細明體" w:eastAsia="細明體" w:hAnsi="細明體" w:cs="細明體"/>
          <w:kern w:val="0"/>
          <w:szCs w:val="24"/>
        </w:rPr>
        <w:t>text</w:t>
      </w:r>
    </w:p>
    <w:p w14:paraId="6DC35E6F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rag_assignment/</w:t>
      </w:r>
    </w:p>
    <w:p w14:paraId="7B0AB90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├── data/</w:t>
      </w:r>
    </w:p>
    <w:p w14:paraId="6568AF7C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├── raw/                  # </w:t>
      </w:r>
      <w:r w:rsidRPr="00B93286">
        <w:rPr>
          <w:rFonts w:ascii="inherit" w:eastAsia="細明體" w:hAnsi="inherit" w:cs="細明體"/>
          <w:kern w:val="0"/>
          <w:szCs w:val="24"/>
        </w:rPr>
        <w:t>原始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PDF </w:t>
      </w:r>
      <w:r w:rsidRPr="00B93286">
        <w:rPr>
          <w:rFonts w:ascii="inherit" w:eastAsia="細明體" w:hAnsi="inherit" w:cs="細明體"/>
          <w:kern w:val="0"/>
          <w:szCs w:val="24"/>
        </w:rPr>
        <w:t>檔案存放區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</w:t>
      </w:r>
      <w:r w:rsidRPr="00B93286">
        <w:rPr>
          <w:rFonts w:ascii="inherit" w:eastAsia="細明體" w:hAnsi="inherit" w:cs="細明體"/>
          <w:kern w:val="0"/>
          <w:szCs w:val="24"/>
        </w:rPr>
        <w:t>如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2410.05779.pdf)</w:t>
      </w:r>
    </w:p>
    <w:p w14:paraId="7C210A9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lastRenderedPageBreak/>
        <w:t xml:space="preserve">│   └── chromadb/             # ChromaDB </w:t>
      </w:r>
      <w:r w:rsidRPr="00B93286">
        <w:rPr>
          <w:rFonts w:ascii="inherit" w:eastAsia="細明體" w:hAnsi="inherit" w:cs="細明體"/>
          <w:kern w:val="0"/>
          <w:szCs w:val="24"/>
        </w:rPr>
        <w:t>本機持久化資料夾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</w:t>
      </w:r>
      <w:r w:rsidRPr="00B93286">
        <w:rPr>
          <w:rFonts w:ascii="inherit" w:eastAsia="細明體" w:hAnsi="inherit" w:cs="細明體"/>
          <w:kern w:val="0"/>
          <w:szCs w:val="24"/>
        </w:rPr>
        <w:t>自動生成</w:t>
      </w:r>
      <w:r w:rsidRPr="00B93286">
        <w:rPr>
          <w:rFonts w:ascii="inherit" w:eastAsia="細明體" w:hAnsi="inherit" w:cs="細明體"/>
          <w:kern w:val="0"/>
          <w:szCs w:val="24"/>
        </w:rPr>
        <w:t>)</w:t>
      </w:r>
    </w:p>
    <w:p w14:paraId="1A9FA42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</w:t>
      </w:r>
    </w:p>
    <w:p w14:paraId="79689A91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├── eval_data/</w:t>
      </w:r>
    </w:p>
    <w:p w14:paraId="3CFEB44C" w14:textId="5624CC54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├── eval_dataset.</w:t>
      </w:r>
      <w:r w:rsidR="00850081">
        <w:rPr>
          <w:rFonts w:ascii="inherit" w:eastAsia="細明體" w:hAnsi="inherit" w:cs="細明體" w:hint="eastAsia"/>
          <w:kern w:val="0"/>
          <w:szCs w:val="24"/>
        </w:rPr>
        <w:t>c</w:t>
      </w:r>
      <w:r w:rsidR="00850081">
        <w:rPr>
          <w:rFonts w:ascii="inherit" w:eastAsia="細明體" w:hAnsi="inherit" w:cs="細明體"/>
          <w:kern w:val="0"/>
          <w:szCs w:val="24"/>
        </w:rPr>
        <w:t>sv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    # 10 </w:t>
      </w:r>
      <w:r w:rsidRPr="00B93286">
        <w:rPr>
          <w:rFonts w:ascii="inherit" w:eastAsia="細明體" w:hAnsi="inherit" w:cs="細明體"/>
          <w:kern w:val="0"/>
          <w:szCs w:val="24"/>
        </w:rPr>
        <w:t>題測試題目與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Ground Truth</w:t>
      </w:r>
    </w:p>
    <w:p w14:paraId="125798C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└── eval_reports/         # </w:t>
      </w:r>
      <w:r w:rsidRPr="00B93286">
        <w:rPr>
          <w:rFonts w:ascii="inherit" w:eastAsia="細明體" w:hAnsi="inherit" w:cs="細明體"/>
          <w:kern w:val="0"/>
          <w:szCs w:val="24"/>
        </w:rPr>
        <w:t>評估腳本產出的評分報告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(CSV/JSON)</w:t>
      </w:r>
    </w:p>
    <w:p w14:paraId="458C197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</w:t>
      </w:r>
    </w:p>
    <w:p w14:paraId="2AB93BDA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├── src/                      # </w:t>
      </w:r>
      <w:r w:rsidRPr="00B93286">
        <w:rPr>
          <w:rFonts w:ascii="inherit" w:eastAsia="細明體" w:hAnsi="inherit" w:cs="細明體"/>
          <w:kern w:val="0"/>
          <w:szCs w:val="24"/>
        </w:rPr>
        <w:t>核心程式碼目錄</w:t>
      </w:r>
    </w:p>
    <w:p w14:paraId="1F39E354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├── __init__.py</w:t>
      </w:r>
    </w:p>
    <w:p w14:paraId="0AD2CBC9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├── config.py             # </w:t>
      </w:r>
      <w:r w:rsidRPr="00B93286">
        <w:rPr>
          <w:rFonts w:ascii="inherit" w:eastAsia="細明體" w:hAnsi="inherit" w:cs="細明體"/>
          <w:kern w:val="0"/>
          <w:szCs w:val="24"/>
        </w:rPr>
        <w:t>讀取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.env </w:t>
      </w:r>
      <w:r w:rsidRPr="00B93286">
        <w:rPr>
          <w:rFonts w:ascii="inherit" w:eastAsia="細明體" w:hAnsi="inherit" w:cs="細明體"/>
          <w:kern w:val="0"/>
          <w:szCs w:val="24"/>
        </w:rPr>
        <w:t>或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YAML</w:t>
      </w:r>
      <w:r w:rsidRPr="00B93286">
        <w:rPr>
          <w:rFonts w:ascii="inherit" w:eastAsia="細明體" w:hAnsi="inherit" w:cs="細明體"/>
          <w:kern w:val="0"/>
          <w:szCs w:val="24"/>
        </w:rPr>
        <w:t>，統管環境變數與參數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(Top-K, Chunk Size </w:t>
      </w:r>
      <w:r w:rsidRPr="00B93286">
        <w:rPr>
          <w:rFonts w:ascii="inherit" w:eastAsia="細明體" w:hAnsi="inherit" w:cs="細明體"/>
          <w:kern w:val="0"/>
          <w:szCs w:val="24"/>
        </w:rPr>
        <w:t>等</w:t>
      </w:r>
      <w:r w:rsidRPr="00B93286">
        <w:rPr>
          <w:rFonts w:ascii="inherit" w:eastAsia="細明體" w:hAnsi="inherit" w:cs="細明體"/>
          <w:kern w:val="0"/>
          <w:szCs w:val="24"/>
        </w:rPr>
        <w:t>)</w:t>
      </w:r>
    </w:p>
    <w:p w14:paraId="53E08F52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├── llm_factory.py        # LLM </w:t>
      </w:r>
      <w:r w:rsidRPr="00B93286">
        <w:rPr>
          <w:rFonts w:ascii="inherit" w:eastAsia="細明體" w:hAnsi="inherit" w:cs="細明體"/>
          <w:kern w:val="0"/>
          <w:szCs w:val="24"/>
        </w:rPr>
        <w:t>介面工廠：根據設定回傳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Ollama </w:t>
      </w:r>
      <w:r w:rsidRPr="00B93286">
        <w:rPr>
          <w:rFonts w:ascii="inherit" w:eastAsia="細明體" w:hAnsi="inherit" w:cs="細明體"/>
          <w:kern w:val="0"/>
          <w:szCs w:val="24"/>
        </w:rPr>
        <w:t>或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API </w:t>
      </w:r>
      <w:r w:rsidRPr="00B93286">
        <w:rPr>
          <w:rFonts w:ascii="inherit" w:eastAsia="細明體" w:hAnsi="inherit" w:cs="細明體"/>
          <w:kern w:val="0"/>
          <w:szCs w:val="24"/>
        </w:rPr>
        <w:t>的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LLM </w:t>
      </w:r>
      <w:r w:rsidRPr="00B93286">
        <w:rPr>
          <w:rFonts w:ascii="inherit" w:eastAsia="細明體" w:hAnsi="inherit" w:cs="細明體"/>
          <w:kern w:val="0"/>
          <w:szCs w:val="24"/>
        </w:rPr>
        <w:t>實例</w:t>
      </w:r>
    </w:p>
    <w:p w14:paraId="68E72A8F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├── ingestion/</w:t>
      </w:r>
    </w:p>
    <w:p w14:paraId="07588DC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│   ├── __init__.py</w:t>
      </w:r>
    </w:p>
    <w:p w14:paraId="6B433533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│   ├── parser.py         # </w:t>
      </w:r>
      <w:r w:rsidRPr="00B93286">
        <w:rPr>
          <w:rFonts w:ascii="inherit" w:eastAsia="細明體" w:hAnsi="inherit" w:cs="細明體"/>
          <w:kern w:val="0"/>
          <w:szCs w:val="24"/>
        </w:rPr>
        <w:t>封裝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Docling </w:t>
      </w:r>
      <w:r w:rsidRPr="00B93286">
        <w:rPr>
          <w:rFonts w:ascii="inherit" w:eastAsia="細明體" w:hAnsi="inherit" w:cs="細明體"/>
          <w:kern w:val="0"/>
          <w:szCs w:val="24"/>
        </w:rPr>
        <w:t>解析與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HybridChunker </w:t>
      </w:r>
      <w:r w:rsidRPr="00B93286">
        <w:rPr>
          <w:rFonts w:ascii="inherit" w:eastAsia="細明體" w:hAnsi="inherit" w:cs="細明體"/>
          <w:kern w:val="0"/>
          <w:szCs w:val="24"/>
        </w:rPr>
        <w:t>邏輯</w:t>
      </w:r>
    </w:p>
    <w:p w14:paraId="0C5CCAAF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│   └── indexer.py        # </w:t>
      </w:r>
      <w:r w:rsidRPr="00B93286">
        <w:rPr>
          <w:rFonts w:ascii="inherit" w:eastAsia="細明體" w:hAnsi="inherit" w:cs="細明體"/>
          <w:kern w:val="0"/>
          <w:szCs w:val="24"/>
        </w:rPr>
        <w:t>負責將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Chunk </w:t>
      </w:r>
      <w:r w:rsidRPr="00B93286">
        <w:rPr>
          <w:rFonts w:ascii="inherit" w:eastAsia="細明體" w:hAnsi="inherit" w:cs="細明體"/>
          <w:kern w:val="0"/>
          <w:szCs w:val="24"/>
        </w:rPr>
        <w:t>轉為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Node </w:t>
      </w:r>
      <w:r w:rsidRPr="00B93286">
        <w:rPr>
          <w:rFonts w:ascii="inherit" w:eastAsia="細明體" w:hAnsi="inherit" w:cs="細明體"/>
          <w:kern w:val="0"/>
          <w:szCs w:val="24"/>
        </w:rPr>
        <w:t>並存入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ChromaDB </w:t>
      </w:r>
      <w:r w:rsidRPr="00B93286">
        <w:rPr>
          <w:rFonts w:ascii="inherit" w:eastAsia="細明體" w:hAnsi="inherit" w:cs="細明體"/>
          <w:kern w:val="0"/>
          <w:szCs w:val="24"/>
        </w:rPr>
        <w:t>建立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Index</w:t>
      </w:r>
    </w:p>
    <w:p w14:paraId="5ED85771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├── pipeline/</w:t>
      </w:r>
    </w:p>
    <w:p w14:paraId="2C9F68E9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│   ├── __init__.py</w:t>
      </w:r>
    </w:p>
    <w:p w14:paraId="7A888AD5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│   ├── state.py          # </w:t>
      </w:r>
      <w:r w:rsidRPr="00B93286">
        <w:rPr>
          <w:rFonts w:ascii="inherit" w:eastAsia="細明體" w:hAnsi="inherit" w:cs="細明體"/>
          <w:kern w:val="0"/>
          <w:szCs w:val="24"/>
        </w:rPr>
        <w:t>定義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LangGraph </w:t>
      </w:r>
      <w:r w:rsidRPr="00B93286">
        <w:rPr>
          <w:rFonts w:ascii="inherit" w:eastAsia="細明體" w:hAnsi="inherit" w:cs="細明體"/>
          <w:kern w:val="0"/>
          <w:szCs w:val="24"/>
        </w:rPr>
        <w:t>的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TypedDict State schema</w:t>
      </w:r>
    </w:p>
    <w:p w14:paraId="63430590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│   ├── nodes.py          # </w:t>
      </w:r>
      <w:r w:rsidRPr="00B93286">
        <w:rPr>
          <w:rFonts w:ascii="inherit" w:eastAsia="細明體" w:hAnsi="inherit" w:cs="細明體"/>
          <w:kern w:val="0"/>
          <w:szCs w:val="24"/>
        </w:rPr>
        <w:t>實作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retrieve_node </w:t>
      </w:r>
      <w:r w:rsidRPr="00B93286">
        <w:rPr>
          <w:rFonts w:ascii="inherit" w:eastAsia="細明體" w:hAnsi="inherit" w:cs="細明體"/>
          <w:kern w:val="0"/>
          <w:szCs w:val="24"/>
        </w:rPr>
        <w:t>與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generate_node </w:t>
      </w:r>
      <w:r w:rsidRPr="00B93286">
        <w:rPr>
          <w:rFonts w:ascii="inherit" w:eastAsia="細明體" w:hAnsi="inherit" w:cs="細明體"/>
          <w:kern w:val="0"/>
          <w:szCs w:val="24"/>
        </w:rPr>
        <w:t>的邏輯</w:t>
      </w:r>
    </w:p>
    <w:p w14:paraId="1D394CA4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│   └── graph.py          # </w:t>
      </w:r>
      <w:r w:rsidRPr="00B93286">
        <w:rPr>
          <w:rFonts w:ascii="inherit" w:eastAsia="細明體" w:hAnsi="inherit" w:cs="細明體"/>
          <w:kern w:val="0"/>
          <w:szCs w:val="24"/>
        </w:rPr>
        <w:t>將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nodes </w:t>
      </w:r>
      <w:r w:rsidRPr="00B93286">
        <w:rPr>
          <w:rFonts w:ascii="inherit" w:eastAsia="細明體" w:hAnsi="inherit" w:cs="細明體"/>
          <w:kern w:val="0"/>
          <w:szCs w:val="24"/>
        </w:rPr>
        <w:t>組合並編譯為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LangGraph </w:t>
      </w:r>
      <w:r w:rsidRPr="00B93286">
        <w:rPr>
          <w:rFonts w:ascii="inherit" w:eastAsia="細明體" w:hAnsi="inherit" w:cs="細明體"/>
          <w:kern w:val="0"/>
          <w:szCs w:val="24"/>
        </w:rPr>
        <w:t>執行實例</w:t>
      </w:r>
    </w:p>
    <w:p w14:paraId="3A3DF590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└── prompts/</w:t>
      </w:r>
    </w:p>
    <w:p w14:paraId="760261D0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    └── qa_prompt.py      # </w:t>
      </w:r>
      <w:r w:rsidRPr="00B93286">
        <w:rPr>
          <w:rFonts w:ascii="inherit" w:eastAsia="細明體" w:hAnsi="inherit" w:cs="細明體"/>
          <w:kern w:val="0"/>
          <w:szCs w:val="24"/>
        </w:rPr>
        <w:t>統一存放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RAG </w:t>
      </w:r>
      <w:r w:rsidRPr="00B93286">
        <w:rPr>
          <w:rFonts w:ascii="inherit" w:eastAsia="細明體" w:hAnsi="inherit" w:cs="細明體"/>
          <w:kern w:val="0"/>
          <w:szCs w:val="24"/>
        </w:rPr>
        <w:t>生成用的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Prompt Template</w:t>
      </w:r>
    </w:p>
    <w:p w14:paraId="546F53DC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</w:t>
      </w:r>
    </w:p>
    <w:p w14:paraId="4DF0FCF5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├── tests/                    # </w:t>
      </w:r>
      <w:r w:rsidRPr="00B93286">
        <w:rPr>
          <w:rFonts w:ascii="inherit" w:eastAsia="細明體" w:hAnsi="inherit" w:cs="細明體"/>
          <w:kern w:val="0"/>
          <w:szCs w:val="24"/>
        </w:rPr>
        <w:t>單元測試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(Unit Tests)</w:t>
      </w:r>
    </w:p>
    <w:p w14:paraId="31251B45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├── test_ingestion.py</w:t>
      </w:r>
    </w:p>
    <w:p w14:paraId="7793FEDA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   └── test_pipeline.py</w:t>
      </w:r>
    </w:p>
    <w:p w14:paraId="03A4FAC5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</w:t>
      </w:r>
    </w:p>
    <w:p w14:paraId="6B34F78F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├── scripts/</w:t>
      </w:r>
    </w:p>
    <w:p w14:paraId="6A0A184A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├── 01_build_index.py     # </w:t>
      </w:r>
      <w:r w:rsidRPr="00B93286">
        <w:rPr>
          <w:rFonts w:ascii="inherit" w:eastAsia="細明體" w:hAnsi="inherit" w:cs="細明體"/>
          <w:kern w:val="0"/>
          <w:szCs w:val="24"/>
        </w:rPr>
        <w:t>執行腳本：讀取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PDF</w:t>
      </w:r>
      <w:r w:rsidRPr="00B93286">
        <w:rPr>
          <w:rFonts w:ascii="inherit" w:eastAsia="細明體" w:hAnsi="inherit" w:cs="細明體"/>
          <w:kern w:val="0"/>
          <w:szCs w:val="24"/>
        </w:rPr>
        <w:t>、解析分塊、建立本機向量庫</w:t>
      </w:r>
    </w:p>
    <w:p w14:paraId="2052CC17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lastRenderedPageBreak/>
        <w:t xml:space="preserve">│   ├── 02_run_query.py       # </w:t>
      </w:r>
      <w:r w:rsidRPr="00B93286">
        <w:rPr>
          <w:rFonts w:ascii="inherit" w:eastAsia="細明體" w:hAnsi="inherit" w:cs="細明體"/>
          <w:kern w:val="0"/>
          <w:szCs w:val="24"/>
        </w:rPr>
        <w:t>執行腳本：單次問答測試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(CLI </w:t>
      </w:r>
      <w:r w:rsidRPr="00B93286">
        <w:rPr>
          <w:rFonts w:ascii="inherit" w:eastAsia="細明體" w:hAnsi="inherit" w:cs="細明體"/>
          <w:kern w:val="0"/>
          <w:szCs w:val="24"/>
        </w:rPr>
        <w:t>互動或參數輸入</w:t>
      </w:r>
      <w:r w:rsidRPr="00B93286">
        <w:rPr>
          <w:rFonts w:ascii="inherit" w:eastAsia="細明體" w:hAnsi="inherit" w:cs="細明體"/>
          <w:kern w:val="0"/>
          <w:szCs w:val="24"/>
        </w:rPr>
        <w:t>)</w:t>
      </w:r>
    </w:p>
    <w:p w14:paraId="236C55D7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│   └── 03_run_eval.py        # </w:t>
      </w:r>
      <w:r w:rsidRPr="00B93286">
        <w:rPr>
          <w:rFonts w:ascii="inherit" w:eastAsia="細明體" w:hAnsi="inherit" w:cs="細明體"/>
          <w:kern w:val="0"/>
          <w:szCs w:val="24"/>
        </w:rPr>
        <w:t>執行腳本：跑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10 </w:t>
      </w:r>
      <w:r w:rsidRPr="00B93286">
        <w:rPr>
          <w:rFonts w:ascii="inherit" w:eastAsia="細明體" w:hAnsi="inherit" w:cs="細明體"/>
          <w:kern w:val="0"/>
          <w:szCs w:val="24"/>
        </w:rPr>
        <w:t>題測試集並產出評估分數報告</w:t>
      </w:r>
    </w:p>
    <w:p w14:paraId="0E25D786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>│</w:t>
      </w:r>
    </w:p>
    <w:p w14:paraId="5CC9EEEB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├── .env.example              # </w:t>
      </w:r>
      <w:r w:rsidRPr="00B93286">
        <w:rPr>
          <w:rFonts w:ascii="inherit" w:eastAsia="細明體" w:hAnsi="inherit" w:cs="細明體"/>
          <w:kern w:val="0"/>
          <w:szCs w:val="24"/>
        </w:rPr>
        <w:t>環境變數範例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</w:t>
      </w:r>
      <w:r w:rsidRPr="00B93286">
        <w:rPr>
          <w:rFonts w:ascii="inherit" w:eastAsia="細明體" w:hAnsi="inherit" w:cs="細明體"/>
          <w:kern w:val="0"/>
          <w:szCs w:val="24"/>
        </w:rPr>
        <w:t>定義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LLM_TYPE=ollama/openai, API_KEY </w:t>
      </w:r>
      <w:r w:rsidRPr="00B93286">
        <w:rPr>
          <w:rFonts w:ascii="inherit" w:eastAsia="細明體" w:hAnsi="inherit" w:cs="細明體"/>
          <w:kern w:val="0"/>
          <w:szCs w:val="24"/>
        </w:rPr>
        <w:t>等</w:t>
      </w:r>
      <w:r w:rsidRPr="00B93286">
        <w:rPr>
          <w:rFonts w:ascii="inherit" w:eastAsia="細明體" w:hAnsi="inherit" w:cs="細明體"/>
          <w:kern w:val="0"/>
          <w:szCs w:val="24"/>
        </w:rPr>
        <w:t>)</w:t>
      </w:r>
    </w:p>
    <w:p w14:paraId="49DF92E6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細明體" w:hAnsi="inherit" w:cs="細明體" w:hint="eastAsia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├── requirements.txt          # </w:t>
      </w:r>
      <w:r w:rsidRPr="00B93286">
        <w:rPr>
          <w:rFonts w:ascii="inherit" w:eastAsia="細明體" w:hAnsi="inherit" w:cs="細明體"/>
          <w:kern w:val="0"/>
          <w:szCs w:val="24"/>
        </w:rPr>
        <w:t>依賴套件</w:t>
      </w:r>
      <w:r w:rsidRPr="00B93286">
        <w:rPr>
          <w:rFonts w:ascii="inherit" w:eastAsia="細明體" w:hAnsi="inherit" w:cs="細明體"/>
          <w:kern w:val="0"/>
          <w:szCs w:val="24"/>
        </w:rPr>
        <w:t xml:space="preserve"> (docling, llama-index, langgraph, chromadb, ragas </w:t>
      </w:r>
      <w:r w:rsidRPr="00B93286">
        <w:rPr>
          <w:rFonts w:ascii="inherit" w:eastAsia="細明體" w:hAnsi="inherit" w:cs="細明體"/>
          <w:kern w:val="0"/>
          <w:szCs w:val="24"/>
        </w:rPr>
        <w:t>等</w:t>
      </w:r>
      <w:r w:rsidRPr="00B93286">
        <w:rPr>
          <w:rFonts w:ascii="inherit" w:eastAsia="細明體" w:hAnsi="inherit" w:cs="細明體"/>
          <w:kern w:val="0"/>
          <w:szCs w:val="24"/>
        </w:rPr>
        <w:t>)</w:t>
      </w:r>
    </w:p>
    <w:p w14:paraId="2113601E" w14:textId="77777777" w:rsidR="00B93286" w:rsidRPr="00B93286" w:rsidRDefault="00B93286" w:rsidP="00B932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93286">
        <w:rPr>
          <w:rFonts w:ascii="inherit" w:eastAsia="細明體" w:hAnsi="inherit" w:cs="細明體"/>
          <w:kern w:val="0"/>
          <w:szCs w:val="24"/>
        </w:rPr>
        <w:t xml:space="preserve">└── README.md                 # </w:t>
      </w:r>
      <w:r w:rsidRPr="00B93286">
        <w:rPr>
          <w:rFonts w:ascii="inherit" w:eastAsia="細明體" w:hAnsi="inherit" w:cs="細明體"/>
          <w:kern w:val="0"/>
          <w:szCs w:val="24"/>
        </w:rPr>
        <w:t>專案啟動與操作說明</w:t>
      </w:r>
    </w:p>
    <w:p w14:paraId="7F5B1B36" w14:textId="6DE5D075" w:rsidR="00B93286" w:rsidRPr="00B93286" w:rsidRDefault="00B93286" w:rsidP="00B9328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</w:t>
      </w:r>
      <w:r w:rsidR="000A418F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其他</w:t>
      </w:r>
      <w:r w:rsidRPr="00B9328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備註</w:t>
      </w:r>
    </w:p>
    <w:p w14:paraId="652FEF49" w14:textId="77777777" w:rsidR="00B93286" w:rsidRPr="00B93286" w:rsidRDefault="00B93286" w:rsidP="00B932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LLM 切換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：未來若想從本機 Ollama 換成 Claude API，只需在 </w:t>
      </w:r>
      <w:r w:rsidRPr="00B93286">
        <w:rPr>
          <w:rFonts w:ascii="細明體" w:eastAsia="細明體" w:hAnsi="細明體" w:cs="細明體"/>
          <w:kern w:val="0"/>
          <w:szCs w:val="24"/>
        </w:rPr>
        <w:t>.env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修改 </w:t>
      </w:r>
      <w:r w:rsidRPr="00B93286">
        <w:rPr>
          <w:rFonts w:ascii="細明體" w:eastAsia="細明體" w:hAnsi="細明體" w:cs="細明體"/>
          <w:kern w:val="0"/>
          <w:szCs w:val="24"/>
        </w:rPr>
        <w:t>LLM_TYPE=claude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，並在 </w:t>
      </w:r>
      <w:r w:rsidRPr="00B93286">
        <w:rPr>
          <w:rFonts w:ascii="細明體" w:eastAsia="細明體" w:hAnsi="細明體" w:cs="細明體"/>
          <w:kern w:val="0"/>
          <w:szCs w:val="24"/>
        </w:rPr>
        <w:t>src/llm_factory.py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增加對應邏輯，不影響主架構。</w:t>
      </w:r>
    </w:p>
    <w:p w14:paraId="7AFBA958" w14:textId="17C7E349" w:rsidR="00B93286" w:rsidRDefault="00B93286" w:rsidP="00B932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93286">
        <w:rPr>
          <w:rFonts w:ascii="新細明體" w:eastAsia="新細明體" w:hAnsi="新細明體" w:cs="新細明體"/>
          <w:b/>
          <w:bCs/>
          <w:kern w:val="0"/>
          <w:szCs w:val="24"/>
        </w:rPr>
        <w:t>流程擴充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：若發現某幾題 Ground Truth 分數偏低，可在 </w:t>
      </w:r>
      <w:r w:rsidRPr="00B93286">
        <w:rPr>
          <w:rFonts w:ascii="細明體" w:eastAsia="細明體" w:hAnsi="細明體" w:cs="細明體"/>
          <w:kern w:val="0"/>
          <w:szCs w:val="24"/>
        </w:rPr>
        <w:t>src/pipeline/graph.py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輕鬆加入 </w:t>
      </w:r>
      <w:r w:rsidRPr="00B93286">
        <w:rPr>
          <w:rFonts w:ascii="細明體" w:eastAsia="細明體" w:hAnsi="細明體" w:cs="細明體"/>
          <w:kern w:val="0"/>
          <w:szCs w:val="24"/>
        </w:rPr>
        <w:t>grade_document</w:t>
      </w:r>
      <w:r w:rsidRPr="00B93286">
        <w:rPr>
          <w:rFonts w:ascii="新細明體" w:eastAsia="新細明體" w:hAnsi="新細明體" w:cs="新細明體"/>
          <w:kern w:val="0"/>
          <w:szCs w:val="24"/>
        </w:rPr>
        <w:t xml:space="preserve"> 節點來過濾不相關 chunk，無需動到底層資料庫程式碼。</w:t>
      </w:r>
    </w:p>
    <w:p w14:paraId="6A672A34" w14:textId="7C1CFAA6" w:rsidR="000A418F" w:rsidRDefault="000A418F" w:rsidP="00B9328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用conda 建立虛擬環境，並寫出requiremens.txt列出所有清單，python 環境3.12</w:t>
      </w:r>
    </w:p>
    <w:p w14:paraId="58E3115C" w14:textId="5C93128A" w:rsidR="000A418F" w:rsidRPr="00B93286" w:rsidRDefault="000A418F" w:rsidP="000A418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2B753652" w14:textId="77777777" w:rsidR="008C32DB" w:rsidRDefault="008C32DB"/>
    <w:sectPr w:rsidR="008C32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7798"/>
    <w:multiLevelType w:val="multilevel"/>
    <w:tmpl w:val="B532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61E4C"/>
    <w:multiLevelType w:val="multilevel"/>
    <w:tmpl w:val="1C0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65BE"/>
    <w:multiLevelType w:val="multilevel"/>
    <w:tmpl w:val="E316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542F0"/>
    <w:multiLevelType w:val="multilevel"/>
    <w:tmpl w:val="59A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E37B7"/>
    <w:multiLevelType w:val="multilevel"/>
    <w:tmpl w:val="5B46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96FD9"/>
    <w:multiLevelType w:val="multilevel"/>
    <w:tmpl w:val="68B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B6093"/>
    <w:multiLevelType w:val="multilevel"/>
    <w:tmpl w:val="82E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C8"/>
    <w:rsid w:val="000244D0"/>
    <w:rsid w:val="000A418F"/>
    <w:rsid w:val="001263D7"/>
    <w:rsid w:val="001F3340"/>
    <w:rsid w:val="002A32AB"/>
    <w:rsid w:val="002A50FD"/>
    <w:rsid w:val="002D3C54"/>
    <w:rsid w:val="005E685A"/>
    <w:rsid w:val="007A3168"/>
    <w:rsid w:val="007B7DAA"/>
    <w:rsid w:val="00850081"/>
    <w:rsid w:val="008C32DB"/>
    <w:rsid w:val="00AA39B1"/>
    <w:rsid w:val="00B11CC8"/>
    <w:rsid w:val="00B93286"/>
    <w:rsid w:val="00C609EE"/>
    <w:rsid w:val="00CE59BD"/>
    <w:rsid w:val="00ED56E1"/>
    <w:rsid w:val="00EF350A"/>
    <w:rsid w:val="00F21350"/>
    <w:rsid w:val="00FA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315D"/>
  <w15:chartTrackingRefBased/>
  <w15:docId w15:val="{8AE24A41-EA1B-43BA-935F-D0C5D9B2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C54"/>
    <w:pPr>
      <w:widowControl w:val="0"/>
    </w:pPr>
  </w:style>
  <w:style w:type="paragraph" w:styleId="1">
    <w:name w:val="heading 1"/>
    <w:basedOn w:val="a"/>
    <w:link w:val="10"/>
    <w:uiPriority w:val="9"/>
    <w:qFormat/>
    <w:rsid w:val="00B9328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9328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C5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B9328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9328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y-2">
    <w:name w:val="my-2"/>
    <w:basedOn w:val="a"/>
    <w:rsid w:val="00B932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B93286"/>
    <w:rPr>
      <w:b/>
      <w:bCs/>
    </w:rPr>
  </w:style>
  <w:style w:type="character" w:styleId="HTML">
    <w:name w:val="HTML Code"/>
    <w:basedOn w:val="a0"/>
    <w:uiPriority w:val="99"/>
    <w:semiHidden/>
    <w:unhideWhenUsed/>
    <w:rsid w:val="00B93286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932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B93286"/>
    <w:rPr>
      <w:rFonts w:ascii="細明體" w:eastAsia="細明體" w:hAnsi="細明體" w:cs="細明體"/>
      <w:kern w:val="0"/>
      <w:szCs w:val="24"/>
    </w:rPr>
  </w:style>
  <w:style w:type="character" w:customStyle="1" w:styleId="token">
    <w:name w:val="token"/>
    <w:basedOn w:val="a0"/>
    <w:rsid w:val="00B93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張博鈞 (109302030)</dc:creator>
  <cp:keywords/>
  <dc:description/>
  <cp:lastModifiedBy>張博鈞 (109302030)</cp:lastModifiedBy>
  <cp:revision>5</cp:revision>
  <dcterms:created xsi:type="dcterms:W3CDTF">2026-07-27T16:43:00Z</dcterms:created>
  <dcterms:modified xsi:type="dcterms:W3CDTF">2026-07-27T16:59:00Z</dcterms:modified>
</cp:coreProperties>
</file>