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gzs49hqb03um"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D">
            <w:pPr>
              <w:ind w:left="0" w:firstLine="0"/>
              <w:jc w:val="both"/>
              <w:rPr>
                <w:sz w:val="20"/>
                <w:szCs w:val="20"/>
              </w:rPr>
            </w:pPr>
            <w:r w:rsidDel="00000000" w:rsidR="00000000" w:rsidRPr="00000000">
              <w:rPr>
                <w:sz w:val="20"/>
                <w:szCs w:val="20"/>
                <w:rtl w:val="0"/>
              </w:rPr>
              <w:t xml:space="preserve">Durante el periodo principal (Fase 1) se ha logrado avanzar los siguientes puntos:</w:t>
            </w:r>
          </w:p>
          <w:p w:rsidR="00000000" w:rsidDel="00000000" w:rsidP="00000000" w:rsidRDefault="00000000" w:rsidRPr="00000000" w14:paraId="0000000E">
            <w:pPr>
              <w:numPr>
                <w:ilvl w:val="0"/>
                <w:numId w:val="1"/>
              </w:numPr>
              <w:spacing w:after="0" w:afterAutospacing="0"/>
              <w:ind w:left="720" w:hanging="360"/>
              <w:jc w:val="both"/>
              <w:rPr>
                <w:b w:val="1"/>
                <w:sz w:val="20"/>
                <w:szCs w:val="20"/>
              </w:rPr>
            </w:pPr>
            <w:r w:rsidDel="00000000" w:rsidR="00000000" w:rsidRPr="00000000">
              <w:rPr>
                <w:b w:val="1"/>
                <w:sz w:val="20"/>
                <w:szCs w:val="20"/>
                <w:rtl w:val="0"/>
              </w:rPr>
              <w:t xml:space="preserve">Análisis y planificación de requerimientos informáticos:</w:t>
            </w:r>
          </w:p>
          <w:p w:rsidR="00000000" w:rsidDel="00000000" w:rsidP="00000000" w:rsidRDefault="00000000" w:rsidRPr="00000000" w14:paraId="0000000F">
            <w:pPr>
              <w:numPr>
                <w:ilvl w:val="1"/>
                <w:numId w:val="1"/>
              </w:numPr>
              <w:spacing w:after="0" w:afterAutospacing="0"/>
              <w:ind w:left="1440" w:hanging="360"/>
              <w:jc w:val="both"/>
              <w:rPr>
                <w:sz w:val="20"/>
                <w:szCs w:val="20"/>
                <w:u w:val="none"/>
              </w:rPr>
            </w:pPr>
            <w:r w:rsidDel="00000000" w:rsidR="00000000" w:rsidRPr="00000000">
              <w:rPr>
                <w:sz w:val="20"/>
                <w:szCs w:val="20"/>
                <w:rtl w:val="0"/>
              </w:rPr>
              <w:t xml:space="preserve">Se levantaron los requerimientos funcionales y no funcionales de la plataforma web responsiva para gestión de inventario. Esto nos permitió definir con claridad el alcance del proyecto y los procesos claves (registro de productos, gestión de usuarios, movimientos de stock y reportes).</w:t>
            </w:r>
          </w:p>
          <w:p w:rsidR="00000000" w:rsidDel="00000000" w:rsidP="00000000" w:rsidRDefault="00000000" w:rsidRPr="00000000" w14:paraId="00000010">
            <w:pPr>
              <w:numPr>
                <w:ilvl w:val="0"/>
                <w:numId w:val="13"/>
              </w:numPr>
              <w:spacing w:after="0" w:afterAutospacing="0"/>
              <w:ind w:left="720" w:hanging="360"/>
              <w:jc w:val="both"/>
              <w:rPr>
                <w:b w:val="1"/>
                <w:sz w:val="20"/>
                <w:szCs w:val="20"/>
              </w:rPr>
            </w:pPr>
            <w:r w:rsidDel="00000000" w:rsidR="00000000" w:rsidRPr="00000000">
              <w:rPr>
                <w:b w:val="1"/>
                <w:sz w:val="20"/>
                <w:szCs w:val="20"/>
                <w:rtl w:val="0"/>
              </w:rPr>
              <w:t xml:space="preserve">Requerimientos funcionales:</w:t>
            </w:r>
          </w:p>
          <w:p w:rsidR="00000000" w:rsidDel="00000000" w:rsidP="00000000" w:rsidRDefault="00000000" w:rsidRPr="00000000" w14:paraId="00000011">
            <w:pPr>
              <w:numPr>
                <w:ilvl w:val="1"/>
                <w:numId w:val="13"/>
              </w:numPr>
              <w:spacing w:after="0" w:afterAutospacing="0"/>
              <w:ind w:left="1440" w:hanging="360"/>
              <w:jc w:val="both"/>
              <w:rPr>
                <w:sz w:val="20"/>
                <w:szCs w:val="20"/>
                <w:u w:val="none"/>
              </w:rPr>
            </w:pPr>
            <w:r w:rsidDel="00000000" w:rsidR="00000000" w:rsidRPr="00000000">
              <w:rPr>
                <w:sz w:val="20"/>
                <w:szCs w:val="20"/>
                <w:rtl w:val="0"/>
              </w:rPr>
              <w:t xml:space="preserve">Gestión de usuarios y roles, gestión de productos, registro de movimiento, lector código QR y barras, reportes básicos de inventario.</w:t>
            </w:r>
          </w:p>
          <w:p w:rsidR="00000000" w:rsidDel="00000000" w:rsidP="00000000" w:rsidRDefault="00000000" w:rsidRPr="00000000" w14:paraId="00000012">
            <w:pPr>
              <w:numPr>
                <w:ilvl w:val="0"/>
                <w:numId w:val="9"/>
              </w:numPr>
              <w:spacing w:after="0" w:afterAutospacing="0"/>
              <w:ind w:left="720" w:hanging="360"/>
              <w:jc w:val="both"/>
              <w:rPr>
                <w:b w:val="1"/>
                <w:sz w:val="20"/>
                <w:szCs w:val="20"/>
              </w:rPr>
            </w:pPr>
            <w:r w:rsidDel="00000000" w:rsidR="00000000" w:rsidRPr="00000000">
              <w:rPr>
                <w:b w:val="1"/>
                <w:sz w:val="20"/>
                <w:szCs w:val="20"/>
                <w:rtl w:val="0"/>
              </w:rPr>
              <w:t xml:space="preserve">Requerimiento no funcionales:</w:t>
            </w:r>
          </w:p>
          <w:p w:rsidR="00000000" w:rsidDel="00000000" w:rsidP="00000000" w:rsidRDefault="00000000" w:rsidRPr="00000000" w14:paraId="00000013">
            <w:pPr>
              <w:numPr>
                <w:ilvl w:val="1"/>
                <w:numId w:val="9"/>
              </w:numPr>
              <w:spacing w:after="0" w:afterAutospacing="0"/>
              <w:ind w:left="1440" w:hanging="360"/>
              <w:jc w:val="both"/>
              <w:rPr>
                <w:sz w:val="20"/>
                <w:szCs w:val="20"/>
                <w:u w:val="none"/>
              </w:rPr>
            </w:pPr>
            <w:r w:rsidDel="00000000" w:rsidR="00000000" w:rsidRPr="00000000">
              <w:rPr>
                <w:sz w:val="20"/>
                <w:szCs w:val="20"/>
                <w:rtl w:val="0"/>
              </w:rPr>
              <w:t xml:space="preserve">Interfaz web </w:t>
            </w:r>
            <w:r w:rsidDel="00000000" w:rsidR="00000000" w:rsidRPr="00000000">
              <w:rPr>
                <w:sz w:val="20"/>
                <w:szCs w:val="20"/>
                <w:rtl w:val="0"/>
              </w:rPr>
              <w:t xml:space="preserve">responsiva</w:t>
            </w:r>
            <w:r w:rsidDel="00000000" w:rsidR="00000000" w:rsidRPr="00000000">
              <w:rPr>
                <w:sz w:val="20"/>
                <w:szCs w:val="20"/>
                <w:rtl w:val="0"/>
              </w:rPr>
              <w:t xml:space="preserve">, usabilidad e intuitividad, tiempo de respuesta óptimo, seguridad y encriptación de datos, escalabilidad del sistema, alta disponibilidad.</w:t>
            </w:r>
          </w:p>
          <w:p w:rsidR="00000000" w:rsidDel="00000000" w:rsidP="00000000" w:rsidRDefault="00000000" w:rsidRPr="00000000" w14:paraId="00000014">
            <w:pPr>
              <w:numPr>
                <w:ilvl w:val="0"/>
                <w:numId w:val="11"/>
              </w:numPr>
              <w:spacing w:after="0" w:afterAutospacing="0"/>
              <w:ind w:left="720" w:hanging="360"/>
              <w:jc w:val="both"/>
              <w:rPr>
                <w:b w:val="1"/>
                <w:sz w:val="20"/>
                <w:szCs w:val="20"/>
              </w:rPr>
            </w:pPr>
            <w:r w:rsidDel="00000000" w:rsidR="00000000" w:rsidRPr="00000000">
              <w:rPr>
                <w:b w:val="1"/>
                <w:sz w:val="20"/>
                <w:szCs w:val="20"/>
                <w:rtl w:val="0"/>
              </w:rPr>
              <w:t xml:space="preserve">Arquitectura de software y modelos de datos:</w:t>
            </w:r>
          </w:p>
          <w:p w:rsidR="00000000" w:rsidDel="00000000" w:rsidP="00000000" w:rsidRDefault="00000000" w:rsidRPr="00000000" w14:paraId="00000015">
            <w:pPr>
              <w:numPr>
                <w:ilvl w:val="1"/>
                <w:numId w:val="11"/>
              </w:numPr>
              <w:spacing w:after="0" w:afterAutospacing="0"/>
              <w:ind w:left="1440" w:hanging="360"/>
              <w:jc w:val="both"/>
              <w:rPr>
                <w:sz w:val="20"/>
                <w:szCs w:val="20"/>
                <w:u w:val="none"/>
              </w:rPr>
            </w:pPr>
            <w:r w:rsidDel="00000000" w:rsidR="00000000" w:rsidRPr="00000000">
              <w:rPr>
                <w:sz w:val="20"/>
                <w:szCs w:val="20"/>
                <w:rtl w:val="0"/>
              </w:rPr>
              <w:t xml:space="preserve">Se diseñó la arquitectura general de la plataforma web, definiendo componentes frontend, backend y base de datos.</w:t>
            </w:r>
          </w:p>
          <w:p w:rsidR="00000000" w:rsidDel="00000000" w:rsidP="00000000" w:rsidRDefault="00000000" w:rsidRPr="00000000" w14:paraId="00000016">
            <w:pPr>
              <w:numPr>
                <w:ilvl w:val="1"/>
                <w:numId w:val="11"/>
              </w:numPr>
              <w:spacing w:after="0" w:afterAutospacing="0"/>
              <w:ind w:left="1440" w:hanging="360"/>
              <w:jc w:val="both"/>
              <w:rPr>
                <w:sz w:val="20"/>
                <w:szCs w:val="20"/>
                <w:u w:val="none"/>
              </w:rPr>
            </w:pPr>
            <w:r w:rsidDel="00000000" w:rsidR="00000000" w:rsidRPr="00000000">
              <w:rPr>
                <w:sz w:val="20"/>
                <w:szCs w:val="20"/>
                <w:rtl w:val="0"/>
              </w:rPr>
              <w:t xml:space="preserve">Se elaboró un modelo de base de datos que contempla desde los usuarios, productos, movimientos y reportes.(pendiente arquitectura)</w:t>
            </w:r>
          </w:p>
          <w:p w:rsidR="00000000" w:rsidDel="00000000" w:rsidP="00000000" w:rsidRDefault="00000000" w:rsidRPr="00000000" w14:paraId="00000017">
            <w:pPr>
              <w:numPr>
                <w:ilvl w:val="0"/>
                <w:numId w:val="12"/>
              </w:numPr>
              <w:spacing w:after="0" w:afterAutospacing="0"/>
              <w:ind w:left="720" w:hanging="360"/>
              <w:jc w:val="both"/>
              <w:rPr>
                <w:b w:val="1"/>
                <w:sz w:val="20"/>
                <w:szCs w:val="20"/>
              </w:rPr>
            </w:pPr>
            <w:r w:rsidDel="00000000" w:rsidR="00000000" w:rsidRPr="00000000">
              <w:rPr>
                <w:b w:val="1"/>
                <w:sz w:val="20"/>
                <w:szCs w:val="20"/>
                <w:rtl w:val="0"/>
              </w:rPr>
              <w:t xml:space="preserve">Ajuste del cronograma:</w:t>
            </w:r>
          </w:p>
          <w:p w:rsidR="00000000" w:rsidDel="00000000" w:rsidP="00000000" w:rsidRDefault="00000000" w:rsidRPr="00000000" w14:paraId="00000018">
            <w:pPr>
              <w:numPr>
                <w:ilvl w:val="1"/>
                <w:numId w:val="12"/>
              </w:numPr>
              <w:spacing w:after="0" w:afterAutospacing="0"/>
              <w:ind w:left="1440" w:hanging="360"/>
              <w:jc w:val="both"/>
              <w:rPr>
                <w:sz w:val="20"/>
                <w:szCs w:val="20"/>
                <w:u w:val="none"/>
              </w:rPr>
            </w:pPr>
            <w:r w:rsidDel="00000000" w:rsidR="00000000" w:rsidRPr="00000000">
              <w:rPr>
                <w:sz w:val="20"/>
                <w:szCs w:val="20"/>
                <w:rtl w:val="0"/>
              </w:rPr>
              <w:t xml:space="preserve">Se programó las actividades del desarrollo del proyecto una semana más tarde, para calzar con el tiempo real disponible, reflejándose en la carta Gantt actualizada.</w:t>
            </w:r>
          </w:p>
          <w:p w:rsidR="00000000" w:rsidDel="00000000" w:rsidP="00000000" w:rsidRDefault="00000000" w:rsidRPr="00000000" w14:paraId="00000019">
            <w:pPr>
              <w:numPr>
                <w:ilvl w:val="1"/>
                <w:numId w:val="12"/>
              </w:numPr>
              <w:ind w:left="1440" w:hanging="360"/>
              <w:jc w:val="both"/>
              <w:rPr>
                <w:sz w:val="20"/>
                <w:szCs w:val="20"/>
                <w:u w:val="none"/>
              </w:rPr>
            </w:pPr>
            <w:r w:rsidDel="00000000" w:rsidR="00000000" w:rsidRPr="00000000">
              <w:rPr>
                <w:sz w:val="20"/>
                <w:szCs w:val="20"/>
                <w:rtl w:val="0"/>
              </w:rPr>
              <w:t xml:space="preserve">Creación de mockups iniciales: Creamos la visualización de cómo sería la aplicación web mediante la vista de PC y la vista móvil. Estos mockups demuestran la idea principal de cómo debería mínimamente verse nuestra propuesta de solución.</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B">
            <w:pPr>
              <w:jc w:val="both"/>
              <w:rPr>
                <w:rFonts w:ascii="Calibri" w:cs="Calibri" w:eastAsia="Calibri" w:hAnsi="Calibri"/>
                <w:b w:val="1"/>
                <w:sz w:val="20"/>
                <w:szCs w:val="20"/>
              </w:rPr>
            </w:pPr>
            <w:r w:rsidDel="00000000" w:rsidR="00000000" w:rsidRPr="00000000">
              <w:rPr>
                <w:sz w:val="20"/>
                <w:szCs w:val="20"/>
                <w:rtl w:val="0"/>
              </w:rPr>
              <w:t xml:space="preserve">Los objetivos definidos en la fase 1 se mantienen sin cambios. Se sigue enfocando en el desarrollo de la plataforma web responsiva para la gestión de inventario en Lo Valledor. </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C">
            <w:pPr>
              <w:rPr>
                <w:b w:val="1"/>
                <w:color w:val="1f3864"/>
              </w:rPr>
            </w:pPr>
            <w:r w:rsidDel="00000000" w:rsidR="00000000" w:rsidRPr="00000000">
              <w:rPr>
                <w:color w:val="1f3864"/>
                <w:rtl w:val="0"/>
              </w:rPr>
              <w:t xml:space="preserve">Evidencias de avance</w:t>
            </w:r>
            <w:r w:rsidDel="00000000" w:rsidR="00000000" w:rsidRPr="00000000">
              <w:rPr>
                <w:rtl w:val="0"/>
              </w:rPr>
            </w:r>
          </w:p>
        </w:tc>
        <w:tc>
          <w:tcPr>
            <w:vAlign w:val="center"/>
          </w:tcPr>
          <w:p w:rsidR="00000000" w:rsidDel="00000000" w:rsidP="00000000" w:rsidRDefault="00000000" w:rsidRPr="00000000" w14:paraId="0000001D">
            <w:pPr>
              <w:numPr>
                <w:ilvl w:val="0"/>
                <w:numId w:val="15"/>
              </w:numPr>
              <w:ind w:left="720" w:hanging="360"/>
              <w:jc w:val="both"/>
              <w:rPr>
                <w:sz w:val="20"/>
                <w:szCs w:val="20"/>
                <w:u w:val="none"/>
              </w:rPr>
            </w:pPr>
            <w:r w:rsidDel="00000000" w:rsidR="00000000" w:rsidRPr="00000000">
              <w:rPr>
                <w:b w:val="1"/>
                <w:sz w:val="20"/>
                <w:szCs w:val="20"/>
                <w:rtl w:val="0"/>
              </w:rPr>
              <w:t xml:space="preserve">Vista de stock disponible (vía PC):</w:t>
            </w:r>
            <w:r w:rsidDel="00000000" w:rsidR="00000000" w:rsidRPr="00000000">
              <w:rPr>
                <w:sz w:val="20"/>
                <w:szCs w:val="20"/>
                <w:rtl w:val="0"/>
              </w:rPr>
              <w:t xml:space="preserve"> Sistema de inventario que muestra diferentes productos con detalles como su categoría, cantidad en stock y su estado. El uso de colores indica de forma visual y rápida si el stock está disponible, limitado o bajo, permitiendo una gestión eficiente.</w:t>
            </w:r>
          </w:p>
          <w:p w:rsidR="00000000" w:rsidDel="00000000" w:rsidP="00000000" w:rsidRDefault="00000000" w:rsidRPr="00000000" w14:paraId="0000001E">
            <w:pPr>
              <w:jc w:val="center"/>
              <w:rPr>
                <w:sz w:val="20"/>
                <w:szCs w:val="20"/>
              </w:rPr>
            </w:pPr>
            <w:r w:rsidDel="00000000" w:rsidR="00000000" w:rsidRPr="00000000">
              <w:rPr>
                <w:sz w:val="20"/>
                <w:szCs w:val="20"/>
              </w:rPr>
              <w:drawing>
                <wp:inline distB="114300" distT="114300" distL="114300" distR="114300">
                  <wp:extent cx="2701290" cy="1524000"/>
                  <wp:effectExtent b="12700" l="12700" r="12700" t="12700"/>
                  <wp:docPr id="2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01290" cy="152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2"/>
              </w:numPr>
              <w:ind w:left="720" w:hanging="360"/>
              <w:jc w:val="both"/>
              <w:rPr>
                <w:sz w:val="20"/>
                <w:szCs w:val="20"/>
                <w:u w:val="none"/>
              </w:rPr>
            </w:pPr>
            <w:r w:rsidDel="00000000" w:rsidR="00000000" w:rsidRPr="00000000">
              <w:rPr>
                <w:b w:val="1"/>
                <w:sz w:val="20"/>
                <w:szCs w:val="20"/>
                <w:rtl w:val="0"/>
              </w:rPr>
              <w:t xml:space="preserve">Vista perfil de usuario (vía PC):</w:t>
            </w:r>
            <w:r w:rsidDel="00000000" w:rsidR="00000000" w:rsidRPr="00000000">
              <w:rPr>
                <w:sz w:val="20"/>
                <w:szCs w:val="20"/>
                <w:rtl w:val="0"/>
              </w:rPr>
              <w:t xml:space="preserve"> Permite al usuario ver y modificar sus datos personales, como su nombre, correo electrónico, número de puesto y foto.</w:t>
            </w:r>
          </w:p>
          <w:p w:rsidR="00000000" w:rsidDel="00000000" w:rsidP="00000000" w:rsidRDefault="00000000" w:rsidRPr="00000000" w14:paraId="00000020">
            <w:pPr>
              <w:jc w:val="center"/>
              <w:rPr>
                <w:sz w:val="20"/>
                <w:szCs w:val="20"/>
              </w:rPr>
            </w:pPr>
            <w:r w:rsidDel="00000000" w:rsidR="00000000" w:rsidRPr="00000000">
              <w:rPr>
                <w:sz w:val="20"/>
                <w:szCs w:val="20"/>
              </w:rPr>
              <w:drawing>
                <wp:inline distB="114300" distT="114300" distL="114300" distR="114300">
                  <wp:extent cx="2821125" cy="1588416"/>
                  <wp:effectExtent b="12700" l="12700" r="12700" t="12700"/>
                  <wp:docPr id="3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821125" cy="158841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1">
            <w:pPr>
              <w:jc w:val="both"/>
              <w:rPr>
                <w:sz w:val="20"/>
                <w:szCs w:val="20"/>
              </w:rPr>
            </w:pPr>
            <w:r w:rsidDel="00000000" w:rsidR="00000000" w:rsidRPr="00000000">
              <w:rPr>
                <w:rtl w:val="0"/>
              </w:rPr>
            </w:r>
          </w:p>
          <w:p w:rsidR="00000000" w:rsidDel="00000000" w:rsidP="00000000" w:rsidRDefault="00000000" w:rsidRPr="00000000" w14:paraId="00000022">
            <w:pPr>
              <w:jc w:val="both"/>
              <w:rPr>
                <w:sz w:val="20"/>
                <w:szCs w:val="20"/>
              </w:rPr>
            </w:pPr>
            <w:r w:rsidDel="00000000" w:rsidR="00000000" w:rsidRPr="00000000">
              <w:rPr>
                <w:rtl w:val="0"/>
              </w:rPr>
            </w:r>
          </w:p>
          <w:p w:rsidR="00000000" w:rsidDel="00000000" w:rsidP="00000000" w:rsidRDefault="00000000" w:rsidRPr="00000000" w14:paraId="00000023">
            <w:pPr>
              <w:jc w:val="both"/>
              <w:rPr>
                <w:sz w:val="20"/>
                <w:szCs w:val="20"/>
              </w:rPr>
            </w:pPr>
            <w:r w:rsidDel="00000000" w:rsidR="00000000" w:rsidRPr="00000000">
              <w:rPr>
                <w:rtl w:val="0"/>
              </w:rPr>
            </w:r>
          </w:p>
          <w:p w:rsidR="00000000" w:rsidDel="00000000" w:rsidP="00000000" w:rsidRDefault="00000000" w:rsidRPr="00000000" w14:paraId="00000024">
            <w:pPr>
              <w:jc w:val="both"/>
              <w:rPr>
                <w:sz w:val="20"/>
                <w:szCs w:val="20"/>
              </w:rPr>
            </w:pPr>
            <w:r w:rsidDel="00000000" w:rsidR="00000000" w:rsidRPr="00000000">
              <w:rPr>
                <w:rtl w:val="0"/>
              </w:rPr>
            </w:r>
          </w:p>
          <w:p w:rsidR="00000000" w:rsidDel="00000000" w:rsidP="00000000" w:rsidRDefault="00000000" w:rsidRPr="00000000" w14:paraId="00000025">
            <w:pPr>
              <w:jc w:val="both"/>
              <w:rPr>
                <w:sz w:val="20"/>
                <w:szCs w:val="20"/>
              </w:rPr>
            </w:pPr>
            <w:r w:rsidDel="00000000" w:rsidR="00000000" w:rsidRPr="00000000">
              <w:rPr>
                <w:rtl w:val="0"/>
              </w:rPr>
            </w:r>
          </w:p>
          <w:p w:rsidR="00000000" w:rsidDel="00000000" w:rsidP="00000000" w:rsidRDefault="00000000" w:rsidRPr="00000000" w14:paraId="00000026">
            <w:pPr>
              <w:jc w:val="both"/>
              <w:rPr>
                <w:sz w:val="20"/>
                <w:szCs w:val="20"/>
              </w:rPr>
            </w:pPr>
            <w:r w:rsidDel="00000000" w:rsidR="00000000" w:rsidRPr="00000000">
              <w:rPr>
                <w:rtl w:val="0"/>
              </w:rPr>
            </w:r>
          </w:p>
          <w:p w:rsidR="00000000" w:rsidDel="00000000" w:rsidP="00000000" w:rsidRDefault="00000000" w:rsidRPr="00000000" w14:paraId="00000027">
            <w:pPr>
              <w:jc w:val="both"/>
              <w:rPr>
                <w:sz w:val="20"/>
                <w:szCs w:val="20"/>
              </w:rPr>
            </w:pPr>
            <w:r w:rsidDel="00000000" w:rsidR="00000000" w:rsidRPr="00000000">
              <w:rPr>
                <w:rtl w:val="0"/>
              </w:rPr>
            </w:r>
          </w:p>
          <w:p w:rsidR="00000000" w:rsidDel="00000000" w:rsidP="00000000" w:rsidRDefault="00000000" w:rsidRPr="00000000" w14:paraId="00000028">
            <w:pPr>
              <w:numPr>
                <w:ilvl w:val="0"/>
                <w:numId w:val="5"/>
              </w:numPr>
              <w:ind w:left="720" w:hanging="360"/>
              <w:jc w:val="both"/>
              <w:rPr>
                <w:sz w:val="20"/>
                <w:szCs w:val="20"/>
                <w:u w:val="none"/>
              </w:rPr>
            </w:pPr>
            <w:r w:rsidDel="00000000" w:rsidR="00000000" w:rsidRPr="00000000">
              <w:rPr>
                <w:b w:val="1"/>
                <w:sz w:val="20"/>
                <w:szCs w:val="20"/>
                <w:rtl w:val="0"/>
              </w:rPr>
              <w:t xml:space="preserve">Vista de Inicio sesión (vía móvil):</w:t>
            </w:r>
            <w:r w:rsidDel="00000000" w:rsidR="00000000" w:rsidRPr="00000000">
              <w:rPr>
                <w:sz w:val="20"/>
                <w:szCs w:val="20"/>
                <w:rtl w:val="0"/>
              </w:rPr>
              <w:t xml:space="preserve"> Visualización del login como vista de usuario “Trabajador” y “Administrador”, ambos tendrán el mismo login pero tendrán distintas funcionalidades dentro de la wb</w:t>
            </w:r>
          </w:p>
          <w:p w:rsidR="00000000" w:rsidDel="00000000" w:rsidP="00000000" w:rsidRDefault="00000000" w:rsidRPr="00000000" w14:paraId="00000029">
            <w:pPr>
              <w:jc w:val="center"/>
              <w:rPr>
                <w:sz w:val="20"/>
                <w:szCs w:val="20"/>
              </w:rPr>
            </w:pPr>
            <w:r w:rsidDel="00000000" w:rsidR="00000000" w:rsidRPr="00000000">
              <w:rPr>
                <w:sz w:val="20"/>
                <w:szCs w:val="20"/>
              </w:rPr>
              <w:drawing>
                <wp:inline distB="114300" distT="114300" distL="114300" distR="114300">
                  <wp:extent cx="1220153" cy="2377554"/>
                  <wp:effectExtent b="12700" l="12700" r="12700" t="12700"/>
                  <wp:docPr id="3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220153" cy="237755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4"/>
              </w:numPr>
              <w:ind w:left="720" w:hanging="360"/>
              <w:jc w:val="both"/>
              <w:rPr>
                <w:sz w:val="20"/>
                <w:szCs w:val="20"/>
                <w:u w:val="none"/>
              </w:rPr>
            </w:pPr>
            <w:r w:rsidDel="00000000" w:rsidR="00000000" w:rsidRPr="00000000">
              <w:rPr>
                <w:sz w:val="20"/>
                <w:szCs w:val="20"/>
                <w:rtl w:val="0"/>
              </w:rPr>
              <w:t xml:space="preserve">Vista toma de inventario (vía móvil): Visualización por parte de usuario “Trabajador” en la sección para tomar inventario.</w:t>
            </w:r>
          </w:p>
          <w:p w:rsidR="00000000" w:rsidDel="00000000" w:rsidP="00000000" w:rsidRDefault="00000000" w:rsidRPr="00000000" w14:paraId="0000002B">
            <w:pPr>
              <w:jc w:val="center"/>
              <w:rPr>
                <w:sz w:val="20"/>
                <w:szCs w:val="20"/>
              </w:rPr>
            </w:pPr>
            <w:r w:rsidDel="00000000" w:rsidR="00000000" w:rsidRPr="00000000">
              <w:rPr>
                <w:sz w:val="20"/>
                <w:szCs w:val="20"/>
              </w:rPr>
              <w:drawing>
                <wp:inline distB="114300" distT="114300" distL="114300" distR="114300">
                  <wp:extent cx="1667828" cy="2512860"/>
                  <wp:effectExtent b="12700" l="12700" r="12700" t="12700"/>
                  <wp:docPr id="3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667828" cy="251286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C">
            <w:pPr>
              <w:jc w:val="both"/>
              <w:rPr>
                <w:sz w:val="20"/>
                <w:szCs w:val="20"/>
              </w:rPr>
            </w:pPr>
            <w:r w:rsidDel="00000000" w:rsidR="00000000" w:rsidRPr="00000000">
              <w:rPr>
                <w:rtl w:val="0"/>
              </w:rPr>
            </w:r>
          </w:p>
          <w:p w:rsidR="00000000" w:rsidDel="00000000" w:rsidP="00000000" w:rsidRDefault="00000000" w:rsidRPr="00000000" w14:paraId="0000002D">
            <w:pPr>
              <w:jc w:val="both"/>
              <w:rPr>
                <w:sz w:val="20"/>
                <w:szCs w:val="20"/>
              </w:rPr>
            </w:pPr>
            <w:r w:rsidDel="00000000" w:rsidR="00000000" w:rsidRPr="00000000">
              <w:rPr>
                <w:rtl w:val="0"/>
              </w:rPr>
            </w:r>
          </w:p>
          <w:p w:rsidR="00000000" w:rsidDel="00000000" w:rsidP="00000000" w:rsidRDefault="00000000" w:rsidRPr="00000000" w14:paraId="0000002E">
            <w:pPr>
              <w:jc w:val="both"/>
              <w:rPr>
                <w:sz w:val="20"/>
                <w:szCs w:val="20"/>
              </w:rPr>
            </w:pPr>
            <w:r w:rsidDel="00000000" w:rsidR="00000000" w:rsidRPr="00000000">
              <w:rPr>
                <w:rtl w:val="0"/>
              </w:rPr>
            </w:r>
          </w:p>
          <w:p w:rsidR="00000000" w:rsidDel="00000000" w:rsidP="00000000" w:rsidRDefault="00000000" w:rsidRPr="00000000" w14:paraId="0000002F">
            <w:pPr>
              <w:jc w:val="both"/>
              <w:rPr>
                <w:sz w:val="20"/>
                <w:szCs w:val="20"/>
              </w:rPr>
            </w:pPr>
            <w:r w:rsidDel="00000000" w:rsidR="00000000" w:rsidRPr="00000000">
              <w:rPr>
                <w:rtl w:val="0"/>
              </w:rPr>
            </w:r>
          </w:p>
          <w:p w:rsidR="00000000" w:rsidDel="00000000" w:rsidP="00000000" w:rsidRDefault="00000000" w:rsidRPr="00000000" w14:paraId="00000030">
            <w:pPr>
              <w:jc w:val="both"/>
              <w:rPr>
                <w:sz w:val="20"/>
                <w:szCs w:val="20"/>
              </w:rPr>
            </w:pPr>
            <w:r w:rsidDel="00000000" w:rsidR="00000000" w:rsidRPr="00000000">
              <w:rPr>
                <w:rtl w:val="0"/>
              </w:rPr>
            </w:r>
          </w:p>
          <w:p w:rsidR="00000000" w:rsidDel="00000000" w:rsidP="00000000" w:rsidRDefault="00000000" w:rsidRPr="00000000" w14:paraId="00000031">
            <w:pPr>
              <w:jc w:val="both"/>
              <w:rPr>
                <w:sz w:val="20"/>
                <w:szCs w:val="20"/>
              </w:rPr>
            </w:pPr>
            <w:r w:rsidDel="00000000" w:rsidR="00000000" w:rsidRPr="00000000">
              <w:rPr>
                <w:rtl w:val="0"/>
              </w:rPr>
            </w:r>
          </w:p>
          <w:p w:rsidR="00000000" w:rsidDel="00000000" w:rsidP="00000000" w:rsidRDefault="00000000" w:rsidRPr="00000000" w14:paraId="00000032">
            <w:pPr>
              <w:numPr>
                <w:ilvl w:val="0"/>
                <w:numId w:val="14"/>
              </w:numPr>
              <w:ind w:left="720" w:hanging="360"/>
              <w:jc w:val="both"/>
              <w:rPr>
                <w:sz w:val="20"/>
                <w:szCs w:val="20"/>
                <w:u w:val="none"/>
              </w:rPr>
            </w:pPr>
            <w:r w:rsidDel="00000000" w:rsidR="00000000" w:rsidRPr="00000000">
              <w:rPr>
                <w:sz w:val="20"/>
                <w:szCs w:val="20"/>
                <w:rtl w:val="0"/>
              </w:rPr>
              <w:t xml:space="preserve">Dashboard mostrando cual es el producto más vendido.</w:t>
            </w:r>
          </w:p>
          <w:p w:rsidR="00000000" w:rsidDel="00000000" w:rsidP="00000000" w:rsidRDefault="00000000" w:rsidRPr="00000000" w14:paraId="00000033">
            <w:pPr>
              <w:jc w:val="center"/>
              <w:rPr>
                <w:sz w:val="20"/>
                <w:szCs w:val="20"/>
              </w:rPr>
            </w:pPr>
            <w:r w:rsidDel="00000000" w:rsidR="00000000" w:rsidRPr="00000000">
              <w:rPr>
                <w:sz w:val="20"/>
                <w:szCs w:val="20"/>
              </w:rPr>
              <w:drawing>
                <wp:inline distB="114300" distT="114300" distL="114300" distR="114300">
                  <wp:extent cx="1829752" cy="2751211"/>
                  <wp:effectExtent b="12700" l="12700" r="12700" t="12700"/>
                  <wp:docPr id="3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829752" cy="275121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8"/>
              </w:numPr>
              <w:ind w:left="720" w:hanging="360"/>
              <w:jc w:val="left"/>
              <w:rPr>
                <w:sz w:val="20"/>
                <w:szCs w:val="20"/>
                <w:u w:val="none"/>
              </w:rPr>
            </w:pPr>
            <w:r w:rsidDel="00000000" w:rsidR="00000000" w:rsidRPr="00000000">
              <w:rPr>
                <w:sz w:val="20"/>
                <w:szCs w:val="20"/>
                <w:rtl w:val="0"/>
              </w:rPr>
              <w:t xml:space="preserve">Arquitectura inicial de la base de datos (lógico y racional)</w:t>
            </w:r>
          </w:p>
          <w:p w:rsidR="00000000" w:rsidDel="00000000" w:rsidP="00000000" w:rsidRDefault="00000000" w:rsidRPr="00000000" w14:paraId="00000035">
            <w:pPr>
              <w:ind w:left="720" w:firstLine="0"/>
              <w:jc w:val="left"/>
              <w:rPr>
                <w:sz w:val="20"/>
                <w:szCs w:val="20"/>
              </w:rPr>
            </w:pPr>
            <w:r w:rsidDel="00000000" w:rsidR="00000000" w:rsidRPr="00000000">
              <w:rPr>
                <w:sz w:val="20"/>
                <w:szCs w:val="20"/>
                <w:rtl w:val="0"/>
              </w:rPr>
              <w:t xml:space="preserve">Modelo lógico con sus atributos correspondientes</w:t>
            </w:r>
          </w:p>
          <w:p w:rsidR="00000000" w:rsidDel="00000000" w:rsidP="00000000" w:rsidRDefault="00000000" w:rsidRPr="00000000" w14:paraId="00000036">
            <w:pPr>
              <w:ind w:left="720" w:firstLine="0"/>
              <w:jc w:val="center"/>
              <w:rPr>
                <w:sz w:val="20"/>
                <w:szCs w:val="20"/>
              </w:rPr>
            </w:pPr>
            <w:r w:rsidDel="00000000" w:rsidR="00000000" w:rsidRPr="00000000">
              <w:rPr>
                <w:sz w:val="20"/>
                <w:szCs w:val="20"/>
              </w:rPr>
              <w:drawing>
                <wp:inline distB="114300" distT="114300" distL="114300" distR="114300">
                  <wp:extent cx="3509587" cy="2163863"/>
                  <wp:effectExtent b="0" l="0" r="0" t="0"/>
                  <wp:docPr id="3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509587" cy="216386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720" w:firstLine="0"/>
              <w:jc w:val="left"/>
              <w:rPr>
                <w:sz w:val="20"/>
                <w:szCs w:val="20"/>
              </w:rPr>
            </w:pPr>
            <w:r w:rsidDel="00000000" w:rsidR="00000000" w:rsidRPr="00000000">
              <w:rPr>
                <w:rtl w:val="0"/>
              </w:rPr>
            </w:r>
          </w:p>
          <w:p w:rsidR="00000000" w:rsidDel="00000000" w:rsidP="00000000" w:rsidRDefault="00000000" w:rsidRPr="00000000" w14:paraId="00000038">
            <w:pPr>
              <w:ind w:left="720" w:firstLine="0"/>
              <w:jc w:val="left"/>
              <w:rPr>
                <w:sz w:val="20"/>
                <w:szCs w:val="20"/>
              </w:rPr>
            </w:pPr>
            <w:r w:rsidDel="00000000" w:rsidR="00000000" w:rsidRPr="00000000">
              <w:rPr>
                <w:rtl w:val="0"/>
              </w:rPr>
            </w:r>
          </w:p>
          <w:p w:rsidR="00000000" w:rsidDel="00000000" w:rsidP="00000000" w:rsidRDefault="00000000" w:rsidRPr="00000000" w14:paraId="00000039">
            <w:pPr>
              <w:ind w:left="720" w:firstLine="0"/>
              <w:jc w:val="left"/>
              <w:rPr>
                <w:sz w:val="20"/>
                <w:szCs w:val="20"/>
              </w:rPr>
            </w:pPr>
            <w:r w:rsidDel="00000000" w:rsidR="00000000" w:rsidRPr="00000000">
              <w:rPr>
                <w:rtl w:val="0"/>
              </w:rPr>
            </w:r>
          </w:p>
          <w:p w:rsidR="00000000" w:rsidDel="00000000" w:rsidP="00000000" w:rsidRDefault="00000000" w:rsidRPr="00000000" w14:paraId="0000003A">
            <w:pPr>
              <w:ind w:left="720" w:firstLine="0"/>
              <w:jc w:val="left"/>
              <w:rPr>
                <w:sz w:val="20"/>
                <w:szCs w:val="20"/>
              </w:rPr>
            </w:pPr>
            <w:r w:rsidDel="00000000" w:rsidR="00000000" w:rsidRPr="00000000">
              <w:rPr>
                <w:rtl w:val="0"/>
              </w:rPr>
            </w:r>
          </w:p>
          <w:p w:rsidR="00000000" w:rsidDel="00000000" w:rsidP="00000000" w:rsidRDefault="00000000" w:rsidRPr="00000000" w14:paraId="0000003B">
            <w:pPr>
              <w:ind w:left="720" w:firstLine="0"/>
              <w:jc w:val="left"/>
              <w:rPr>
                <w:sz w:val="20"/>
                <w:szCs w:val="20"/>
              </w:rPr>
            </w:pPr>
            <w:r w:rsidDel="00000000" w:rsidR="00000000" w:rsidRPr="00000000">
              <w:rPr>
                <w:rtl w:val="0"/>
              </w:rPr>
            </w:r>
          </w:p>
          <w:p w:rsidR="00000000" w:rsidDel="00000000" w:rsidP="00000000" w:rsidRDefault="00000000" w:rsidRPr="00000000" w14:paraId="0000003C">
            <w:pPr>
              <w:ind w:left="720" w:firstLine="0"/>
              <w:jc w:val="left"/>
              <w:rPr>
                <w:sz w:val="20"/>
                <w:szCs w:val="20"/>
              </w:rPr>
            </w:pPr>
            <w:r w:rsidDel="00000000" w:rsidR="00000000" w:rsidRPr="00000000">
              <w:rPr>
                <w:rtl w:val="0"/>
              </w:rPr>
            </w:r>
          </w:p>
          <w:p w:rsidR="00000000" w:rsidDel="00000000" w:rsidP="00000000" w:rsidRDefault="00000000" w:rsidRPr="00000000" w14:paraId="0000003D">
            <w:pPr>
              <w:ind w:left="720" w:firstLine="0"/>
              <w:jc w:val="left"/>
              <w:rPr>
                <w:sz w:val="20"/>
                <w:szCs w:val="20"/>
              </w:rPr>
            </w:pPr>
            <w:r w:rsidDel="00000000" w:rsidR="00000000" w:rsidRPr="00000000">
              <w:rPr>
                <w:rtl w:val="0"/>
              </w:rPr>
            </w:r>
          </w:p>
          <w:p w:rsidR="00000000" w:rsidDel="00000000" w:rsidP="00000000" w:rsidRDefault="00000000" w:rsidRPr="00000000" w14:paraId="0000003E">
            <w:pPr>
              <w:ind w:left="720" w:firstLine="0"/>
              <w:jc w:val="left"/>
              <w:rPr>
                <w:sz w:val="20"/>
                <w:szCs w:val="20"/>
              </w:rPr>
            </w:pPr>
            <w:r w:rsidDel="00000000" w:rsidR="00000000" w:rsidRPr="00000000">
              <w:rPr>
                <w:rtl w:val="0"/>
              </w:rPr>
            </w:r>
          </w:p>
          <w:p w:rsidR="00000000" w:rsidDel="00000000" w:rsidP="00000000" w:rsidRDefault="00000000" w:rsidRPr="00000000" w14:paraId="0000003F">
            <w:pPr>
              <w:ind w:left="720" w:firstLine="0"/>
              <w:jc w:val="left"/>
              <w:rPr>
                <w:sz w:val="20"/>
                <w:szCs w:val="20"/>
              </w:rPr>
            </w:pPr>
            <w:r w:rsidDel="00000000" w:rsidR="00000000" w:rsidRPr="00000000">
              <w:rPr>
                <w:rtl w:val="0"/>
              </w:rPr>
            </w:r>
          </w:p>
          <w:p w:rsidR="00000000" w:rsidDel="00000000" w:rsidP="00000000" w:rsidRDefault="00000000" w:rsidRPr="00000000" w14:paraId="00000040">
            <w:pPr>
              <w:ind w:left="720" w:firstLine="0"/>
              <w:jc w:val="left"/>
              <w:rPr>
                <w:sz w:val="20"/>
                <w:szCs w:val="20"/>
              </w:rPr>
            </w:pPr>
            <w:r w:rsidDel="00000000" w:rsidR="00000000" w:rsidRPr="00000000">
              <w:rPr>
                <w:sz w:val="20"/>
                <w:szCs w:val="20"/>
                <w:rtl w:val="0"/>
              </w:rPr>
              <w:t xml:space="preserve">Modelo Relacional de la base de datos con su respectivas PK.</w:t>
            </w:r>
          </w:p>
          <w:p w:rsidR="00000000" w:rsidDel="00000000" w:rsidP="00000000" w:rsidRDefault="00000000" w:rsidRPr="00000000" w14:paraId="00000041">
            <w:pPr>
              <w:ind w:left="720" w:firstLine="0"/>
              <w:jc w:val="left"/>
              <w:rPr>
                <w:sz w:val="20"/>
                <w:szCs w:val="20"/>
              </w:rPr>
            </w:pPr>
            <w:r w:rsidDel="00000000" w:rsidR="00000000" w:rsidRPr="00000000">
              <w:rPr>
                <w:rtl w:val="0"/>
              </w:rPr>
            </w:r>
          </w:p>
          <w:p w:rsidR="00000000" w:rsidDel="00000000" w:rsidP="00000000" w:rsidRDefault="00000000" w:rsidRPr="00000000" w14:paraId="00000042">
            <w:pPr>
              <w:ind w:left="720" w:firstLine="0"/>
              <w:jc w:val="center"/>
              <w:rPr>
                <w:sz w:val="20"/>
                <w:szCs w:val="20"/>
              </w:rPr>
            </w:pPr>
            <w:r w:rsidDel="00000000" w:rsidR="00000000" w:rsidRPr="00000000">
              <w:rPr>
                <w:sz w:val="20"/>
                <w:szCs w:val="20"/>
              </w:rPr>
              <w:drawing>
                <wp:inline distB="114300" distT="114300" distL="114300" distR="114300">
                  <wp:extent cx="3261116" cy="1595111"/>
                  <wp:effectExtent b="0" l="0" r="0" t="0"/>
                  <wp:docPr id="3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261116" cy="1595111"/>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both"/>
              <w:rPr>
                <w:sz w:val="20"/>
                <w:szCs w:val="20"/>
              </w:rPr>
            </w:pPr>
            <w:r w:rsidDel="00000000" w:rsidR="00000000" w:rsidRPr="00000000">
              <w:rPr>
                <w:rtl w:val="0"/>
              </w:rPr>
            </w:r>
          </w:p>
          <w:p w:rsidR="00000000" w:rsidDel="00000000" w:rsidP="00000000" w:rsidRDefault="00000000" w:rsidRPr="00000000" w14:paraId="00000044">
            <w:pPr>
              <w:numPr>
                <w:ilvl w:val="0"/>
                <w:numId w:val="6"/>
              </w:numPr>
              <w:ind w:left="720" w:hanging="360"/>
              <w:jc w:val="both"/>
              <w:rPr>
                <w:sz w:val="20"/>
                <w:szCs w:val="20"/>
                <w:u w:val="none"/>
              </w:rPr>
            </w:pPr>
            <w:r w:rsidDel="00000000" w:rsidR="00000000" w:rsidRPr="00000000">
              <w:rPr>
                <w:sz w:val="20"/>
                <w:szCs w:val="20"/>
                <w:rtl w:val="0"/>
              </w:rPr>
              <w:t xml:space="preserve">Requerimiento funcionales y no funcionales:</w:t>
            </w:r>
          </w:p>
          <w:p w:rsidR="00000000" w:rsidDel="00000000" w:rsidP="00000000" w:rsidRDefault="00000000" w:rsidRPr="00000000" w14:paraId="00000045">
            <w:pPr>
              <w:jc w:val="both"/>
              <w:rPr>
                <w:sz w:val="20"/>
                <w:szCs w:val="20"/>
              </w:rPr>
            </w:pPr>
            <w:r w:rsidDel="00000000" w:rsidR="00000000" w:rsidRPr="00000000">
              <w:rPr>
                <w:sz w:val="20"/>
                <w:szCs w:val="20"/>
              </w:rPr>
              <w:drawing>
                <wp:inline distB="114300" distT="114300" distL="114300" distR="114300">
                  <wp:extent cx="4381500" cy="2082800"/>
                  <wp:effectExtent b="12700" l="12700" r="12700" t="12700"/>
                  <wp:docPr id="3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381500" cy="2082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6">
            <w:pPr>
              <w:jc w:val="both"/>
              <w:rPr>
                <w:sz w:val="20"/>
                <w:szCs w:val="20"/>
              </w:rPr>
            </w:pP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48">
            <w:pPr>
              <w:jc w:val="both"/>
              <w:rPr>
                <w:rFonts w:ascii="Calibri" w:cs="Calibri" w:eastAsia="Calibri" w:hAnsi="Calibri"/>
                <w:sz w:val="20"/>
                <w:szCs w:val="20"/>
              </w:rPr>
            </w:pPr>
            <w:r w:rsidDel="00000000" w:rsidR="00000000" w:rsidRPr="00000000">
              <w:rPr>
                <w:sz w:val="20"/>
                <w:szCs w:val="20"/>
                <w:rtl w:val="0"/>
              </w:rPr>
              <w:t xml:space="preserve">Se mantiene la metodología ágil Scrum como marco principal de trabajo, priorizando la organización del proyecto en fases. Nos apoyamos en esta metodología avanzando diariamente en el proyecto y realizando reuniones diarias.</w:t>
            </w:r>
            <w:r w:rsidDel="00000000" w:rsidR="00000000" w:rsidRPr="00000000">
              <w:rPr>
                <w:rtl w:val="0"/>
              </w:rPr>
            </w:r>
          </w:p>
        </w:tc>
      </w:tr>
    </w:tbl>
    <w:p w:rsidR="00000000" w:rsidDel="00000000" w:rsidP="00000000" w:rsidRDefault="00000000" w:rsidRPr="00000000" w14:paraId="0000004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sz w:val="24"/>
          <w:szCs w:val="24"/>
        </w:rPr>
      </w:pPr>
      <w:r w:rsidDel="00000000" w:rsidR="00000000" w:rsidRPr="00000000">
        <w:rPr>
          <w:rtl w:val="0"/>
        </w:rPr>
      </w:r>
    </w:p>
    <w:tbl>
      <w:tblPr>
        <w:tblStyle w:val="Table3"/>
        <w:tblW w:w="1021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75"/>
        <w:gridCol w:w="1425"/>
        <w:gridCol w:w="1200"/>
        <w:gridCol w:w="1215"/>
        <w:gridCol w:w="1275"/>
        <w:gridCol w:w="1275"/>
        <w:gridCol w:w="1275"/>
        <w:gridCol w:w="1275"/>
        <w:tblGridChange w:id="0">
          <w:tblGrid>
            <w:gridCol w:w="1275"/>
            <w:gridCol w:w="1425"/>
            <w:gridCol w:w="1200"/>
            <w:gridCol w:w="1215"/>
            <w:gridCol w:w="1275"/>
            <w:gridCol w:w="1275"/>
            <w:gridCol w:w="1275"/>
            <w:gridCol w:w="1275"/>
          </w:tblGrid>
        </w:tblGridChange>
      </w:tblGrid>
      <w:tr>
        <w:trPr>
          <w:cantSplit w:val="0"/>
          <w:tblHeader w:val="0"/>
        </w:trPr>
        <w:tc>
          <w:tcPr>
            <w:gridSpan w:val="7"/>
            <w:tcBorders>
              <w:bottom w:color="000000" w:space="0" w:sz="4" w:val="single"/>
            </w:tcBorders>
          </w:tcPr>
          <w:p w:rsidR="00000000" w:rsidDel="00000000" w:rsidP="00000000" w:rsidRDefault="00000000" w:rsidRPr="00000000" w14:paraId="0000004E">
            <w:pPr>
              <w:jc w:val="center"/>
              <w:rPr>
                <w:color w:val="1f3864"/>
              </w:rPr>
            </w:pPr>
            <w:r w:rsidDel="00000000" w:rsidR="00000000" w:rsidRPr="00000000">
              <w:rPr>
                <w:b w:val="1"/>
                <w:color w:val="1f3864"/>
                <w:rtl w:val="0"/>
              </w:rPr>
              <w:t xml:space="preserve">Plan de Trabajo Proyecto APT</w:t>
            </w:r>
            <w:r w:rsidDel="00000000" w:rsidR="00000000" w:rsidRPr="00000000">
              <w:rPr>
                <w:rtl w:val="0"/>
              </w:rPr>
            </w:r>
          </w:p>
        </w:tc>
        <w:tc>
          <w:tcPr>
            <w:tcBorders>
              <w:bottom w:color="000000" w:space="0" w:sz="4" w:val="single"/>
            </w:tcBorders>
          </w:tcPr>
          <w:p w:rsidR="00000000" w:rsidDel="00000000" w:rsidP="00000000" w:rsidRDefault="00000000" w:rsidRPr="00000000" w14:paraId="00000055">
            <w:pPr>
              <w:widowControl w:val="0"/>
              <w:spacing w:after="0" w:line="276" w:lineRule="auto"/>
              <w:rPr>
                <w:color w:val="1f386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056">
            <w:pPr>
              <w:jc w:val="both"/>
              <w:rPr>
                <w:color w:val="1f3864"/>
              </w:rPr>
            </w:pPr>
            <w:r w:rsidDel="00000000" w:rsidR="00000000" w:rsidRPr="00000000">
              <w:rPr>
                <w:color w:val="1f3864"/>
                <w:rtl w:val="0"/>
              </w:rPr>
              <w:t xml:space="preserve">Competencia o unidades de competencias</w:t>
            </w:r>
          </w:p>
        </w:tc>
        <w:tc>
          <w:tcPr>
            <w:tcBorders>
              <w:top w:color="000000" w:space="0" w:sz="4" w:val="single"/>
              <w:left w:color="000000" w:space="0" w:sz="4" w:val="single"/>
              <w:bottom w:color="000000" w:space="0" w:sz="4" w:val="single"/>
              <w:right w:color="000000" w:space="0" w:sz="4" w:val="single"/>
            </w:tcBorders>
            <w:shd w:fill="a4c2f4" w:val="clear"/>
            <w:vAlign w:val="center"/>
          </w:tcPr>
          <w:p w:rsidR="00000000" w:rsidDel="00000000" w:rsidP="00000000" w:rsidRDefault="00000000" w:rsidRPr="00000000" w14:paraId="00000057">
            <w:pPr>
              <w:jc w:val="both"/>
              <w:rPr>
                <w:color w:val="1f3864"/>
              </w:rPr>
            </w:pPr>
            <w:r w:rsidDel="00000000" w:rsidR="00000000" w:rsidRPr="00000000">
              <w:rPr>
                <w:color w:val="1f3864"/>
                <w:rtl w:val="0"/>
              </w:rPr>
              <w:t xml:space="preserve">Nombre de  Actividades/Tareas</w:t>
            </w:r>
          </w:p>
        </w:tc>
        <w:tc>
          <w:tcPr>
            <w:tcBorders>
              <w:top w:color="000000" w:space="0" w:sz="4" w:val="single"/>
              <w:left w:color="000000" w:space="0" w:sz="4" w:val="single"/>
              <w:bottom w:color="000000" w:space="0" w:sz="4" w:val="single"/>
              <w:right w:color="000000" w:space="0" w:sz="4" w:val="single"/>
            </w:tcBorders>
            <w:shd w:fill="a4c2f4" w:val="clear"/>
            <w:vAlign w:val="center"/>
          </w:tcPr>
          <w:p w:rsidR="00000000" w:rsidDel="00000000" w:rsidP="00000000" w:rsidRDefault="00000000" w:rsidRPr="00000000" w14:paraId="00000058">
            <w:pPr>
              <w:jc w:val="both"/>
              <w:rPr>
                <w:color w:val="1f3864"/>
              </w:rPr>
            </w:pPr>
            <w:r w:rsidDel="00000000" w:rsidR="00000000" w:rsidRPr="00000000">
              <w:rPr>
                <w:color w:val="1f3864"/>
                <w:rtl w:val="0"/>
              </w:rPr>
              <w:t xml:space="preserve">Descripción Actividades/Tareas</w:t>
            </w:r>
          </w:p>
        </w:tc>
        <w:tc>
          <w:tcPr>
            <w:tcBorders>
              <w:top w:color="000000" w:space="0" w:sz="4" w:val="single"/>
              <w:left w:color="000000" w:space="0" w:sz="4" w:val="single"/>
              <w:bottom w:color="000000" w:space="0" w:sz="4" w:val="single"/>
              <w:right w:color="000000" w:space="0" w:sz="4" w:val="single"/>
            </w:tcBorders>
            <w:shd w:fill="a4c2f4" w:val="clear"/>
            <w:vAlign w:val="center"/>
          </w:tcPr>
          <w:p w:rsidR="00000000" w:rsidDel="00000000" w:rsidP="00000000" w:rsidRDefault="00000000" w:rsidRPr="00000000" w14:paraId="00000059">
            <w:pPr>
              <w:jc w:val="both"/>
              <w:rPr>
                <w:color w:val="1f3864"/>
              </w:rPr>
            </w:pPr>
            <w:r w:rsidDel="00000000" w:rsidR="00000000" w:rsidRPr="00000000">
              <w:rPr>
                <w:color w:val="1f3864"/>
                <w:rtl w:val="0"/>
              </w:rPr>
              <w:t xml:space="preserve">Recursos</w:t>
            </w:r>
          </w:p>
        </w:tc>
        <w:tc>
          <w:tcPr>
            <w:tcBorders>
              <w:top w:color="000000" w:space="0" w:sz="4" w:val="single"/>
              <w:left w:color="000000" w:space="0" w:sz="4" w:val="single"/>
              <w:bottom w:color="000000" w:space="0" w:sz="4" w:val="single"/>
              <w:right w:color="000000" w:space="0" w:sz="4" w:val="single"/>
            </w:tcBorders>
            <w:shd w:fill="a4c2f4" w:val="clear"/>
            <w:vAlign w:val="center"/>
          </w:tcPr>
          <w:p w:rsidR="00000000" w:rsidDel="00000000" w:rsidP="00000000" w:rsidRDefault="00000000" w:rsidRPr="00000000" w14:paraId="0000005A">
            <w:pPr>
              <w:jc w:val="both"/>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5B">
            <w:pPr>
              <w:jc w:val="both"/>
              <w:rPr>
                <w:color w:val="1f386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vAlign w:val="center"/>
          </w:tcPr>
          <w:p w:rsidR="00000000" w:rsidDel="00000000" w:rsidP="00000000" w:rsidRDefault="00000000" w:rsidRPr="00000000" w14:paraId="0000005C">
            <w:pPr>
              <w:jc w:val="both"/>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vAlign w:val="center"/>
          </w:tcPr>
          <w:p w:rsidR="00000000" w:rsidDel="00000000" w:rsidP="00000000" w:rsidRDefault="00000000" w:rsidRPr="00000000" w14:paraId="0000005D">
            <w:pPr>
              <w:jc w:val="both"/>
              <w:rPr>
                <w:color w:val="1f3864"/>
              </w:rPr>
            </w:pPr>
            <w:r w:rsidDel="00000000" w:rsidR="00000000" w:rsidRPr="00000000">
              <w:rPr>
                <w:color w:val="1f3864"/>
                <w:rtl w:val="0"/>
              </w:rPr>
              <w:t xml:space="preserve">Observaciones</w:t>
            </w:r>
          </w:p>
        </w:tc>
        <w:tc>
          <w:tcPr>
            <w:tcBorders>
              <w:top w:color="000000" w:space="0" w:sz="4" w:val="single"/>
              <w:left w:color="000000" w:space="0" w:sz="4" w:val="single"/>
              <w:bottom w:color="000000" w:space="0" w:sz="4" w:val="single"/>
              <w:right w:color="000000" w:space="0" w:sz="4" w:val="single"/>
            </w:tcBorders>
            <w:shd w:fill="a4c2f4" w:val="clear"/>
            <w:vAlign w:val="center"/>
          </w:tcPr>
          <w:p w:rsidR="00000000" w:rsidDel="00000000" w:rsidP="00000000" w:rsidRDefault="00000000" w:rsidRPr="00000000" w14:paraId="0000005E">
            <w:pPr>
              <w:jc w:val="both"/>
              <w:rPr>
                <w:color w:val="1f3864"/>
              </w:rPr>
            </w:pPr>
            <w:r w:rsidDel="00000000" w:rsidR="00000000" w:rsidRPr="00000000">
              <w:rPr>
                <w:color w:val="1f3864"/>
                <w:rtl w:val="0"/>
              </w:rPr>
              <w:t xml:space="preserve">Estado</w:t>
            </w:r>
          </w:p>
        </w:tc>
      </w:tr>
      <w:tr>
        <w:trPr>
          <w:cantSplit w:val="0"/>
          <w:trHeight w:val="2299.88281249999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line="240" w:lineRule="auto"/>
              <w:jc w:val="both"/>
              <w:rPr>
                <w:sz w:val="20"/>
                <w:szCs w:val="20"/>
              </w:rPr>
            </w:pPr>
            <w:r w:rsidDel="00000000" w:rsidR="00000000" w:rsidRPr="00000000">
              <w:rPr>
                <w:sz w:val="20"/>
                <w:szCs w:val="20"/>
                <w:rtl w:val="0"/>
              </w:rPr>
              <w:t xml:space="preserve">Análisis y planificación de requerimientos informáticos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line="240" w:lineRule="auto"/>
              <w:jc w:val="both"/>
              <w:rPr>
                <w:sz w:val="20"/>
                <w:szCs w:val="20"/>
              </w:rPr>
            </w:pPr>
            <w:r w:rsidDel="00000000" w:rsidR="00000000" w:rsidRPr="00000000">
              <w:rPr>
                <w:sz w:val="20"/>
                <w:szCs w:val="20"/>
                <w:rtl w:val="0"/>
              </w:rPr>
              <w:t xml:space="preserve">Levantamiento y priorización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line="240" w:lineRule="auto"/>
              <w:jc w:val="both"/>
              <w:rPr>
                <w:sz w:val="20"/>
                <w:szCs w:val="20"/>
              </w:rPr>
            </w:pPr>
            <w:r w:rsidDel="00000000" w:rsidR="00000000" w:rsidRPr="00000000">
              <w:rPr>
                <w:sz w:val="20"/>
                <w:szCs w:val="20"/>
                <w:rtl w:val="0"/>
              </w:rPr>
              <w:t xml:space="preserve">Toma de requerimientos, criterios de aceptación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line="240" w:lineRule="auto"/>
              <w:jc w:val="both"/>
              <w:rPr>
                <w:sz w:val="20"/>
                <w:szCs w:val="20"/>
              </w:rPr>
            </w:pPr>
            <w:r w:rsidDel="00000000" w:rsidR="00000000" w:rsidRPr="00000000">
              <w:rPr>
                <w:sz w:val="20"/>
                <w:szCs w:val="20"/>
                <w:rtl w:val="0"/>
              </w:rPr>
              <w:t xml:space="preserve">Plantillas, reuniones con el equipo de trabajo.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line="240" w:lineRule="auto"/>
              <w:jc w:val="center"/>
              <w:rPr>
                <w:sz w:val="20"/>
                <w:szCs w:val="20"/>
              </w:rPr>
            </w:pPr>
            <w:r w:rsidDel="00000000" w:rsidR="00000000" w:rsidRPr="00000000">
              <w:rPr>
                <w:rtl w:val="0"/>
              </w:rPr>
            </w:r>
          </w:p>
          <w:p w:rsidR="00000000" w:rsidDel="00000000" w:rsidP="00000000" w:rsidRDefault="00000000" w:rsidRPr="00000000" w14:paraId="00000064">
            <w:pPr>
              <w:spacing w:line="240" w:lineRule="auto"/>
              <w:jc w:val="center"/>
              <w:rPr>
                <w:sz w:val="20"/>
                <w:szCs w:val="20"/>
              </w:rPr>
            </w:pPr>
            <w:r w:rsidDel="00000000" w:rsidR="00000000" w:rsidRPr="00000000">
              <w:rPr>
                <w:rtl w:val="0"/>
              </w:rPr>
            </w:r>
          </w:p>
          <w:p w:rsidR="00000000" w:rsidDel="00000000" w:rsidP="00000000" w:rsidRDefault="00000000" w:rsidRPr="00000000" w14:paraId="00000065">
            <w:pPr>
              <w:spacing w:line="240" w:lineRule="auto"/>
              <w:jc w:val="center"/>
              <w:rPr>
                <w:sz w:val="20"/>
                <w:szCs w:val="20"/>
              </w:rPr>
            </w:pPr>
            <w:r w:rsidDel="00000000" w:rsidR="00000000" w:rsidRPr="00000000">
              <w:rPr>
                <w:sz w:val="20"/>
                <w:szCs w:val="20"/>
                <w:rtl w:val="0"/>
              </w:rPr>
              <w:t xml:space="preserve">2 semanas</w:t>
            </w:r>
          </w:p>
          <w:p w:rsidR="00000000" w:rsidDel="00000000" w:rsidP="00000000" w:rsidRDefault="00000000" w:rsidRPr="00000000" w14:paraId="00000066">
            <w:pPr>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line="240" w:lineRule="auto"/>
              <w:jc w:val="center"/>
              <w:rPr>
                <w:sz w:val="20"/>
                <w:szCs w:val="20"/>
              </w:rPr>
            </w:pPr>
            <w:r w:rsidDel="00000000" w:rsidR="00000000" w:rsidRPr="00000000">
              <w:rPr>
                <w:rtl w:val="0"/>
              </w:rPr>
            </w:r>
          </w:p>
          <w:p w:rsidR="00000000" w:rsidDel="00000000" w:rsidP="00000000" w:rsidRDefault="00000000" w:rsidRPr="00000000" w14:paraId="00000068">
            <w:pPr>
              <w:spacing w:line="240" w:lineRule="auto"/>
              <w:jc w:val="center"/>
              <w:rPr>
                <w:sz w:val="20"/>
                <w:szCs w:val="20"/>
              </w:rPr>
            </w:pPr>
            <w:r w:rsidDel="00000000" w:rsidR="00000000" w:rsidRPr="00000000">
              <w:rPr>
                <w:rtl w:val="0"/>
              </w:rPr>
            </w:r>
          </w:p>
          <w:p w:rsidR="00000000" w:rsidDel="00000000" w:rsidP="00000000" w:rsidRDefault="00000000" w:rsidRPr="00000000" w14:paraId="00000069">
            <w:pPr>
              <w:spacing w:line="240" w:lineRule="auto"/>
              <w:jc w:val="center"/>
              <w:rPr>
                <w:sz w:val="20"/>
                <w:szCs w:val="20"/>
              </w:rPr>
            </w:pPr>
            <w:r w:rsidDel="00000000" w:rsidR="00000000" w:rsidRPr="00000000">
              <w:rPr>
                <w:sz w:val="20"/>
                <w:szCs w:val="20"/>
                <w:rtl w:val="0"/>
              </w:rPr>
              <w:t xml:space="preserve">Equipo</w:t>
            </w:r>
          </w:p>
          <w:p w:rsidR="00000000" w:rsidDel="00000000" w:rsidP="00000000" w:rsidRDefault="00000000" w:rsidRPr="00000000" w14:paraId="0000006A">
            <w:pPr>
              <w:spacing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line="240" w:lineRule="auto"/>
              <w:jc w:val="both"/>
              <w:rPr>
                <w:sz w:val="20"/>
                <w:szCs w:val="20"/>
              </w:rPr>
            </w:pPr>
            <w:r w:rsidDel="00000000" w:rsidR="00000000" w:rsidRPr="00000000">
              <w:rPr>
                <w:rtl w:val="0"/>
              </w:rPr>
            </w:r>
          </w:p>
          <w:p w:rsidR="00000000" w:rsidDel="00000000" w:rsidP="00000000" w:rsidRDefault="00000000" w:rsidRPr="00000000" w14:paraId="0000006C">
            <w:pPr>
              <w:spacing w:line="240" w:lineRule="auto"/>
              <w:jc w:val="both"/>
              <w:rPr>
                <w:sz w:val="20"/>
                <w:szCs w:val="20"/>
              </w:rPr>
            </w:pPr>
            <w:r w:rsidDel="00000000" w:rsidR="00000000" w:rsidRPr="00000000">
              <w:rPr>
                <w:rtl w:val="0"/>
              </w:rPr>
            </w:r>
          </w:p>
          <w:p w:rsidR="00000000" w:rsidDel="00000000" w:rsidP="00000000" w:rsidRDefault="00000000" w:rsidRPr="00000000" w14:paraId="0000006D">
            <w:pPr>
              <w:spacing w:line="240" w:lineRule="auto"/>
              <w:jc w:val="both"/>
              <w:rPr>
                <w:sz w:val="20"/>
                <w:szCs w:val="20"/>
              </w:rPr>
            </w:pPr>
            <w:r w:rsidDel="00000000" w:rsidR="00000000" w:rsidRPr="00000000">
              <w:rPr>
                <w:sz w:val="20"/>
                <w:szCs w:val="20"/>
                <w:rtl w:val="0"/>
              </w:rPr>
              <w:t xml:space="preserve">Completado S1 y S2.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spacing w:line="240" w:lineRule="auto"/>
              <w:jc w:val="both"/>
              <w:rPr>
                <w:sz w:val="20"/>
                <w:szCs w:val="20"/>
              </w:rPr>
            </w:pPr>
            <w:r w:rsidDel="00000000" w:rsidR="00000000" w:rsidRPr="00000000">
              <w:rPr>
                <w:rtl w:val="0"/>
              </w:rPr>
            </w:r>
          </w:p>
          <w:p w:rsidR="00000000" w:rsidDel="00000000" w:rsidP="00000000" w:rsidRDefault="00000000" w:rsidRPr="00000000" w14:paraId="0000006F">
            <w:pPr>
              <w:spacing w:line="240" w:lineRule="auto"/>
              <w:jc w:val="both"/>
              <w:rPr>
                <w:sz w:val="20"/>
                <w:szCs w:val="20"/>
              </w:rPr>
            </w:pPr>
            <w:r w:rsidDel="00000000" w:rsidR="00000000" w:rsidRPr="00000000">
              <w:rPr>
                <w:rtl w:val="0"/>
              </w:rPr>
            </w:r>
          </w:p>
          <w:p w:rsidR="00000000" w:rsidDel="00000000" w:rsidP="00000000" w:rsidRDefault="00000000" w:rsidRPr="00000000" w14:paraId="00000070">
            <w:pPr>
              <w:spacing w:line="240" w:lineRule="auto"/>
              <w:jc w:val="both"/>
              <w:rPr>
                <w:sz w:val="20"/>
                <w:szCs w:val="20"/>
              </w:rPr>
            </w:pPr>
            <w:r w:rsidDel="00000000" w:rsidR="00000000" w:rsidRPr="00000000">
              <w:rPr>
                <w:sz w:val="20"/>
                <w:szCs w:val="20"/>
                <w:rtl w:val="0"/>
              </w:rPr>
              <w:t xml:space="preserve">Completado</w:t>
            </w:r>
          </w:p>
          <w:p w:rsidR="00000000" w:rsidDel="00000000" w:rsidP="00000000" w:rsidRDefault="00000000" w:rsidRPr="00000000" w14:paraId="00000071">
            <w:pPr>
              <w:spacing w:line="240" w:lineRule="auto"/>
              <w:jc w:val="both"/>
              <w:rPr>
                <w:sz w:val="20"/>
                <w:szCs w:val="20"/>
              </w:rPr>
            </w:pPr>
            <w:r w:rsidDel="00000000" w:rsidR="00000000" w:rsidRPr="00000000">
              <w:rPr>
                <w:rtl w:val="0"/>
              </w:rPr>
            </w:r>
          </w:p>
        </w:tc>
      </w:tr>
      <w:tr>
        <w:trPr>
          <w:cantSplit w:val="0"/>
          <w:trHeight w:val="1219.2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spacing w:line="240" w:lineRule="auto"/>
              <w:jc w:val="both"/>
              <w:rPr>
                <w:sz w:val="20"/>
                <w:szCs w:val="20"/>
              </w:rPr>
            </w:pPr>
            <w:r w:rsidDel="00000000" w:rsidR="00000000" w:rsidRPr="00000000">
              <w:rPr>
                <w:sz w:val="20"/>
                <w:szCs w:val="20"/>
                <w:rtl w:val="0"/>
              </w:rPr>
              <w:t xml:space="preserve">Arquitectura de software / Modelos de datos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spacing w:line="240" w:lineRule="auto"/>
              <w:jc w:val="both"/>
              <w:rPr>
                <w:sz w:val="20"/>
                <w:szCs w:val="20"/>
              </w:rPr>
            </w:pPr>
            <w:r w:rsidDel="00000000" w:rsidR="00000000" w:rsidRPr="00000000">
              <w:rPr>
                <w:sz w:val="20"/>
                <w:szCs w:val="20"/>
                <w:rtl w:val="0"/>
              </w:rPr>
              <w:t xml:space="preserve">Diseño de datos y arquitectura / base de datos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line="240" w:lineRule="auto"/>
              <w:jc w:val="both"/>
              <w:rPr>
                <w:sz w:val="20"/>
                <w:szCs w:val="20"/>
              </w:rPr>
            </w:pPr>
            <w:r w:rsidDel="00000000" w:rsidR="00000000" w:rsidRPr="00000000">
              <w:rPr>
                <w:sz w:val="20"/>
                <w:szCs w:val="20"/>
                <w:rtl w:val="0"/>
              </w:rPr>
              <w:t xml:space="preserve">DER, normalización/diseño base de datos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line="240" w:lineRule="auto"/>
              <w:jc w:val="both"/>
              <w:rPr>
                <w:sz w:val="20"/>
                <w:szCs w:val="20"/>
              </w:rPr>
            </w:pPr>
            <w:hyperlink r:id="rId17">
              <w:r w:rsidDel="00000000" w:rsidR="00000000" w:rsidRPr="00000000">
                <w:rPr>
                  <w:color w:val="1155cc"/>
                  <w:sz w:val="20"/>
                  <w:szCs w:val="20"/>
                  <w:u w:val="single"/>
                  <w:rtl w:val="0"/>
                </w:rPr>
                <w:t xml:space="preserve">Draw.io</w:t>
              </w:r>
            </w:hyperlink>
            <w:r w:rsidDel="00000000" w:rsidR="00000000" w:rsidRPr="00000000">
              <w:rPr>
                <w:rtl w:val="0"/>
              </w:rPr>
            </w:r>
          </w:p>
          <w:p w:rsidR="00000000" w:rsidDel="00000000" w:rsidP="00000000" w:rsidRDefault="00000000" w:rsidRPr="00000000" w14:paraId="00000076">
            <w:pPr>
              <w:spacing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spacing w:line="240" w:lineRule="auto"/>
              <w:jc w:val="center"/>
              <w:rPr>
                <w:sz w:val="20"/>
                <w:szCs w:val="20"/>
              </w:rPr>
            </w:pPr>
            <w:r w:rsidDel="00000000" w:rsidR="00000000" w:rsidRPr="00000000">
              <w:rPr>
                <w:rtl w:val="0"/>
              </w:rPr>
            </w:r>
          </w:p>
          <w:p w:rsidR="00000000" w:rsidDel="00000000" w:rsidP="00000000" w:rsidRDefault="00000000" w:rsidRPr="00000000" w14:paraId="00000078">
            <w:pPr>
              <w:spacing w:line="240" w:lineRule="auto"/>
              <w:jc w:val="center"/>
              <w:rPr>
                <w:sz w:val="20"/>
                <w:szCs w:val="20"/>
              </w:rPr>
            </w:pPr>
            <w:r w:rsidDel="00000000" w:rsidR="00000000" w:rsidRPr="00000000">
              <w:rPr>
                <w:sz w:val="20"/>
                <w:szCs w:val="20"/>
                <w:rtl w:val="0"/>
              </w:rPr>
              <w:t xml:space="preserve">2 semanas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line="240" w:lineRule="auto"/>
              <w:jc w:val="both"/>
              <w:rPr>
                <w:sz w:val="20"/>
                <w:szCs w:val="20"/>
              </w:rPr>
            </w:pPr>
            <w:r w:rsidDel="00000000" w:rsidR="00000000" w:rsidRPr="00000000">
              <w:rPr>
                <w:sz w:val="20"/>
                <w:szCs w:val="20"/>
                <w:rtl w:val="0"/>
              </w:rPr>
              <w:t xml:space="preserve">Martin Jeraldino</w:t>
            </w:r>
          </w:p>
          <w:p w:rsidR="00000000" w:rsidDel="00000000" w:rsidP="00000000" w:rsidRDefault="00000000" w:rsidRPr="00000000" w14:paraId="0000007A">
            <w:pPr>
              <w:spacing w:line="240" w:lineRule="auto"/>
              <w:jc w:val="both"/>
              <w:rPr>
                <w:sz w:val="20"/>
                <w:szCs w:val="20"/>
              </w:rPr>
            </w:pPr>
            <w:r w:rsidDel="00000000" w:rsidR="00000000" w:rsidRPr="00000000">
              <w:rPr>
                <w:sz w:val="20"/>
                <w:szCs w:val="20"/>
                <w:rtl w:val="0"/>
              </w:rPr>
              <w:t xml:space="preserve">Renato Tapia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line="240" w:lineRule="auto"/>
              <w:jc w:val="both"/>
              <w:rPr>
                <w:sz w:val="20"/>
                <w:szCs w:val="20"/>
              </w:rPr>
            </w:pPr>
            <w:r w:rsidDel="00000000" w:rsidR="00000000" w:rsidRPr="00000000">
              <w:rPr>
                <w:sz w:val="20"/>
                <w:szCs w:val="20"/>
                <w:rtl w:val="0"/>
              </w:rPr>
              <w:t xml:space="preserve">Completado</w:t>
            </w:r>
          </w:p>
        </w:tc>
      </w:tr>
      <w:tr>
        <w:trPr>
          <w:cantSplit w:val="0"/>
          <w:trHeight w:val="1219.2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line="240" w:lineRule="auto"/>
              <w:jc w:val="both"/>
              <w:rPr>
                <w:sz w:val="20"/>
                <w:szCs w:val="20"/>
              </w:rPr>
            </w:pPr>
            <w:r w:rsidDel="00000000" w:rsidR="00000000" w:rsidRPr="00000000">
              <w:rPr>
                <w:sz w:val="20"/>
                <w:szCs w:val="20"/>
                <w:rtl w:val="0"/>
              </w:rPr>
              <w:t xml:space="preserve">Diseño UI/UX (mockups)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spacing w:line="240" w:lineRule="auto"/>
              <w:jc w:val="both"/>
              <w:rPr>
                <w:sz w:val="20"/>
                <w:szCs w:val="20"/>
              </w:rPr>
            </w:pPr>
            <w:r w:rsidDel="00000000" w:rsidR="00000000" w:rsidRPr="00000000">
              <w:rPr>
                <w:sz w:val="20"/>
                <w:szCs w:val="20"/>
                <w:rtl w:val="0"/>
              </w:rPr>
              <w:t xml:space="preserve">Creación de mockups iniciales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spacing w:line="240" w:lineRule="auto"/>
              <w:jc w:val="both"/>
              <w:rPr>
                <w:sz w:val="20"/>
                <w:szCs w:val="20"/>
              </w:rPr>
            </w:pPr>
            <w:r w:rsidDel="00000000" w:rsidR="00000000" w:rsidRPr="00000000">
              <w:rPr>
                <w:sz w:val="20"/>
                <w:szCs w:val="20"/>
                <w:rtl w:val="0"/>
              </w:rPr>
              <w:t xml:space="preserve">Se crea la idea principal del proyecto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line="240" w:lineRule="auto"/>
              <w:jc w:val="both"/>
              <w:rPr>
                <w:sz w:val="20"/>
                <w:szCs w:val="20"/>
              </w:rPr>
            </w:pPr>
            <w:r w:rsidDel="00000000" w:rsidR="00000000" w:rsidRPr="00000000">
              <w:rPr>
                <w:sz w:val="20"/>
                <w:szCs w:val="20"/>
                <w:rtl w:val="0"/>
              </w:rPr>
              <w:t xml:space="preserve">Canvas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line="240" w:lineRule="auto"/>
              <w:jc w:val="center"/>
              <w:rPr>
                <w:sz w:val="20"/>
                <w:szCs w:val="20"/>
              </w:rPr>
            </w:pPr>
            <w:r w:rsidDel="00000000" w:rsidR="00000000" w:rsidRPr="00000000">
              <w:rPr>
                <w:rtl w:val="0"/>
              </w:rPr>
            </w:r>
          </w:p>
          <w:p w:rsidR="00000000" w:rsidDel="00000000" w:rsidP="00000000" w:rsidRDefault="00000000" w:rsidRPr="00000000" w14:paraId="00000082">
            <w:pPr>
              <w:spacing w:line="240" w:lineRule="auto"/>
              <w:jc w:val="center"/>
              <w:rPr>
                <w:sz w:val="20"/>
                <w:szCs w:val="20"/>
              </w:rPr>
            </w:pPr>
            <w:r w:rsidDel="00000000" w:rsidR="00000000" w:rsidRPr="00000000">
              <w:rPr>
                <w:sz w:val="20"/>
                <w:szCs w:val="20"/>
                <w:rtl w:val="0"/>
              </w:rPr>
              <w:t xml:space="preserve">2 semanas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line="240" w:lineRule="auto"/>
              <w:jc w:val="both"/>
              <w:rPr>
                <w:sz w:val="20"/>
                <w:szCs w:val="20"/>
              </w:rPr>
            </w:pPr>
            <w:r w:rsidDel="00000000" w:rsidR="00000000" w:rsidRPr="00000000">
              <w:rPr>
                <w:sz w:val="20"/>
                <w:szCs w:val="20"/>
                <w:rtl w:val="0"/>
              </w:rPr>
              <w:t xml:space="preserve">Martin Jeraldino</w:t>
            </w:r>
          </w:p>
          <w:p w:rsidR="00000000" w:rsidDel="00000000" w:rsidP="00000000" w:rsidRDefault="00000000" w:rsidRPr="00000000" w14:paraId="00000084">
            <w:pPr>
              <w:spacing w:line="240" w:lineRule="auto"/>
              <w:jc w:val="both"/>
              <w:rPr>
                <w:sz w:val="20"/>
                <w:szCs w:val="20"/>
              </w:rPr>
            </w:pPr>
            <w:r w:rsidDel="00000000" w:rsidR="00000000" w:rsidRPr="00000000">
              <w:rPr>
                <w:sz w:val="20"/>
                <w:szCs w:val="20"/>
                <w:rtl w:val="0"/>
              </w:rPr>
              <w:t xml:space="preserve">Renato Tapia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line="240" w:lineRule="auto"/>
              <w:jc w:val="both"/>
              <w:rPr>
                <w:sz w:val="20"/>
                <w:szCs w:val="20"/>
              </w:rPr>
            </w:pPr>
            <w:r w:rsidDel="00000000" w:rsidR="00000000" w:rsidRPr="00000000">
              <w:rPr>
                <w:sz w:val="20"/>
                <w:szCs w:val="20"/>
                <w:rtl w:val="0"/>
              </w:rPr>
              <w:t xml:space="preserve">Inicia en S5 Termina en S6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line="240" w:lineRule="auto"/>
              <w:jc w:val="both"/>
              <w:rPr>
                <w:sz w:val="20"/>
                <w:szCs w:val="20"/>
              </w:rPr>
            </w:pPr>
            <w:r w:rsidDel="00000000" w:rsidR="00000000" w:rsidRPr="00000000">
              <w:rPr>
                <w:sz w:val="20"/>
                <w:szCs w:val="20"/>
                <w:rtl w:val="0"/>
              </w:rPr>
              <w:t xml:space="preserve">Iniciado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line="240" w:lineRule="auto"/>
              <w:jc w:val="both"/>
              <w:rPr>
                <w:sz w:val="20"/>
                <w:szCs w:val="20"/>
              </w:rPr>
            </w:pPr>
            <w:r w:rsidDel="00000000" w:rsidR="00000000" w:rsidRPr="00000000">
              <w:rPr>
                <w:sz w:val="20"/>
                <w:szCs w:val="20"/>
                <w:rtl w:val="0"/>
              </w:rPr>
              <w:t xml:space="preserve">Programación de software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line="240" w:lineRule="auto"/>
              <w:jc w:val="both"/>
              <w:rPr>
                <w:sz w:val="20"/>
                <w:szCs w:val="20"/>
              </w:rPr>
            </w:pPr>
            <w:r w:rsidDel="00000000" w:rsidR="00000000" w:rsidRPr="00000000">
              <w:rPr>
                <w:sz w:val="20"/>
                <w:szCs w:val="20"/>
                <w:rtl w:val="0"/>
              </w:rPr>
              <w:t xml:space="preserve">Implementación backend/frontend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line="240" w:lineRule="auto"/>
              <w:jc w:val="both"/>
              <w:rPr>
                <w:sz w:val="20"/>
                <w:szCs w:val="20"/>
              </w:rPr>
            </w:pPr>
            <w:r w:rsidDel="00000000" w:rsidR="00000000" w:rsidRPr="00000000">
              <w:rPr>
                <w:sz w:val="20"/>
                <w:szCs w:val="20"/>
                <w:rtl w:val="0"/>
              </w:rPr>
              <w:t xml:space="preserve">Login/roles, CRUD, movimientos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line="240" w:lineRule="auto"/>
              <w:jc w:val="both"/>
              <w:rPr>
                <w:sz w:val="20"/>
                <w:szCs w:val="20"/>
              </w:rPr>
            </w:pPr>
            <w:r w:rsidDel="00000000" w:rsidR="00000000" w:rsidRPr="00000000">
              <w:rPr>
                <w:sz w:val="20"/>
                <w:szCs w:val="20"/>
                <w:rtl w:val="0"/>
              </w:rPr>
              <w:t xml:space="preserve">Visual Studio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line="240" w:lineRule="auto"/>
              <w:jc w:val="center"/>
              <w:rPr>
                <w:sz w:val="20"/>
                <w:szCs w:val="20"/>
              </w:rPr>
            </w:pPr>
            <w:r w:rsidDel="00000000" w:rsidR="00000000" w:rsidRPr="00000000">
              <w:rPr>
                <w:rtl w:val="0"/>
              </w:rPr>
            </w:r>
          </w:p>
          <w:p w:rsidR="00000000" w:rsidDel="00000000" w:rsidP="00000000" w:rsidRDefault="00000000" w:rsidRPr="00000000" w14:paraId="0000008C">
            <w:pPr>
              <w:spacing w:line="240" w:lineRule="auto"/>
              <w:jc w:val="center"/>
              <w:rPr>
                <w:sz w:val="20"/>
                <w:szCs w:val="20"/>
              </w:rPr>
            </w:pPr>
            <w:r w:rsidDel="00000000" w:rsidR="00000000" w:rsidRPr="00000000">
              <w:rPr>
                <w:sz w:val="20"/>
                <w:szCs w:val="20"/>
                <w:rtl w:val="0"/>
              </w:rPr>
              <w:t xml:space="preserve">2 semanas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line="240" w:lineRule="auto"/>
              <w:jc w:val="both"/>
              <w:rPr>
                <w:sz w:val="20"/>
                <w:szCs w:val="20"/>
              </w:rPr>
            </w:pPr>
            <w:r w:rsidDel="00000000" w:rsidR="00000000" w:rsidRPr="00000000">
              <w:rPr>
                <w:sz w:val="20"/>
                <w:szCs w:val="20"/>
                <w:rtl w:val="0"/>
              </w:rPr>
              <w:t xml:space="preserve">Martin Jeraldino</w:t>
            </w:r>
          </w:p>
          <w:p w:rsidR="00000000" w:rsidDel="00000000" w:rsidP="00000000" w:rsidRDefault="00000000" w:rsidRPr="00000000" w14:paraId="0000008E">
            <w:pPr>
              <w:spacing w:line="240" w:lineRule="auto"/>
              <w:jc w:val="both"/>
              <w:rPr>
                <w:sz w:val="20"/>
                <w:szCs w:val="20"/>
              </w:rPr>
            </w:pPr>
            <w:r w:rsidDel="00000000" w:rsidR="00000000" w:rsidRPr="00000000">
              <w:rPr>
                <w:sz w:val="20"/>
                <w:szCs w:val="20"/>
                <w:rtl w:val="0"/>
              </w:rPr>
              <w:t xml:space="preserve">Jordan Peña</w:t>
            </w:r>
          </w:p>
          <w:p w:rsidR="00000000" w:rsidDel="00000000" w:rsidP="00000000" w:rsidRDefault="00000000" w:rsidRPr="00000000" w14:paraId="0000008F">
            <w:pPr>
              <w:spacing w:line="240" w:lineRule="auto"/>
              <w:jc w:val="both"/>
              <w:rPr>
                <w:sz w:val="20"/>
                <w:szCs w:val="20"/>
              </w:rPr>
            </w:pPr>
            <w:r w:rsidDel="00000000" w:rsidR="00000000" w:rsidRPr="00000000">
              <w:rPr>
                <w:sz w:val="20"/>
                <w:szCs w:val="20"/>
                <w:rtl w:val="0"/>
              </w:rPr>
              <w:t xml:space="preserve">Renato Tapia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line="240" w:lineRule="auto"/>
              <w:jc w:val="both"/>
              <w:rPr>
                <w:sz w:val="20"/>
                <w:szCs w:val="20"/>
              </w:rPr>
            </w:pPr>
            <w:r w:rsidDel="00000000" w:rsidR="00000000" w:rsidRPr="00000000">
              <w:rPr>
                <w:sz w:val="20"/>
                <w:szCs w:val="20"/>
                <w:rtl w:val="0"/>
              </w:rPr>
              <w:t xml:space="preserve">Inicia en S8 Termina en 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line="240" w:lineRule="auto"/>
              <w:jc w:val="both"/>
              <w:rPr>
                <w:sz w:val="20"/>
                <w:szCs w:val="20"/>
              </w:rPr>
            </w:pPr>
            <w:r w:rsidDel="00000000" w:rsidR="00000000" w:rsidRPr="00000000">
              <w:rPr>
                <w:sz w:val="20"/>
                <w:szCs w:val="20"/>
                <w:rtl w:val="0"/>
              </w:rPr>
              <w:t xml:space="preserve">No iniciada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line="240" w:lineRule="auto"/>
              <w:jc w:val="both"/>
              <w:rPr>
                <w:sz w:val="20"/>
                <w:szCs w:val="20"/>
              </w:rPr>
            </w:pPr>
            <w:r w:rsidDel="00000000" w:rsidR="00000000" w:rsidRPr="00000000">
              <w:rPr>
                <w:sz w:val="20"/>
                <w:szCs w:val="20"/>
                <w:rtl w:val="0"/>
              </w:rPr>
              <w:t xml:space="preserve">Integración lector QR/barra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spacing w:line="240" w:lineRule="auto"/>
              <w:jc w:val="both"/>
              <w:rPr>
                <w:sz w:val="20"/>
                <w:szCs w:val="20"/>
              </w:rPr>
            </w:pPr>
            <w:r w:rsidDel="00000000" w:rsidR="00000000" w:rsidRPr="00000000">
              <w:rPr>
                <w:sz w:val="20"/>
                <w:szCs w:val="20"/>
                <w:rtl w:val="0"/>
              </w:rPr>
              <w:t xml:space="preserve">Implementación funcionalidades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spacing w:line="240" w:lineRule="auto"/>
              <w:jc w:val="both"/>
              <w:rPr>
                <w:sz w:val="20"/>
                <w:szCs w:val="20"/>
              </w:rPr>
            </w:pPr>
            <w:r w:rsidDel="00000000" w:rsidR="00000000" w:rsidRPr="00000000">
              <w:rPr>
                <w:sz w:val="20"/>
                <w:szCs w:val="20"/>
                <w:rtl w:val="0"/>
              </w:rPr>
              <w:t xml:space="preserve">Se programa las funcionalidades para hacer lectura de los productos.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spacing w:line="240" w:lineRule="auto"/>
              <w:jc w:val="both"/>
              <w:rPr>
                <w:sz w:val="20"/>
                <w:szCs w:val="20"/>
              </w:rPr>
            </w:pPr>
            <w:r w:rsidDel="00000000" w:rsidR="00000000" w:rsidRPr="00000000">
              <w:rPr>
                <w:sz w:val="20"/>
                <w:szCs w:val="20"/>
                <w:rtl w:val="0"/>
              </w:rPr>
              <w:t xml:space="preserve">API rest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spacing w:line="240" w:lineRule="auto"/>
              <w:jc w:val="center"/>
              <w:rPr>
                <w:sz w:val="20"/>
                <w:szCs w:val="20"/>
              </w:rPr>
            </w:pPr>
            <w:r w:rsidDel="00000000" w:rsidR="00000000" w:rsidRPr="00000000">
              <w:rPr>
                <w:rtl w:val="0"/>
              </w:rPr>
            </w:r>
          </w:p>
          <w:p w:rsidR="00000000" w:rsidDel="00000000" w:rsidP="00000000" w:rsidRDefault="00000000" w:rsidRPr="00000000" w14:paraId="00000097">
            <w:pPr>
              <w:spacing w:line="240" w:lineRule="auto"/>
              <w:jc w:val="center"/>
              <w:rPr>
                <w:sz w:val="20"/>
                <w:szCs w:val="20"/>
              </w:rPr>
            </w:pPr>
            <w:r w:rsidDel="00000000" w:rsidR="00000000" w:rsidRPr="00000000">
              <w:rPr>
                <w:rtl w:val="0"/>
              </w:rPr>
            </w:r>
          </w:p>
          <w:p w:rsidR="00000000" w:rsidDel="00000000" w:rsidP="00000000" w:rsidRDefault="00000000" w:rsidRPr="00000000" w14:paraId="00000098">
            <w:pPr>
              <w:spacing w:line="240" w:lineRule="auto"/>
              <w:jc w:val="center"/>
              <w:rPr>
                <w:sz w:val="20"/>
                <w:szCs w:val="20"/>
              </w:rPr>
            </w:pPr>
            <w:r w:rsidDel="00000000" w:rsidR="00000000" w:rsidRPr="00000000">
              <w:rPr>
                <w:sz w:val="20"/>
                <w:szCs w:val="20"/>
                <w:rtl w:val="0"/>
              </w:rPr>
              <w:t xml:space="preserve">2 semanas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spacing w:line="240" w:lineRule="auto"/>
              <w:jc w:val="both"/>
              <w:rPr>
                <w:sz w:val="20"/>
                <w:szCs w:val="20"/>
              </w:rPr>
            </w:pPr>
            <w:r w:rsidDel="00000000" w:rsidR="00000000" w:rsidRPr="00000000">
              <w:rPr>
                <w:sz w:val="20"/>
                <w:szCs w:val="20"/>
                <w:rtl w:val="0"/>
              </w:rPr>
              <w:t xml:space="preserve">Martin Jeraldino</w:t>
            </w:r>
          </w:p>
          <w:p w:rsidR="00000000" w:rsidDel="00000000" w:rsidP="00000000" w:rsidRDefault="00000000" w:rsidRPr="00000000" w14:paraId="0000009A">
            <w:pPr>
              <w:spacing w:line="240" w:lineRule="auto"/>
              <w:jc w:val="both"/>
              <w:rPr>
                <w:sz w:val="20"/>
                <w:szCs w:val="20"/>
              </w:rPr>
            </w:pPr>
            <w:r w:rsidDel="00000000" w:rsidR="00000000" w:rsidRPr="00000000">
              <w:rPr>
                <w:sz w:val="20"/>
                <w:szCs w:val="20"/>
                <w:rtl w:val="0"/>
              </w:rPr>
              <w:t xml:space="preserve">Renato Tapia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spacing w:line="240" w:lineRule="auto"/>
              <w:jc w:val="both"/>
              <w:rPr>
                <w:sz w:val="20"/>
                <w:szCs w:val="20"/>
              </w:rPr>
            </w:pPr>
            <w:r w:rsidDel="00000000" w:rsidR="00000000" w:rsidRPr="00000000">
              <w:rPr>
                <w:sz w:val="20"/>
                <w:szCs w:val="20"/>
                <w:rtl w:val="0"/>
              </w:rPr>
              <w:t xml:space="preserve">Inicia en S9 Termina en S10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spacing w:line="240" w:lineRule="auto"/>
              <w:jc w:val="both"/>
              <w:rPr>
                <w:sz w:val="20"/>
                <w:szCs w:val="20"/>
              </w:rPr>
            </w:pPr>
            <w:r w:rsidDel="00000000" w:rsidR="00000000" w:rsidRPr="00000000">
              <w:rPr>
                <w:rtl w:val="0"/>
              </w:rPr>
            </w:r>
          </w:p>
          <w:p w:rsidR="00000000" w:rsidDel="00000000" w:rsidP="00000000" w:rsidRDefault="00000000" w:rsidRPr="00000000" w14:paraId="0000009D">
            <w:pPr>
              <w:spacing w:line="240" w:lineRule="auto"/>
              <w:jc w:val="both"/>
              <w:rPr>
                <w:sz w:val="20"/>
                <w:szCs w:val="20"/>
              </w:rPr>
            </w:pPr>
            <w:r w:rsidDel="00000000" w:rsidR="00000000" w:rsidRPr="00000000">
              <w:rPr>
                <w:rtl w:val="0"/>
              </w:rPr>
            </w:r>
          </w:p>
          <w:p w:rsidR="00000000" w:rsidDel="00000000" w:rsidP="00000000" w:rsidRDefault="00000000" w:rsidRPr="00000000" w14:paraId="0000009E">
            <w:pPr>
              <w:spacing w:line="240" w:lineRule="auto"/>
              <w:jc w:val="both"/>
              <w:rPr>
                <w:sz w:val="20"/>
                <w:szCs w:val="20"/>
              </w:rPr>
            </w:pPr>
            <w:r w:rsidDel="00000000" w:rsidR="00000000" w:rsidRPr="00000000">
              <w:rPr>
                <w:sz w:val="20"/>
                <w:szCs w:val="20"/>
                <w:rtl w:val="0"/>
              </w:rPr>
              <w:t xml:space="preserve">No iniciada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spacing w:line="240" w:lineRule="auto"/>
              <w:jc w:val="both"/>
              <w:rPr>
                <w:sz w:val="20"/>
                <w:szCs w:val="20"/>
              </w:rPr>
            </w:pPr>
            <w:r w:rsidDel="00000000" w:rsidR="00000000" w:rsidRPr="00000000">
              <w:rPr>
                <w:sz w:val="20"/>
                <w:szCs w:val="20"/>
                <w:rtl w:val="0"/>
              </w:rPr>
              <w:t xml:space="preserve">Registro movimiento / salidas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spacing w:line="240" w:lineRule="auto"/>
              <w:jc w:val="both"/>
              <w:rPr>
                <w:sz w:val="20"/>
                <w:szCs w:val="20"/>
              </w:rPr>
            </w:pPr>
            <w:r w:rsidDel="00000000" w:rsidR="00000000" w:rsidRPr="00000000">
              <w:rPr>
                <w:sz w:val="20"/>
                <w:szCs w:val="20"/>
                <w:rtl w:val="0"/>
              </w:rPr>
              <w:t xml:space="preserve">Implementación funcionalidades principales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spacing w:line="240" w:lineRule="auto"/>
              <w:jc w:val="both"/>
              <w:rPr>
                <w:sz w:val="20"/>
                <w:szCs w:val="20"/>
              </w:rPr>
            </w:pPr>
            <w:r w:rsidDel="00000000" w:rsidR="00000000" w:rsidRPr="00000000">
              <w:rPr>
                <w:sz w:val="20"/>
                <w:szCs w:val="20"/>
                <w:rtl w:val="0"/>
              </w:rPr>
              <w:t xml:space="preserve">Se programan las funciones principales para la aplicación.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spacing w:line="240" w:lineRule="auto"/>
              <w:jc w:val="both"/>
              <w:rPr>
                <w:sz w:val="20"/>
                <w:szCs w:val="20"/>
              </w:rPr>
            </w:pPr>
            <w:r w:rsidDel="00000000" w:rsidR="00000000" w:rsidRPr="00000000">
              <w:rPr>
                <w:sz w:val="20"/>
                <w:szCs w:val="20"/>
                <w:rtl w:val="0"/>
              </w:rPr>
              <w:t xml:space="preserve">Visual Studio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spacing w:line="240" w:lineRule="auto"/>
              <w:jc w:val="center"/>
              <w:rPr>
                <w:sz w:val="20"/>
                <w:szCs w:val="20"/>
              </w:rPr>
            </w:pPr>
            <w:r w:rsidDel="00000000" w:rsidR="00000000" w:rsidRPr="00000000">
              <w:rPr>
                <w:rtl w:val="0"/>
              </w:rPr>
            </w:r>
          </w:p>
          <w:p w:rsidR="00000000" w:rsidDel="00000000" w:rsidP="00000000" w:rsidRDefault="00000000" w:rsidRPr="00000000" w14:paraId="000000A4">
            <w:pPr>
              <w:spacing w:line="240" w:lineRule="auto"/>
              <w:jc w:val="center"/>
              <w:rPr>
                <w:sz w:val="20"/>
                <w:szCs w:val="20"/>
              </w:rPr>
            </w:pPr>
            <w:r w:rsidDel="00000000" w:rsidR="00000000" w:rsidRPr="00000000">
              <w:rPr>
                <w:sz w:val="20"/>
                <w:szCs w:val="20"/>
                <w:rtl w:val="0"/>
              </w:rPr>
              <w:t xml:space="preserve">2 semanas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spacing w:lin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spacing w:line="240" w:lineRule="auto"/>
              <w:jc w:val="both"/>
              <w:rPr>
                <w:sz w:val="20"/>
                <w:szCs w:val="20"/>
              </w:rPr>
            </w:pPr>
            <w:r w:rsidDel="00000000" w:rsidR="00000000" w:rsidRPr="00000000">
              <w:rPr>
                <w:sz w:val="20"/>
                <w:szCs w:val="20"/>
                <w:rtl w:val="0"/>
              </w:rPr>
              <w:t xml:space="preserve">Inicia en S11 Termina en S12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spacing w:line="240" w:lineRule="auto"/>
              <w:jc w:val="both"/>
              <w:rPr>
                <w:sz w:val="20"/>
                <w:szCs w:val="20"/>
              </w:rPr>
            </w:pPr>
            <w:r w:rsidDel="00000000" w:rsidR="00000000" w:rsidRPr="00000000">
              <w:rPr>
                <w:sz w:val="20"/>
                <w:szCs w:val="20"/>
                <w:rtl w:val="0"/>
              </w:rPr>
              <w:t xml:space="preserve">No iniciada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line="240" w:lineRule="auto"/>
              <w:jc w:val="both"/>
              <w:rPr>
                <w:sz w:val="20"/>
                <w:szCs w:val="20"/>
              </w:rPr>
            </w:pPr>
            <w:r w:rsidDel="00000000" w:rsidR="00000000" w:rsidRPr="00000000">
              <w:rPr>
                <w:sz w:val="20"/>
                <w:szCs w:val="20"/>
                <w:rtl w:val="0"/>
              </w:rPr>
              <w:t xml:space="preserve">Calidad de software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spacing w:line="240" w:lineRule="auto"/>
              <w:jc w:val="both"/>
              <w:rPr>
                <w:sz w:val="20"/>
                <w:szCs w:val="20"/>
              </w:rPr>
            </w:pPr>
            <w:r w:rsidDel="00000000" w:rsidR="00000000" w:rsidRPr="00000000">
              <w:rPr>
                <w:sz w:val="20"/>
                <w:szCs w:val="20"/>
                <w:rtl w:val="0"/>
              </w:rPr>
              <w:t xml:space="preserve">Pruebas de aceptación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spacing w:line="240" w:lineRule="auto"/>
              <w:jc w:val="both"/>
              <w:rPr>
                <w:sz w:val="20"/>
                <w:szCs w:val="20"/>
              </w:rPr>
            </w:pPr>
            <w:r w:rsidDel="00000000" w:rsidR="00000000" w:rsidRPr="00000000">
              <w:rPr>
                <w:sz w:val="20"/>
                <w:szCs w:val="20"/>
                <w:rtl w:val="0"/>
              </w:rPr>
              <w:t xml:space="preserve">Pruebas unitarias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spacing w:line="240" w:lineRule="auto"/>
              <w:jc w:val="both"/>
              <w:rPr>
                <w:sz w:val="20"/>
                <w:szCs w:val="20"/>
              </w:rPr>
            </w:pPr>
            <w:r w:rsidDel="00000000" w:rsidR="00000000" w:rsidRPr="00000000">
              <w:rPr>
                <w:sz w:val="20"/>
                <w:szCs w:val="20"/>
                <w:rtl w:val="0"/>
              </w:rPr>
              <w:t xml:space="preserve">Testing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line="240" w:lineRule="auto"/>
              <w:jc w:val="center"/>
              <w:rPr>
                <w:sz w:val="20"/>
                <w:szCs w:val="20"/>
              </w:rPr>
            </w:pPr>
            <w:r w:rsidDel="00000000" w:rsidR="00000000" w:rsidRPr="00000000">
              <w:rPr>
                <w:rtl w:val="0"/>
              </w:rPr>
            </w:r>
          </w:p>
          <w:p w:rsidR="00000000" w:rsidDel="00000000" w:rsidP="00000000" w:rsidRDefault="00000000" w:rsidRPr="00000000" w14:paraId="000000AD">
            <w:pPr>
              <w:spacing w:line="240" w:lineRule="auto"/>
              <w:jc w:val="center"/>
              <w:rPr>
                <w:sz w:val="20"/>
                <w:szCs w:val="20"/>
              </w:rPr>
            </w:pPr>
            <w:r w:rsidDel="00000000" w:rsidR="00000000" w:rsidRPr="00000000">
              <w:rPr>
                <w:sz w:val="20"/>
                <w:szCs w:val="20"/>
                <w:rtl w:val="0"/>
              </w:rPr>
              <w:t xml:space="preserve">3 semanas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line="240" w:lineRule="auto"/>
              <w:jc w:val="both"/>
              <w:rPr>
                <w:sz w:val="20"/>
                <w:szCs w:val="20"/>
              </w:rPr>
            </w:pPr>
            <w:r w:rsidDel="00000000" w:rsidR="00000000" w:rsidRPr="00000000">
              <w:rPr>
                <w:sz w:val="20"/>
                <w:szCs w:val="20"/>
                <w:rtl w:val="0"/>
              </w:rPr>
              <w:t xml:space="preserve">Renato Tapia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spacing w:line="240" w:lineRule="auto"/>
              <w:jc w:val="both"/>
              <w:rPr>
                <w:sz w:val="20"/>
                <w:szCs w:val="20"/>
              </w:rPr>
            </w:pPr>
            <w:r w:rsidDel="00000000" w:rsidR="00000000" w:rsidRPr="00000000">
              <w:rPr>
                <w:sz w:val="20"/>
                <w:szCs w:val="20"/>
                <w:rtl w:val="0"/>
              </w:rPr>
              <w:t xml:space="preserve">Inicia en S13 Termina en S15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line="240" w:lineRule="auto"/>
              <w:jc w:val="both"/>
              <w:rPr>
                <w:sz w:val="20"/>
                <w:szCs w:val="20"/>
              </w:rPr>
            </w:pPr>
            <w:r w:rsidDel="00000000" w:rsidR="00000000" w:rsidRPr="00000000">
              <w:rPr>
                <w:sz w:val="20"/>
                <w:szCs w:val="20"/>
                <w:rtl w:val="0"/>
              </w:rPr>
              <w:t xml:space="preserve">No iniciada</w:t>
            </w:r>
          </w:p>
        </w:tc>
      </w:tr>
      <w:tr>
        <w:trPr>
          <w:cantSplit w:val="0"/>
          <w:trHeight w:val="1219.2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spacing w:line="240" w:lineRule="auto"/>
              <w:jc w:val="both"/>
              <w:rPr>
                <w:sz w:val="20"/>
                <w:szCs w:val="20"/>
              </w:rPr>
            </w:pPr>
            <w:r w:rsidDel="00000000" w:rsidR="00000000" w:rsidRPr="00000000">
              <w:rPr>
                <w:sz w:val="20"/>
                <w:szCs w:val="20"/>
                <w:rtl w:val="0"/>
              </w:rPr>
              <w:t xml:space="preserve">Gestión de proyectos informáticos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spacing w:line="240" w:lineRule="auto"/>
              <w:jc w:val="both"/>
              <w:rPr>
                <w:sz w:val="20"/>
                <w:szCs w:val="20"/>
              </w:rPr>
            </w:pPr>
            <w:r w:rsidDel="00000000" w:rsidR="00000000" w:rsidRPr="00000000">
              <w:rPr>
                <w:sz w:val="20"/>
                <w:szCs w:val="20"/>
                <w:rtl w:val="0"/>
              </w:rPr>
              <w:t xml:space="preserve">Documentación y cierre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pacing w:line="240" w:lineRule="auto"/>
              <w:jc w:val="both"/>
              <w:rPr>
                <w:sz w:val="20"/>
                <w:szCs w:val="20"/>
              </w:rPr>
            </w:pPr>
            <w:r w:rsidDel="00000000" w:rsidR="00000000" w:rsidRPr="00000000">
              <w:rPr>
                <w:sz w:val="20"/>
                <w:szCs w:val="20"/>
                <w:rtl w:val="0"/>
              </w:rPr>
              <w:t xml:space="preserve">Manuales, despliegue y entrega proyecto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line="240" w:lineRule="auto"/>
              <w:jc w:val="both"/>
              <w:rPr>
                <w:sz w:val="20"/>
                <w:szCs w:val="20"/>
              </w:rPr>
            </w:pPr>
            <w:r w:rsidDel="00000000" w:rsidR="00000000" w:rsidRPr="00000000">
              <w:rPr>
                <w:sz w:val="20"/>
                <w:szCs w:val="20"/>
                <w:rtl w:val="0"/>
              </w:rPr>
              <w:t xml:space="preserve">Word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line="240" w:lineRule="auto"/>
              <w:jc w:val="center"/>
              <w:rPr>
                <w:sz w:val="20"/>
                <w:szCs w:val="20"/>
              </w:rPr>
            </w:pPr>
            <w:r w:rsidDel="00000000" w:rsidR="00000000" w:rsidRPr="00000000">
              <w:rPr>
                <w:rtl w:val="0"/>
              </w:rPr>
            </w:r>
          </w:p>
          <w:p w:rsidR="00000000" w:rsidDel="00000000" w:rsidP="00000000" w:rsidRDefault="00000000" w:rsidRPr="00000000" w14:paraId="000000B6">
            <w:pPr>
              <w:spacing w:line="240" w:lineRule="auto"/>
              <w:jc w:val="center"/>
              <w:rPr>
                <w:sz w:val="20"/>
                <w:szCs w:val="20"/>
              </w:rPr>
            </w:pPr>
            <w:r w:rsidDel="00000000" w:rsidR="00000000" w:rsidRPr="00000000">
              <w:rPr>
                <w:sz w:val="20"/>
                <w:szCs w:val="20"/>
                <w:rtl w:val="0"/>
              </w:rPr>
              <w:t xml:space="preserve">3 semanas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spacing w:line="240" w:lineRule="auto"/>
              <w:jc w:val="both"/>
              <w:rPr>
                <w:sz w:val="20"/>
                <w:szCs w:val="20"/>
              </w:rPr>
            </w:pPr>
            <w:r w:rsidDel="00000000" w:rsidR="00000000" w:rsidRPr="00000000">
              <w:rPr>
                <w:sz w:val="20"/>
                <w:szCs w:val="20"/>
                <w:rtl w:val="0"/>
              </w:rPr>
              <w:t xml:space="preserve">Renato Tapia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spacing w:line="240" w:lineRule="auto"/>
              <w:jc w:val="both"/>
              <w:rPr>
                <w:sz w:val="20"/>
                <w:szCs w:val="20"/>
              </w:rPr>
            </w:pPr>
            <w:r w:rsidDel="00000000" w:rsidR="00000000" w:rsidRPr="00000000">
              <w:rPr>
                <w:sz w:val="20"/>
                <w:szCs w:val="20"/>
                <w:rtl w:val="0"/>
              </w:rPr>
              <w:t xml:space="preserve">Inicia en S16 Termina en S18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spacing w:line="240" w:lineRule="auto"/>
              <w:jc w:val="both"/>
              <w:rPr>
                <w:sz w:val="20"/>
                <w:szCs w:val="20"/>
              </w:rPr>
            </w:pPr>
            <w:r w:rsidDel="00000000" w:rsidR="00000000" w:rsidRPr="00000000">
              <w:rPr>
                <w:sz w:val="20"/>
                <w:szCs w:val="20"/>
                <w:rtl w:val="0"/>
              </w:rPr>
              <w:t xml:space="preserve">No iniciada</w:t>
            </w:r>
          </w:p>
        </w:tc>
      </w:tr>
    </w:tbl>
    <w:p w:rsidR="00000000" w:rsidDel="00000000" w:rsidP="00000000" w:rsidRDefault="00000000" w:rsidRPr="00000000" w14:paraId="000000BA">
      <w:pPr>
        <w:rPr>
          <w:color w:val="595959"/>
          <w:sz w:val="24"/>
          <w:szCs w:val="24"/>
        </w:rPr>
      </w:pPr>
      <w:r w:rsidDel="00000000" w:rsidR="00000000" w:rsidRPr="00000000">
        <w:rPr>
          <w:rtl w:val="0"/>
        </w:rPr>
      </w:r>
    </w:p>
    <w:p w:rsidR="00000000" w:rsidDel="00000000" w:rsidP="00000000" w:rsidRDefault="00000000" w:rsidRPr="00000000" w14:paraId="000000BB">
      <w:pPr>
        <w:rPr>
          <w:color w:val="595959"/>
          <w:sz w:val="24"/>
          <w:szCs w:val="24"/>
        </w:rPr>
      </w:pPr>
      <w:r w:rsidDel="00000000" w:rsidR="00000000" w:rsidRPr="00000000">
        <w:rPr>
          <w:rtl w:val="0"/>
        </w:rPr>
      </w:r>
    </w:p>
    <w:p w:rsidR="00000000" w:rsidDel="00000000" w:rsidP="00000000" w:rsidRDefault="00000000" w:rsidRPr="00000000" w14:paraId="000000BC">
      <w:pPr>
        <w:rPr>
          <w:color w:val="595959"/>
          <w:sz w:val="24"/>
          <w:szCs w:val="24"/>
        </w:rPr>
      </w:pPr>
      <w:r w:rsidDel="00000000" w:rsidR="00000000" w:rsidRPr="00000000">
        <w:rPr>
          <w:rtl w:val="0"/>
        </w:rPr>
      </w:r>
    </w:p>
    <w:p w:rsidR="00000000" w:rsidDel="00000000" w:rsidP="00000000" w:rsidRDefault="00000000" w:rsidRPr="00000000" w14:paraId="000000BD">
      <w:pPr>
        <w:rPr>
          <w:color w:val="595959"/>
          <w:sz w:val="24"/>
          <w:szCs w:val="24"/>
        </w:rPr>
      </w:pPr>
      <w:r w:rsidDel="00000000" w:rsidR="00000000" w:rsidRPr="00000000">
        <w:rPr>
          <w:rtl w:val="0"/>
        </w:rPr>
      </w:r>
    </w:p>
    <w:p w:rsidR="00000000" w:rsidDel="00000000" w:rsidP="00000000" w:rsidRDefault="00000000" w:rsidRPr="00000000" w14:paraId="000000BE">
      <w:pPr>
        <w:rPr>
          <w:color w:val="595959"/>
          <w:sz w:val="24"/>
          <w:szCs w:val="24"/>
        </w:rPr>
      </w:pPr>
      <w:r w:rsidDel="00000000" w:rsidR="00000000" w:rsidRPr="00000000">
        <w:rPr>
          <w:rtl w:val="0"/>
        </w:rPr>
      </w:r>
    </w:p>
    <w:p w:rsidR="00000000" w:rsidDel="00000000" w:rsidP="00000000" w:rsidRDefault="00000000" w:rsidRPr="00000000" w14:paraId="000000BF">
      <w:pPr>
        <w:rPr>
          <w:color w:val="595959"/>
          <w:sz w:val="24"/>
          <w:szCs w:val="24"/>
        </w:rPr>
      </w:pPr>
      <w:r w:rsidDel="00000000" w:rsidR="00000000" w:rsidRPr="00000000">
        <w:rPr>
          <w:rtl w:val="0"/>
        </w:rPr>
      </w:r>
    </w:p>
    <w:p w:rsidR="00000000" w:rsidDel="00000000" w:rsidP="00000000" w:rsidRDefault="00000000" w:rsidRPr="00000000" w14:paraId="000000C0">
      <w:pPr>
        <w:rPr>
          <w:color w:val="595959"/>
          <w:sz w:val="24"/>
          <w:szCs w:val="24"/>
        </w:rPr>
      </w:pPr>
      <w:r w:rsidDel="00000000" w:rsidR="00000000" w:rsidRPr="00000000">
        <w:rPr>
          <w:rtl w:val="0"/>
        </w:rPr>
      </w:r>
    </w:p>
    <w:p w:rsidR="00000000" w:rsidDel="00000000" w:rsidP="00000000" w:rsidRDefault="00000000" w:rsidRPr="00000000" w14:paraId="000000C1">
      <w:pPr>
        <w:rPr>
          <w:color w:val="595959"/>
          <w:sz w:val="24"/>
          <w:szCs w:val="24"/>
        </w:rPr>
      </w:pPr>
      <w:r w:rsidDel="00000000" w:rsidR="00000000" w:rsidRPr="00000000">
        <w:rPr>
          <w:rtl w:val="0"/>
        </w:rPr>
      </w:r>
    </w:p>
    <w:p w:rsidR="00000000" w:rsidDel="00000000" w:rsidP="00000000" w:rsidRDefault="00000000" w:rsidRPr="00000000" w14:paraId="000000C2">
      <w:pPr>
        <w:rPr>
          <w:color w:val="595959"/>
          <w:sz w:val="24"/>
          <w:szCs w:val="24"/>
        </w:rPr>
      </w:pPr>
      <w:r w:rsidDel="00000000" w:rsidR="00000000" w:rsidRPr="00000000">
        <w:rPr>
          <w:rtl w:val="0"/>
        </w:rPr>
      </w:r>
    </w:p>
    <w:p w:rsidR="00000000" w:rsidDel="00000000" w:rsidP="00000000" w:rsidRDefault="00000000" w:rsidRPr="00000000" w14:paraId="000000C3">
      <w:pPr>
        <w:rPr>
          <w:color w:val="595959"/>
          <w:sz w:val="24"/>
          <w:szCs w:val="24"/>
        </w:rPr>
      </w:pPr>
      <w:r w:rsidDel="00000000" w:rsidR="00000000" w:rsidRPr="00000000">
        <w:rPr>
          <w:rtl w:val="0"/>
        </w:rPr>
      </w:r>
    </w:p>
    <w:p w:rsidR="00000000" w:rsidDel="00000000" w:rsidP="00000000" w:rsidRDefault="00000000" w:rsidRPr="00000000" w14:paraId="000000C4">
      <w:pPr>
        <w:rPr>
          <w:color w:val="595959"/>
          <w:sz w:val="24"/>
          <w:szCs w:val="24"/>
        </w:rPr>
      </w:pPr>
      <w:r w:rsidDel="00000000" w:rsidR="00000000" w:rsidRPr="00000000">
        <w:rPr>
          <w:rtl w:val="0"/>
        </w:rPr>
      </w:r>
    </w:p>
    <w:p w:rsidR="00000000" w:rsidDel="00000000" w:rsidP="00000000" w:rsidRDefault="00000000" w:rsidRPr="00000000" w14:paraId="000000C5">
      <w:pPr>
        <w:rPr>
          <w:color w:val="595959"/>
          <w:sz w:val="24"/>
          <w:szCs w:val="24"/>
        </w:rPr>
      </w:pPr>
      <w:r w:rsidDel="00000000" w:rsidR="00000000" w:rsidRPr="00000000">
        <w:rPr>
          <w:rtl w:val="0"/>
        </w:rPr>
      </w:r>
    </w:p>
    <w:p w:rsidR="00000000" w:rsidDel="00000000" w:rsidP="00000000" w:rsidRDefault="00000000" w:rsidRPr="00000000" w14:paraId="000000C6">
      <w:pPr>
        <w:rPr>
          <w:color w:val="595959"/>
          <w:sz w:val="24"/>
          <w:szCs w:val="24"/>
        </w:rPr>
      </w:pPr>
      <w:r w:rsidDel="00000000" w:rsidR="00000000" w:rsidRPr="00000000">
        <w:rPr>
          <w:rtl w:val="0"/>
        </w:rPr>
      </w:r>
    </w:p>
    <w:p w:rsidR="00000000" w:rsidDel="00000000" w:rsidP="00000000" w:rsidRDefault="00000000" w:rsidRPr="00000000" w14:paraId="000000C7">
      <w:pPr>
        <w:rPr>
          <w:color w:val="595959"/>
          <w:sz w:val="24"/>
          <w:szCs w:val="24"/>
        </w:rPr>
      </w:pPr>
      <w:r w:rsidDel="00000000" w:rsidR="00000000" w:rsidRPr="00000000">
        <w:rPr>
          <w:rtl w:val="0"/>
        </w:rPr>
      </w:r>
    </w:p>
    <w:p w:rsidR="00000000" w:rsidDel="00000000" w:rsidP="00000000" w:rsidRDefault="00000000" w:rsidRPr="00000000" w14:paraId="000000C8">
      <w:pPr>
        <w:rPr>
          <w:color w:val="595959"/>
          <w:sz w:val="24"/>
          <w:szCs w:val="24"/>
        </w:rPr>
      </w:pPr>
      <w:r w:rsidDel="00000000" w:rsidR="00000000" w:rsidRPr="00000000">
        <w:rPr>
          <w:rtl w:val="0"/>
        </w:rPr>
      </w:r>
    </w:p>
    <w:p w:rsidR="00000000" w:rsidDel="00000000" w:rsidP="00000000" w:rsidRDefault="00000000" w:rsidRPr="00000000" w14:paraId="000000C9">
      <w:pPr>
        <w:rPr>
          <w:color w:val="595959"/>
          <w:sz w:val="24"/>
          <w:szCs w:val="24"/>
        </w:rPr>
      </w:pPr>
      <w:r w:rsidDel="00000000" w:rsidR="00000000" w:rsidRPr="00000000">
        <w:rPr>
          <w:rtl w:val="0"/>
        </w:rPr>
      </w:r>
    </w:p>
    <w:p w:rsidR="00000000" w:rsidDel="00000000" w:rsidP="00000000" w:rsidRDefault="00000000" w:rsidRPr="00000000" w14:paraId="000000CA">
      <w:pPr>
        <w:rPr>
          <w:color w:val="595959"/>
          <w:sz w:val="24"/>
          <w:szCs w:val="24"/>
        </w:rPr>
      </w:pPr>
      <w:r w:rsidDel="00000000" w:rsidR="00000000" w:rsidRPr="00000000">
        <w:rPr>
          <w:rtl w:val="0"/>
        </w:rPr>
      </w:r>
    </w:p>
    <w:p w:rsidR="00000000" w:rsidDel="00000000" w:rsidP="00000000" w:rsidRDefault="00000000" w:rsidRPr="00000000" w14:paraId="000000CB">
      <w:pPr>
        <w:rPr>
          <w:color w:val="595959"/>
          <w:sz w:val="24"/>
          <w:szCs w:val="24"/>
        </w:rPr>
      </w:pPr>
      <w:r w:rsidDel="00000000" w:rsidR="00000000" w:rsidRPr="00000000">
        <w:rPr>
          <w:rtl w:val="0"/>
        </w:rPr>
      </w:r>
    </w:p>
    <w:p w:rsidR="00000000" w:rsidDel="00000000" w:rsidP="00000000" w:rsidRDefault="00000000" w:rsidRPr="00000000" w14:paraId="000000CC">
      <w:pPr>
        <w:rPr>
          <w:color w:val="595959"/>
          <w:sz w:val="24"/>
          <w:szCs w:val="24"/>
        </w:rPr>
      </w:pPr>
      <w:r w:rsidDel="00000000" w:rsidR="00000000" w:rsidRPr="00000000">
        <w:rPr>
          <w:rtl w:val="0"/>
        </w:rPr>
      </w:r>
    </w:p>
    <w:p w:rsidR="00000000" w:rsidDel="00000000" w:rsidP="00000000" w:rsidRDefault="00000000" w:rsidRPr="00000000" w14:paraId="000000CD">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CE">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D0">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D1">
            <w:pPr>
              <w:jc w:val="both"/>
              <w:rPr>
                <w:i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D2">
            <w:pPr>
              <w:numPr>
                <w:ilvl w:val="0"/>
                <w:numId w:val="7"/>
              </w:numPr>
              <w:spacing w:after="0" w:afterAutospacing="0"/>
              <w:ind w:left="720" w:hanging="360"/>
              <w:jc w:val="both"/>
              <w:rPr>
                <w:sz w:val="20"/>
                <w:szCs w:val="20"/>
                <w:u w:val="none"/>
              </w:rPr>
            </w:pPr>
            <w:r w:rsidDel="00000000" w:rsidR="00000000" w:rsidRPr="00000000">
              <w:rPr>
                <w:sz w:val="20"/>
                <w:szCs w:val="20"/>
                <w:rtl w:val="0"/>
              </w:rPr>
              <w:t xml:space="preserve">Factores facilitadores: </w:t>
            </w:r>
          </w:p>
          <w:p w:rsidR="00000000" w:rsidDel="00000000" w:rsidP="00000000" w:rsidRDefault="00000000" w:rsidRPr="00000000" w14:paraId="000000D3">
            <w:pPr>
              <w:numPr>
                <w:ilvl w:val="1"/>
                <w:numId w:val="7"/>
              </w:numPr>
              <w:spacing w:after="0" w:afterAutospacing="0"/>
              <w:ind w:left="1440" w:hanging="360"/>
              <w:jc w:val="both"/>
              <w:rPr>
                <w:sz w:val="20"/>
                <w:szCs w:val="20"/>
                <w:u w:val="none"/>
              </w:rPr>
            </w:pPr>
            <w:r w:rsidDel="00000000" w:rsidR="00000000" w:rsidRPr="00000000">
              <w:rPr>
                <w:sz w:val="20"/>
                <w:szCs w:val="20"/>
                <w:rtl w:val="0"/>
              </w:rPr>
              <w:t xml:space="preserve">Buena definición de requerimientos desde el inicio.</w:t>
            </w:r>
          </w:p>
          <w:p w:rsidR="00000000" w:rsidDel="00000000" w:rsidP="00000000" w:rsidRDefault="00000000" w:rsidRPr="00000000" w14:paraId="000000D4">
            <w:pPr>
              <w:numPr>
                <w:ilvl w:val="1"/>
                <w:numId w:val="7"/>
              </w:numPr>
              <w:spacing w:after="0" w:afterAutospacing="0"/>
              <w:ind w:left="1440" w:hanging="360"/>
              <w:jc w:val="both"/>
              <w:rPr>
                <w:sz w:val="20"/>
                <w:szCs w:val="20"/>
                <w:u w:val="none"/>
              </w:rPr>
            </w:pPr>
            <w:r w:rsidDel="00000000" w:rsidR="00000000" w:rsidRPr="00000000">
              <w:rPr>
                <w:sz w:val="20"/>
                <w:szCs w:val="20"/>
                <w:rtl w:val="0"/>
              </w:rPr>
              <w:t xml:space="preserve">Herramientas disponibles como Draw.io y Canvas para la realización de los diagramas y mockups. </w:t>
            </w:r>
          </w:p>
          <w:p w:rsidR="00000000" w:rsidDel="00000000" w:rsidP="00000000" w:rsidRDefault="00000000" w:rsidRPr="00000000" w14:paraId="000000D5">
            <w:pPr>
              <w:numPr>
                <w:ilvl w:val="1"/>
                <w:numId w:val="7"/>
              </w:numPr>
              <w:spacing w:after="0" w:afterAutospacing="0"/>
              <w:ind w:left="1440" w:hanging="360"/>
              <w:jc w:val="both"/>
              <w:rPr>
                <w:sz w:val="20"/>
                <w:szCs w:val="20"/>
                <w:u w:val="none"/>
              </w:rPr>
            </w:pPr>
            <w:r w:rsidDel="00000000" w:rsidR="00000000" w:rsidRPr="00000000">
              <w:rPr>
                <w:sz w:val="20"/>
                <w:szCs w:val="20"/>
                <w:rtl w:val="0"/>
              </w:rPr>
              <w:t xml:space="preserve">Plataformas de videoconferencia y comunicación como Discord y Whatsapp para una mayor flexibilidad.</w:t>
            </w:r>
          </w:p>
          <w:p w:rsidR="00000000" w:rsidDel="00000000" w:rsidP="00000000" w:rsidRDefault="00000000" w:rsidRPr="00000000" w14:paraId="000000D6">
            <w:pPr>
              <w:numPr>
                <w:ilvl w:val="1"/>
                <w:numId w:val="7"/>
              </w:numPr>
              <w:spacing w:after="0" w:afterAutospacing="0"/>
              <w:ind w:left="1440" w:hanging="360"/>
              <w:jc w:val="both"/>
              <w:rPr>
                <w:sz w:val="20"/>
                <w:szCs w:val="20"/>
                <w:u w:val="none"/>
              </w:rPr>
            </w:pPr>
            <w:r w:rsidDel="00000000" w:rsidR="00000000" w:rsidRPr="00000000">
              <w:rPr>
                <w:sz w:val="20"/>
                <w:szCs w:val="20"/>
                <w:rtl w:val="0"/>
              </w:rPr>
              <w:t xml:space="preserve">Organización a través de la clara carta gantt establecida en la primera entrega, respetando tiempos de realización por cada tarea.</w:t>
            </w:r>
          </w:p>
          <w:p w:rsidR="00000000" w:rsidDel="00000000" w:rsidP="00000000" w:rsidRDefault="00000000" w:rsidRPr="00000000" w14:paraId="000000D7">
            <w:pPr>
              <w:numPr>
                <w:ilvl w:val="0"/>
                <w:numId w:val="10"/>
              </w:numPr>
              <w:spacing w:after="0" w:afterAutospacing="0"/>
              <w:ind w:left="720" w:hanging="360"/>
              <w:jc w:val="both"/>
              <w:rPr>
                <w:sz w:val="20"/>
                <w:szCs w:val="20"/>
                <w:u w:val="none"/>
              </w:rPr>
            </w:pPr>
            <w:r w:rsidDel="00000000" w:rsidR="00000000" w:rsidRPr="00000000">
              <w:rPr>
                <w:sz w:val="20"/>
                <w:szCs w:val="20"/>
                <w:rtl w:val="0"/>
              </w:rPr>
              <w:t xml:space="preserve">Factores dificultadores: </w:t>
            </w:r>
          </w:p>
          <w:p w:rsidR="00000000" w:rsidDel="00000000" w:rsidP="00000000" w:rsidRDefault="00000000" w:rsidRPr="00000000" w14:paraId="000000D8">
            <w:pPr>
              <w:numPr>
                <w:ilvl w:val="1"/>
                <w:numId w:val="10"/>
              </w:numPr>
              <w:spacing w:after="0" w:afterAutospacing="0"/>
              <w:ind w:left="1440" w:hanging="360"/>
              <w:jc w:val="both"/>
              <w:rPr>
                <w:sz w:val="20"/>
                <w:szCs w:val="20"/>
                <w:u w:val="none"/>
              </w:rPr>
            </w:pPr>
            <w:r w:rsidDel="00000000" w:rsidR="00000000" w:rsidRPr="00000000">
              <w:rPr>
                <w:sz w:val="20"/>
                <w:szCs w:val="20"/>
                <w:rtl w:val="0"/>
              </w:rPr>
              <w:t xml:space="preserve">Limitaciones de tiempo por actividades académicas y laborales. </w:t>
            </w:r>
          </w:p>
          <w:p w:rsidR="00000000" w:rsidDel="00000000" w:rsidP="00000000" w:rsidRDefault="00000000" w:rsidRPr="00000000" w14:paraId="000000D9">
            <w:pPr>
              <w:numPr>
                <w:ilvl w:val="1"/>
                <w:numId w:val="10"/>
              </w:numPr>
              <w:spacing w:after="0" w:afterAutospacing="0"/>
              <w:ind w:left="1440" w:hanging="360"/>
              <w:jc w:val="both"/>
              <w:rPr>
                <w:sz w:val="20"/>
                <w:szCs w:val="20"/>
                <w:u w:val="none"/>
              </w:rPr>
            </w:pPr>
            <w:r w:rsidDel="00000000" w:rsidR="00000000" w:rsidRPr="00000000">
              <w:rPr>
                <w:sz w:val="20"/>
                <w:szCs w:val="20"/>
                <w:rtl w:val="0"/>
              </w:rPr>
              <w:t xml:space="preserve">Necesidad de plazos extendidos para calzar con la disponibilidad de tiempo real.</w:t>
            </w:r>
          </w:p>
          <w:p w:rsidR="00000000" w:rsidDel="00000000" w:rsidP="00000000" w:rsidRDefault="00000000" w:rsidRPr="00000000" w14:paraId="000000DA">
            <w:pPr>
              <w:numPr>
                <w:ilvl w:val="0"/>
                <w:numId w:val="3"/>
              </w:numPr>
              <w:spacing w:after="0" w:afterAutospacing="0"/>
              <w:ind w:left="720" w:hanging="360"/>
              <w:jc w:val="both"/>
              <w:rPr>
                <w:sz w:val="20"/>
                <w:szCs w:val="20"/>
                <w:u w:val="none"/>
              </w:rPr>
            </w:pPr>
            <w:r w:rsidDel="00000000" w:rsidR="00000000" w:rsidRPr="00000000">
              <w:rPr>
                <w:sz w:val="20"/>
                <w:szCs w:val="20"/>
                <w:rtl w:val="0"/>
              </w:rPr>
              <w:t xml:space="preserve">Acciones tomadas: </w:t>
            </w:r>
          </w:p>
          <w:p w:rsidR="00000000" w:rsidDel="00000000" w:rsidP="00000000" w:rsidRDefault="00000000" w:rsidRPr="00000000" w14:paraId="000000DB">
            <w:pPr>
              <w:numPr>
                <w:ilvl w:val="1"/>
                <w:numId w:val="3"/>
              </w:numPr>
              <w:spacing w:after="0" w:afterAutospacing="0"/>
              <w:ind w:left="1440" w:hanging="360"/>
              <w:jc w:val="both"/>
              <w:rPr>
                <w:sz w:val="20"/>
                <w:szCs w:val="20"/>
                <w:u w:val="none"/>
              </w:rPr>
            </w:pPr>
            <w:r w:rsidDel="00000000" w:rsidR="00000000" w:rsidRPr="00000000">
              <w:rPr>
                <w:sz w:val="20"/>
                <w:szCs w:val="20"/>
                <w:rtl w:val="0"/>
              </w:rPr>
              <w:t xml:space="preserve">Desplazamiento del cronograma por una semana debido a error humano de cálculos. </w:t>
            </w:r>
          </w:p>
          <w:p w:rsidR="00000000" w:rsidDel="00000000" w:rsidP="00000000" w:rsidRDefault="00000000" w:rsidRPr="00000000" w14:paraId="000000DC">
            <w:pPr>
              <w:numPr>
                <w:ilvl w:val="1"/>
                <w:numId w:val="3"/>
              </w:numPr>
              <w:ind w:left="1440" w:hanging="360"/>
              <w:jc w:val="both"/>
              <w:rPr>
                <w:sz w:val="20"/>
                <w:szCs w:val="20"/>
                <w:u w:val="none"/>
              </w:rPr>
            </w:pPr>
            <w:r w:rsidDel="00000000" w:rsidR="00000000" w:rsidRPr="00000000">
              <w:rPr>
                <w:sz w:val="20"/>
                <w:szCs w:val="20"/>
                <w:rtl w:val="0"/>
              </w:rPr>
              <w:t xml:space="preserve">Priorización de módulo de arquitectura y modelo de base de datos antes que los mockups y programación.</w:t>
            </w:r>
          </w:p>
          <w:p w:rsidR="00000000" w:rsidDel="00000000" w:rsidP="00000000" w:rsidRDefault="00000000" w:rsidRPr="00000000" w14:paraId="000000DD">
            <w:pPr>
              <w:jc w:val="both"/>
              <w:rPr>
                <w:sz w:val="20"/>
                <w:szCs w:val="20"/>
              </w:rPr>
            </w:pPr>
            <w:r w:rsidDel="00000000" w:rsidR="00000000" w:rsidRPr="00000000">
              <w:rPr>
                <w:rtl w:val="0"/>
              </w:rPr>
            </w:r>
          </w:p>
        </w:tc>
      </w:tr>
    </w:tbl>
    <w:p w:rsidR="00000000" w:rsidDel="00000000" w:rsidP="00000000" w:rsidRDefault="00000000" w:rsidRPr="00000000" w14:paraId="000000DE">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5.9999999999997" w:tblpY="0"/>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DF">
            <w:pPr>
              <w:jc w:val="both"/>
              <w:rPr>
                <w:sz w:val="20"/>
                <w:szCs w:val="20"/>
              </w:rPr>
            </w:pPr>
            <w:r w:rsidDel="00000000" w:rsidR="00000000" w:rsidRPr="00000000">
              <w:rPr>
                <w:color w:val="1f3864"/>
                <w:rtl w:val="0"/>
              </w:rPr>
              <w:t xml:space="preserve">Actividades ajustadas o eliminadas: </w:t>
            </w:r>
            <w:r w:rsidDel="00000000" w:rsidR="00000000" w:rsidRPr="00000000">
              <w:rPr>
                <w:sz w:val="20"/>
                <w:szCs w:val="20"/>
                <w:rtl w:val="0"/>
              </w:rPr>
              <w:t xml:space="preserve">No se ha eliminado ninguna actividad, sin embargo, se realizó el ajuste de aplazar una semana las actividades establecidas en la carta gantt. Al comienzo cada actividad empezaba cuando la actividad anterior se terminaba pero ahora decidimos cambiar la modalidad de avance. Tomando la decisión de cuando cada actividad se termine, se comenzará con la siguiente en el cronograma, dando un resultado mayor y más eficiente.</w:t>
            </w:r>
          </w:p>
          <w:p w:rsidR="00000000" w:rsidDel="00000000" w:rsidP="00000000" w:rsidRDefault="00000000" w:rsidRPr="00000000" w14:paraId="000000E0">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E1">
      <w:pPr>
        <w:spacing w:after="0" w:line="240" w:lineRule="auto"/>
        <w:jc w:val="both"/>
        <w:rPr>
          <w:color w:val="595959"/>
          <w:sz w:val="24"/>
          <w:szCs w:val="24"/>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785" w:hRule="atLeast"/>
          <w:tblHeader w:val="0"/>
        </w:trPr>
        <w:tc>
          <w:tcPr>
            <w:vAlign w:val="center"/>
          </w:tcPr>
          <w:p w:rsidR="00000000" w:rsidDel="00000000" w:rsidP="00000000" w:rsidRDefault="00000000" w:rsidRPr="00000000" w14:paraId="000000E2">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tl w:val="0"/>
              </w:rPr>
            </w:r>
          </w:p>
          <w:p w:rsidR="00000000" w:rsidDel="00000000" w:rsidP="00000000" w:rsidRDefault="00000000" w:rsidRPr="00000000" w14:paraId="000000E3">
            <w:pPr>
              <w:jc w:val="both"/>
              <w:rPr>
                <w:rFonts w:ascii="Calibri" w:cs="Calibri" w:eastAsia="Calibri" w:hAnsi="Calibri"/>
                <w:i w:val="1"/>
                <w:color w:val="548dd4"/>
                <w:sz w:val="20"/>
                <w:szCs w:val="20"/>
              </w:rPr>
            </w:pPr>
            <w:r w:rsidDel="00000000" w:rsidR="00000000" w:rsidRPr="00000000">
              <w:rPr>
                <w:sz w:val="20"/>
                <w:szCs w:val="20"/>
                <w:rtl w:val="0"/>
              </w:rPr>
              <w:t xml:space="preserve">Por el momento no tenemos actividades retrasadas, debido a que vamos al día con los plazos establecidos. Sin embargo, estaremos pendientes en caso de que ocurra algún retraso o inconveniente durante el desarrollo del proyecto.</w:t>
            </w: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sectPr>
      <w:headerReference r:id="rId1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A">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E7">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hyperlink" Target="http://draw.io" TargetMode="External"/><Relationship Id="rId16"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customXml" Target="../customXML/item1.xml"/><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5stEZ6LEvQH1RQpwTdqJqdp7Ow==">CgMxLjAyDmguZ3pzNDlocWIwM3VtOAByITFFc25kM2dRdklFOTc2N0liTVZrclBtZl9FSHM5S2M3UA==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