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-680082</wp:posOffset>
            </wp:positionH>
            <wp:positionV relativeFrom="paragraph">
              <wp:posOffset>-165731</wp:posOffset>
            </wp:positionV>
            <wp:extent cx="8924664" cy="5959030"/>
            <wp:effectExtent b="0" l="0" r="0" t="0"/>
            <wp:wrapNone/>
            <wp:docPr descr="Palacio Eguiguren - Wikipedia, la enciclopedia libre" id="2092078945" name="image3.jpg"/>
            <a:graphic>
              <a:graphicData uri="http://schemas.openxmlformats.org/drawingml/2006/picture">
                <pic:pic>
                  <pic:nvPicPr>
                    <pic:cNvPr descr="Palacio Eguiguren - Wikipedia, la enciclopedia libre" id="0" name="image3.jpg"/>
                    <pic:cNvPicPr preferRelativeResize="0"/>
                  </pic:nvPicPr>
                  <pic:blipFill>
                    <a:blip r:embed="rId7"/>
                    <a:srcRect b="0" l="0" r="0" t="0"/>
                    <a:stretch>
                      <a:fillRect/>
                    </a:stretch>
                  </pic:blipFill>
                  <pic:spPr>
                    <a:xfrm>
                      <a:off x="0" y="0"/>
                      <a:ext cx="8924664" cy="5959030"/>
                    </a:xfrm>
                    <a:prstGeom prst="rect"/>
                    <a:ln/>
                  </pic:spPr>
                </pic:pic>
              </a:graphicData>
            </a:graphic>
          </wp:anchor>
        </w:drawing>
      </w:r>
    </w:p>
    <w:tbl>
      <w:tblPr>
        <w:tblStyle w:val="Table1"/>
        <w:tblpPr w:leftFromText="180" w:rightFromText="180" w:topFromText="0" w:bottomFromText="0" w:vertAnchor="text" w:horzAnchor="text" w:tblpX="0" w:tblpY="0"/>
        <w:tblW w:w="53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09"/>
        <w:tblGridChange w:id="0">
          <w:tblGrid>
            <w:gridCol w:w="5309"/>
          </w:tblGrid>
        </w:tblGridChange>
      </w:tblGrid>
      <w:tr>
        <w:trPr>
          <w:cantSplit w:val="0"/>
          <w:trHeight w:val="207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-470532</wp:posOffset>
                  </wp:positionH>
                  <wp:positionV relativeFrom="paragraph">
                    <wp:posOffset>-1182367</wp:posOffset>
                  </wp:positionV>
                  <wp:extent cx="2400300" cy="2400300"/>
                  <wp:effectExtent b="0" l="0" r="0" t="0"/>
                  <wp:wrapNone/>
                  <wp:docPr id="209207894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00300" cy="240030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tc>
      </w:tr>
      <w:tr>
        <w:trPr>
          <w:cantSplit w:val="0"/>
          <w:trHeight w:val="801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pPr>
            <w:r w:rsidDel="00000000" w:rsidR="00000000" w:rsidRPr="00000000">
              <w:rPr>
                <w:rtl w:val="0"/>
              </w:rPr>
            </w:r>
          </w:p>
        </w:tc>
      </w:tr>
    </w:tbl>
    <w:p w:rsidR="00000000" w:rsidDel="00000000" w:rsidP="00000000" w:rsidRDefault="00000000" w:rsidRPr="00000000" w14:paraId="00000005">
      <w:pPr>
        <w:spacing w:after="200" w:lineRule="auto"/>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align>bottom</wp:align>
                </wp:positionV>
                <wp:extent cx="7789545" cy="4042555"/>
                <wp:effectExtent b="0" l="0" r="0" t="0"/>
                <wp:wrapNone/>
                <wp:docPr descr="rectángulo de color" id="2092078943" name=""/>
                <a:graphic>
                  <a:graphicData uri="http://schemas.microsoft.com/office/word/2010/wordprocessingShape">
                    <wps:wsp>
                      <wps:cNvSpPr/>
                      <wps:cNvPr id="3" name="Shape 3"/>
                      <wps:spPr>
                        <a:xfrm>
                          <a:off x="1465515" y="1770225"/>
                          <a:ext cx="7760970" cy="401955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align>bottom</wp:align>
                </wp:positionV>
                <wp:extent cx="7789545" cy="4042555"/>
                <wp:effectExtent b="0" l="0" r="0" t="0"/>
                <wp:wrapNone/>
                <wp:docPr descr="rectángulo de color" id="2092078943" name="image5.png"/>
                <a:graphic>
                  <a:graphicData uri="http://schemas.openxmlformats.org/drawingml/2006/picture">
                    <pic:pic>
                      <pic:nvPicPr>
                        <pic:cNvPr descr="rectángulo de color" id="0" name="image5.png"/>
                        <pic:cNvPicPr preferRelativeResize="0"/>
                      </pic:nvPicPr>
                      <pic:blipFill>
                        <a:blip r:embed="rId9"/>
                        <a:srcRect/>
                        <a:stretch>
                          <a:fillRect/>
                        </a:stretch>
                      </pic:blipFill>
                      <pic:spPr>
                        <a:xfrm>
                          <a:off x="0" y="0"/>
                          <a:ext cx="7789545" cy="4042555"/>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-258760</wp:posOffset>
                </wp:positionH>
                <wp:positionV relativeFrom="paragraph">
                  <wp:posOffset>6472238</wp:posOffset>
                </wp:positionV>
                <wp:extent cx="2867025" cy="1653318"/>
                <wp:effectExtent b="0" l="0" r="0" t="0"/>
                <wp:wrapSquare wrapText="bothSides" distB="0" distT="0" distL="114300" distR="114300"/>
                <wp:docPr id="2092078942" name=""/>
                <a:graphic>
                  <a:graphicData uri="http://schemas.microsoft.com/office/word/2010/wordprocessingShape">
                    <wps:wsp>
                      <wps:cNvSpPr/>
                      <wps:cNvPr id="2" name="Shape 2"/>
                      <wps:spPr>
                        <a:xfrm>
                          <a:off x="3926775" y="2965613"/>
                          <a:ext cx="2838450" cy="16287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82a75"/>
                                <w:sz w:val="72"/>
                                <w:vertAlign w:val="baseline"/>
                              </w:rPr>
                              <w:t xml:space="preserve">Informe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82a75"/>
                                <w:sz w:val="72"/>
                                <w:vertAlign w:val="baseline"/>
                              </w:rPr>
                            </w:r>
                            <w:r w:rsidDel="00000000" w:rsidR="00000000" w:rsidRPr="00000000">
                              <w:rPr>
                                <w:rFonts w:ascii="Arial" w:cs="Arial" w:eastAsia="Arial" w:hAnsi="Arial"/>
                                <w:b w:val="1"/>
                                <w:i w:val="0"/>
                                <w:smallCaps w:val="0"/>
                                <w:strike w:val="0"/>
                                <w:color w:val="082a75"/>
                                <w:sz w:val="72"/>
                                <w:vertAlign w:val="baseline"/>
                              </w:rPr>
                              <w:t xml:space="preserve">Proyecto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-258760</wp:posOffset>
                </wp:positionH>
                <wp:positionV relativeFrom="paragraph">
                  <wp:posOffset>6472238</wp:posOffset>
                </wp:positionV>
                <wp:extent cx="2867025" cy="1653318"/>
                <wp:effectExtent b="0" l="0" r="0" t="0"/>
                <wp:wrapSquare wrapText="bothSides" distB="0" distT="0" distL="114300" distR="114300"/>
                <wp:docPr id="209207894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867025" cy="16533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2865438</wp:posOffset>
                </wp:positionH>
                <wp:positionV relativeFrom="paragraph">
                  <wp:posOffset>7221538</wp:posOffset>
                </wp:positionV>
                <wp:extent cx="3878407" cy="1327829"/>
                <wp:effectExtent b="0" l="0" r="0" t="0"/>
                <wp:wrapNone/>
                <wp:docPr id="2092078944" name=""/>
                <a:graphic>
                  <a:graphicData uri="http://schemas.microsoft.com/office/word/2010/wordprocessingShape">
                    <wps:wsp>
                      <wps:cNvSpPr/>
                      <wps:cNvPr id="4" name="Shape 4"/>
                      <wps:spPr>
                        <a:xfrm>
                          <a:off x="3421084" y="3127538"/>
                          <a:ext cx="3849832" cy="1304925"/>
                        </a:xfrm>
                        <a:prstGeom prst="rect">
                          <a:avLst/>
                        </a:prstGeom>
                        <a:solidFill>
                          <a:srgbClr val="0B5394"/>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8"/>
                                <w:vertAlign w:val="baseline"/>
                              </w:rPr>
                              <w:t xml:space="preserve">Integrantes:  -</w:t>
                            </w:r>
                            <w:r w:rsidDel="00000000" w:rsidR="00000000" w:rsidRPr="00000000">
                              <w:rPr>
                                <w:rFonts w:ascii="Calibri" w:cs="Calibri" w:eastAsia="Calibri" w:hAnsi="Calibri"/>
                                <w:b w:val="1"/>
                                <w:i w:val="0"/>
                                <w:smallCaps w:val="0"/>
                                <w:strike w:val="0"/>
                                <w:color w:val="ffffff"/>
                                <w:sz w:val="28"/>
                                <w:vertAlign w:val="baseline"/>
                              </w:rPr>
                              <w:t xml:space="preserve"> Martín Jeraldino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8"/>
                                <w:vertAlign w:val="baseline"/>
                              </w:rPr>
                            </w:r>
                            <w:r w:rsidDel="00000000" w:rsidR="00000000" w:rsidRPr="00000000">
                              <w:rPr>
                                <w:rFonts w:ascii="Calibri" w:cs="Calibri" w:eastAsia="Calibri" w:hAnsi="Calibri"/>
                                <w:b w:val="1"/>
                                <w:i w:val="0"/>
                                <w:smallCaps w:val="0"/>
                                <w:strike w:val="0"/>
                                <w:color w:val="ffffff"/>
                                <w:sz w:val="28"/>
                                <w:vertAlign w:val="baseline"/>
                              </w:rPr>
                              <w:t xml:space="preserve">                        - </w:t>
                            </w:r>
                            <w:r w:rsidDel="00000000" w:rsidR="00000000" w:rsidRPr="00000000">
                              <w:rPr>
                                <w:rFonts w:ascii="Calibri" w:cs="Calibri" w:eastAsia="Calibri" w:hAnsi="Calibri"/>
                                <w:b w:val="1"/>
                                <w:i w:val="0"/>
                                <w:smallCaps w:val="0"/>
                                <w:strike w:val="0"/>
                                <w:color w:val="ffffff"/>
                                <w:sz w:val="28"/>
                                <w:vertAlign w:val="baseline"/>
                              </w:rPr>
                              <w:t xml:space="preserve">Jordan Peña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8"/>
                                <w:vertAlign w:val="baseline"/>
                              </w:rPr>
                            </w:r>
                            <w:r w:rsidDel="00000000" w:rsidR="00000000" w:rsidRPr="00000000">
                              <w:rPr>
                                <w:rFonts w:ascii="Calibri" w:cs="Calibri" w:eastAsia="Calibri" w:hAnsi="Calibri"/>
                                <w:b w:val="1"/>
                                <w:i w:val="0"/>
                                <w:smallCaps w:val="0"/>
                                <w:strike w:val="0"/>
                                <w:color w:val="ffffff"/>
                                <w:sz w:val="28"/>
                                <w:vertAlign w:val="baseline"/>
                              </w:rPr>
                              <w:t xml:space="preserve">                        - Renato Tapia</w:t>
                            </w:r>
                          </w:p>
                        </w:txbxContent>
                      </wps:txbx>
                      <wps:bodyPr anchorCtr="0" anchor="t" bIns="228600" lIns="91425" spcFirstLastPara="1" rIns="10972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2865438</wp:posOffset>
                </wp:positionH>
                <wp:positionV relativeFrom="paragraph">
                  <wp:posOffset>7221538</wp:posOffset>
                </wp:positionV>
                <wp:extent cx="3878407" cy="1327829"/>
                <wp:effectExtent b="0" l="0" r="0" t="0"/>
                <wp:wrapNone/>
                <wp:docPr id="209207894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878407" cy="1327829"/>
                        </a:xfrm>
                        <a:prstGeom prst="rect"/>
                        <a:ln/>
                      </pic:spPr>
                    </pic:pic>
                  </a:graphicData>
                </a:graphic>
              </wp:anchor>
            </w:drawing>
          </mc:Fallback>
        </mc:AlternateContent>
      </w:r>
    </w:p>
    <w:p w:rsidR="00000000" w:rsidDel="00000000" w:rsidP="00000000" w:rsidRDefault="00000000" w:rsidRPr="00000000" w14:paraId="00000006">
      <w:pPr>
        <w:rPr>
          <w:sz w:val="2"/>
          <w:szCs w:val="2"/>
        </w:rPr>
      </w:pP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Arial" w:cs="Arial" w:eastAsia="Arial" w:hAnsi="Arial"/>
          <w:b w:val="1"/>
          <w:i w:val="0"/>
          <w:smallCaps w:val="0"/>
          <w:strike w:val="0"/>
          <w:color w:val="061f57"/>
          <w:sz w:val="52"/>
          <w:szCs w:val="52"/>
          <w:u w:val="none"/>
          <w:shd w:fill="auto" w:val="clear"/>
          <w:vertAlign w:val="baseline"/>
        </w:rPr>
      </w:pPr>
      <w:bookmarkStart w:colFirst="0" w:colLast="0" w:name="_heading=h.7cwbctwrvi7l" w:id="0"/>
      <w:bookmarkEnd w:id="0"/>
      <w:r w:rsidDel="00000000" w:rsidR="00000000" w:rsidRPr="00000000">
        <w:rPr>
          <w:rFonts w:ascii="Arial" w:cs="Arial" w:eastAsia="Arial" w:hAnsi="Arial"/>
          <w:b w:val="1"/>
          <w:i w:val="0"/>
          <w:smallCaps w:val="0"/>
          <w:strike w:val="0"/>
          <w:color w:val="061f57"/>
          <w:sz w:val="52"/>
          <w:szCs w:val="52"/>
          <w:u w:val="none"/>
          <w:shd w:fill="auto" w:val="clear"/>
          <w:vertAlign w:val="baseline"/>
          <w:rtl w:val="0"/>
        </w:rPr>
        <w:t xml:space="preserve">ÍNDICE</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13b57"/>
          <w:sz w:val="32"/>
          <w:szCs w:val="32"/>
          <w:u w:val="none"/>
          <w:shd w:fill="auto" w:val="clear"/>
          <w:vertAlign w:val="baseline"/>
        </w:rPr>
      </w:pPr>
      <w:r w:rsidDel="00000000" w:rsidR="00000000" w:rsidRPr="00000000">
        <w:rPr>
          <w:rFonts w:ascii="Arial" w:cs="Arial" w:eastAsia="Arial" w:hAnsi="Arial"/>
          <w:b w:val="0"/>
          <w:i w:val="0"/>
          <w:smallCaps w:val="0"/>
          <w:strike w:val="0"/>
          <w:color w:val="013b57"/>
          <w:sz w:val="32"/>
          <w:szCs w:val="32"/>
          <w:u w:val="none"/>
          <w:shd w:fill="auto" w:val="clear"/>
          <w:vertAlign w:val="baseline"/>
          <w:rtl w:val="0"/>
        </w:rPr>
        <w:t xml:space="preserve">Contenido</w:t>
      </w:r>
    </w:p>
    <w:sdt>
      <w:sdtPr>
        <w:id w:val="-334702063"/>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5eb5le2wl5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n5sgu2dmb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Ingeniería</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5wi3rbehq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con el perfil de egreso y los intereses profesionales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470azis7t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y Reflexiones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Arial" w:cs="Arial" w:eastAsia="Arial" w:hAnsi="Arial"/>
          <w:b w:val="1"/>
          <w:i w:val="0"/>
          <w:smallCaps w:val="0"/>
          <w:strike w:val="0"/>
          <w:color w:val="061f57"/>
          <w:sz w:val="52"/>
          <w:szCs w:val="52"/>
          <w:u w:val="none"/>
          <w:shd w:fill="auto" w:val="clear"/>
          <w:vertAlign w:val="baseline"/>
        </w:rPr>
      </w:pPr>
      <w:bookmarkStart w:colFirst="0" w:colLast="0" w:name="_heading=h.4116966h83aa" w:id="1"/>
      <w:bookmarkEnd w:id="1"/>
      <w:r w:rsidDel="00000000" w:rsidR="00000000" w:rsidRPr="00000000">
        <w:rPr>
          <w:rtl w:val="0"/>
        </w:rPr>
      </w:r>
    </w:p>
    <w:p w:rsidR="00000000" w:rsidDel="00000000" w:rsidP="00000000" w:rsidRDefault="00000000" w:rsidRPr="00000000" w14:paraId="0000000E">
      <w:pPr>
        <w:spacing w:after="200" w:lineRule="auto"/>
        <w:rPr>
          <w:sz w:val="24"/>
          <w:szCs w:val="24"/>
        </w:rPr>
      </w:pPr>
      <w:r w:rsidDel="00000000" w:rsidR="00000000" w:rsidRPr="00000000">
        <w:rPr>
          <w:rtl w:val="0"/>
        </w:rPr>
      </w:r>
    </w:p>
    <w:p w:rsidR="00000000" w:rsidDel="00000000" w:rsidP="00000000" w:rsidRDefault="00000000" w:rsidRPr="00000000" w14:paraId="0000000F">
      <w:pPr>
        <w:spacing w:after="200" w:lineRule="auto"/>
        <w:rPr>
          <w:sz w:val="24"/>
          <w:szCs w:val="24"/>
        </w:rPr>
      </w:pPr>
      <w:r w:rsidDel="00000000" w:rsidR="00000000" w:rsidRPr="00000000">
        <w:rPr>
          <w:rtl w:val="0"/>
        </w:rPr>
      </w:r>
    </w:p>
    <w:p w:rsidR="00000000" w:rsidDel="00000000" w:rsidP="00000000" w:rsidRDefault="00000000" w:rsidRPr="00000000" w14:paraId="00000010">
      <w:pPr>
        <w:spacing w:after="200" w:lineRule="auto"/>
        <w:rPr>
          <w:sz w:val="24"/>
          <w:szCs w:val="24"/>
        </w:rPr>
      </w:pPr>
      <w:r w:rsidDel="00000000" w:rsidR="00000000" w:rsidRPr="00000000">
        <w:rPr>
          <w:rtl w:val="0"/>
        </w:rPr>
      </w:r>
    </w:p>
    <w:p w:rsidR="00000000" w:rsidDel="00000000" w:rsidP="00000000" w:rsidRDefault="00000000" w:rsidRPr="00000000" w14:paraId="00000011">
      <w:pPr>
        <w:spacing w:after="200" w:lineRule="auto"/>
        <w:rPr>
          <w:sz w:val="24"/>
          <w:szCs w:val="24"/>
        </w:rPr>
      </w:pPr>
      <w:r w:rsidDel="00000000" w:rsidR="00000000" w:rsidRPr="00000000">
        <w:rPr>
          <w:rtl w:val="0"/>
        </w:rPr>
      </w:r>
    </w:p>
    <w:p w:rsidR="00000000" w:rsidDel="00000000" w:rsidP="00000000" w:rsidRDefault="00000000" w:rsidRPr="00000000" w14:paraId="00000012">
      <w:pPr>
        <w:spacing w:after="200" w:lineRule="auto"/>
        <w:rPr>
          <w:sz w:val="24"/>
          <w:szCs w:val="24"/>
        </w:rPr>
      </w:pPr>
      <w:r w:rsidDel="00000000" w:rsidR="00000000" w:rsidRPr="00000000">
        <w:rPr>
          <w:rtl w:val="0"/>
        </w:rPr>
      </w:r>
    </w:p>
    <w:p w:rsidR="00000000" w:rsidDel="00000000" w:rsidP="00000000" w:rsidRDefault="00000000" w:rsidRPr="00000000" w14:paraId="00000013">
      <w:pPr>
        <w:spacing w:after="200" w:lineRule="auto"/>
        <w:rPr>
          <w:sz w:val="24"/>
          <w:szCs w:val="24"/>
        </w:rPr>
      </w:pPr>
      <w:r w:rsidDel="00000000" w:rsidR="00000000" w:rsidRPr="00000000">
        <w:rPr>
          <w:rtl w:val="0"/>
        </w:rPr>
      </w:r>
    </w:p>
    <w:p w:rsidR="00000000" w:rsidDel="00000000" w:rsidP="00000000" w:rsidRDefault="00000000" w:rsidRPr="00000000" w14:paraId="00000014">
      <w:pPr>
        <w:spacing w:after="200" w:lineRule="auto"/>
        <w:rPr>
          <w:sz w:val="24"/>
          <w:szCs w:val="24"/>
        </w:rPr>
      </w:pPr>
      <w:r w:rsidDel="00000000" w:rsidR="00000000" w:rsidRPr="00000000">
        <w:rPr>
          <w:rtl w:val="0"/>
        </w:rPr>
      </w:r>
    </w:p>
    <w:p w:rsidR="00000000" w:rsidDel="00000000" w:rsidP="00000000" w:rsidRDefault="00000000" w:rsidRPr="00000000" w14:paraId="00000015">
      <w:pPr>
        <w:spacing w:after="200" w:lineRule="auto"/>
        <w:rPr>
          <w:sz w:val="24"/>
          <w:szCs w:val="24"/>
        </w:rPr>
      </w:pPr>
      <w:r w:rsidDel="00000000" w:rsidR="00000000" w:rsidRPr="00000000">
        <w:rPr>
          <w:rtl w:val="0"/>
        </w:rPr>
      </w:r>
    </w:p>
    <w:p w:rsidR="00000000" w:rsidDel="00000000" w:rsidP="00000000" w:rsidRDefault="00000000" w:rsidRPr="00000000" w14:paraId="00000016">
      <w:pPr>
        <w:spacing w:after="200" w:lineRule="auto"/>
        <w:rPr>
          <w:sz w:val="24"/>
          <w:szCs w:val="24"/>
        </w:rPr>
      </w:pPr>
      <w:r w:rsidDel="00000000" w:rsidR="00000000" w:rsidRPr="00000000">
        <w:rPr>
          <w:rtl w:val="0"/>
        </w:rPr>
      </w:r>
    </w:p>
    <w:p w:rsidR="00000000" w:rsidDel="00000000" w:rsidP="00000000" w:rsidRDefault="00000000" w:rsidRPr="00000000" w14:paraId="00000017">
      <w:pPr>
        <w:spacing w:after="200" w:lineRule="auto"/>
        <w:rPr>
          <w:sz w:val="24"/>
          <w:szCs w:val="24"/>
        </w:rPr>
      </w:pPr>
      <w:r w:rsidDel="00000000" w:rsidR="00000000" w:rsidRPr="00000000">
        <w:rPr>
          <w:rtl w:val="0"/>
        </w:rPr>
      </w:r>
    </w:p>
    <w:p w:rsidR="00000000" w:rsidDel="00000000" w:rsidP="00000000" w:rsidRDefault="00000000" w:rsidRPr="00000000" w14:paraId="00000018">
      <w:pPr>
        <w:spacing w:after="200" w:lineRule="auto"/>
        <w:rPr>
          <w:sz w:val="24"/>
          <w:szCs w:val="24"/>
        </w:rPr>
      </w:pPr>
      <w:r w:rsidDel="00000000" w:rsidR="00000000" w:rsidRPr="00000000">
        <w:rPr>
          <w:rtl w:val="0"/>
        </w:rPr>
      </w:r>
    </w:p>
    <w:p w:rsidR="00000000" w:rsidDel="00000000" w:rsidP="00000000" w:rsidRDefault="00000000" w:rsidRPr="00000000" w14:paraId="00000019">
      <w:pPr>
        <w:spacing w:after="200" w:lineRule="auto"/>
        <w:rPr>
          <w:sz w:val="24"/>
          <w:szCs w:val="24"/>
        </w:rPr>
      </w:pPr>
      <w:r w:rsidDel="00000000" w:rsidR="00000000" w:rsidRPr="00000000">
        <w:rPr>
          <w:rtl w:val="0"/>
        </w:rPr>
      </w:r>
    </w:p>
    <w:p w:rsidR="00000000" w:rsidDel="00000000" w:rsidP="00000000" w:rsidRDefault="00000000" w:rsidRPr="00000000" w14:paraId="0000001A">
      <w:pPr>
        <w:spacing w:after="200" w:lineRule="auto"/>
        <w:rPr>
          <w:sz w:val="24"/>
          <w:szCs w:val="24"/>
        </w:rPr>
      </w:pPr>
      <w:r w:rsidDel="00000000" w:rsidR="00000000" w:rsidRPr="00000000">
        <w:rPr>
          <w:rtl w:val="0"/>
        </w:rPr>
      </w:r>
    </w:p>
    <w:p w:rsidR="00000000" w:rsidDel="00000000" w:rsidP="00000000" w:rsidRDefault="00000000" w:rsidRPr="00000000" w14:paraId="0000001B">
      <w:pPr>
        <w:spacing w:after="200" w:lineRule="auto"/>
        <w:rPr>
          <w:sz w:val="24"/>
          <w:szCs w:val="24"/>
        </w:rPr>
      </w:pPr>
      <w:r w:rsidDel="00000000" w:rsidR="00000000" w:rsidRPr="00000000">
        <w:rPr>
          <w:rtl w:val="0"/>
        </w:rPr>
      </w:r>
    </w:p>
    <w:p w:rsidR="00000000" w:rsidDel="00000000" w:rsidP="00000000" w:rsidRDefault="00000000" w:rsidRPr="00000000" w14:paraId="0000001C">
      <w:pPr>
        <w:spacing w:after="200" w:lineRule="auto"/>
        <w:rPr>
          <w:sz w:val="24"/>
          <w:szCs w:val="24"/>
        </w:rPr>
      </w:pPr>
      <w:r w:rsidDel="00000000" w:rsidR="00000000" w:rsidRPr="00000000">
        <w:rPr>
          <w:rtl w:val="0"/>
        </w:rPr>
      </w:r>
    </w:p>
    <w:p w:rsidR="00000000" w:rsidDel="00000000" w:rsidP="00000000" w:rsidRDefault="00000000" w:rsidRPr="00000000" w14:paraId="0000001D">
      <w:pPr>
        <w:spacing w:after="200" w:lineRule="auto"/>
        <w:rPr>
          <w:sz w:val="24"/>
          <w:szCs w:val="24"/>
        </w:rPr>
      </w:pPr>
      <w:r w:rsidDel="00000000" w:rsidR="00000000" w:rsidRPr="00000000">
        <w:rPr>
          <w:rtl w:val="0"/>
        </w:rPr>
      </w:r>
    </w:p>
    <w:p w:rsidR="00000000" w:rsidDel="00000000" w:rsidP="00000000" w:rsidRDefault="00000000" w:rsidRPr="00000000" w14:paraId="0000001E">
      <w:pPr>
        <w:spacing w:after="200" w:lineRule="auto"/>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240" w:lineRule="auto"/>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22">
      <w:pPr>
        <w:spacing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Histórico de Revisiones</w:t>
      </w:r>
    </w:p>
    <w:p w:rsidR="00000000" w:rsidDel="00000000" w:rsidP="00000000" w:rsidRDefault="00000000" w:rsidRPr="00000000" w14:paraId="00000023">
      <w:pPr>
        <w:spacing w:line="240" w:lineRule="auto"/>
        <w:rPr>
          <w:rFonts w:ascii="Arial" w:cs="Arial" w:eastAsia="Arial" w:hAnsi="Arial"/>
          <w:b w:val="0"/>
          <w:color w:val="000000"/>
          <w:sz w:val="22"/>
          <w:szCs w:val="22"/>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24">
            <w:pPr>
              <w:tabs>
                <w:tab w:val="left" w:leader="none" w:pos="1276"/>
              </w:tabs>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Versión</w:t>
            </w:r>
          </w:p>
        </w:tc>
        <w:tc>
          <w:tcPr/>
          <w:p w:rsidR="00000000" w:rsidDel="00000000" w:rsidP="00000000" w:rsidRDefault="00000000" w:rsidRPr="00000000" w14:paraId="00000025">
            <w:pPr>
              <w:tabs>
                <w:tab w:val="left" w:leader="none" w:pos="1276"/>
              </w:tabs>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Fecha</w:t>
            </w:r>
          </w:p>
        </w:tc>
        <w:tc>
          <w:tcPr/>
          <w:p w:rsidR="00000000" w:rsidDel="00000000" w:rsidP="00000000" w:rsidRDefault="00000000" w:rsidRPr="00000000" w14:paraId="00000026">
            <w:pPr>
              <w:tabs>
                <w:tab w:val="left" w:leader="none" w:pos="1276"/>
              </w:tabs>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Descripción/cambio</w:t>
            </w:r>
          </w:p>
        </w:tc>
        <w:tc>
          <w:tcPr/>
          <w:p w:rsidR="00000000" w:rsidDel="00000000" w:rsidP="00000000" w:rsidRDefault="00000000" w:rsidRPr="00000000" w14:paraId="00000027">
            <w:pPr>
              <w:tabs>
                <w:tab w:val="left" w:leader="none" w:pos="1276"/>
              </w:tabs>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Autor</w:t>
            </w:r>
          </w:p>
        </w:tc>
      </w:tr>
      <w:tr>
        <w:trPr>
          <w:cantSplit w:val="0"/>
          <w:trHeight w:val="222.978515625" w:hRule="atLeast"/>
          <w:tblHeader w:val="0"/>
        </w:trPr>
        <w:tc>
          <w:tcPr/>
          <w:p w:rsidR="00000000" w:rsidDel="00000000" w:rsidP="00000000" w:rsidRDefault="00000000" w:rsidRPr="00000000" w14:paraId="00000028">
            <w:pPr>
              <w:tabs>
                <w:tab w:val="left" w:leader="none" w:pos="1276"/>
              </w:tabs>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1.0</w:t>
            </w:r>
          </w:p>
        </w:tc>
        <w:tc>
          <w:tcPr/>
          <w:p w:rsidR="00000000" w:rsidDel="00000000" w:rsidP="00000000" w:rsidRDefault="00000000" w:rsidRPr="00000000" w14:paraId="00000029">
            <w:pPr>
              <w:tabs>
                <w:tab w:val="left" w:leader="none" w:pos="1276"/>
              </w:tabs>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26/08/25</w:t>
            </w:r>
          </w:p>
        </w:tc>
        <w:tc>
          <w:tcPr/>
          <w:p w:rsidR="00000000" w:rsidDel="00000000" w:rsidP="00000000" w:rsidRDefault="00000000" w:rsidRPr="00000000" w14:paraId="0000002A">
            <w:pPr>
              <w:tabs>
                <w:tab w:val="left" w:leader="none" w:pos="1276"/>
              </w:tabs>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Inicio proyecto semestral</w:t>
            </w:r>
          </w:p>
        </w:tc>
        <w:tc>
          <w:tcPr/>
          <w:p w:rsidR="00000000" w:rsidDel="00000000" w:rsidP="00000000" w:rsidRDefault="00000000" w:rsidRPr="00000000" w14:paraId="0000002B">
            <w:pPr>
              <w:tabs>
                <w:tab w:val="left" w:leader="none" w:pos="1276"/>
              </w:tabs>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Todos los integrantes</w:t>
            </w:r>
          </w:p>
        </w:tc>
      </w:tr>
    </w:tbl>
    <w:p w:rsidR="00000000" w:rsidDel="00000000" w:rsidP="00000000" w:rsidRDefault="00000000" w:rsidRPr="00000000" w14:paraId="0000002C">
      <w:pPr>
        <w:tabs>
          <w:tab w:val="left" w:leader="none" w:pos="1276"/>
        </w:tabs>
        <w:spacing w:after="200" w:lineRule="auto"/>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D">
      <w:pPr>
        <w:spacing w:line="240" w:lineRule="auto"/>
        <w:rPr>
          <w:b w:val="0"/>
          <w:color w:val="000000"/>
          <w:sz w:val="24"/>
          <w:szCs w:val="24"/>
        </w:rPr>
      </w:pPr>
      <w:bookmarkStart w:colFirst="0" w:colLast="0" w:name="_heading=h.3znysh7" w:id="2"/>
      <w:bookmarkEnd w:id="2"/>
      <w:r w:rsidDel="00000000" w:rsidR="00000000" w:rsidRPr="00000000">
        <w:rPr>
          <w:rFonts w:ascii="Arial" w:cs="Arial" w:eastAsia="Arial" w:hAnsi="Arial"/>
          <w:b w:val="0"/>
          <w:color w:val="000000"/>
          <w:sz w:val="22"/>
          <w:szCs w:val="22"/>
          <w:rtl w:val="0"/>
        </w:rPr>
        <w:t xml:space="preserve">Información del Proyecto</w:t>
      </w:r>
      <w:r w:rsidDel="00000000" w:rsidR="00000000" w:rsidRPr="00000000">
        <w:rPr>
          <w:rtl w:val="0"/>
        </w:rPr>
      </w:r>
    </w:p>
    <w:sdt>
      <w:sdtPr>
        <w:lock w:val="contentLocked"/>
        <w:id w:val="1417379661"/>
        <w:tag w:val="goog_rdk_0"/>
      </w:sdtPr>
      <w:sdtContent>
        <w:tbl>
          <w:tblPr>
            <w:tblStyle w:val="Table3"/>
            <w:tblW w:w="87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2E">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Organización</w:t>
                </w:r>
              </w:p>
            </w:tc>
            <w:tc>
              <w:tcPr>
                <w:shd w:fill="auto" w:val="clear"/>
              </w:tcPr>
              <w:p w:rsidR="00000000" w:rsidDel="00000000" w:rsidP="00000000" w:rsidRDefault="00000000" w:rsidRPr="00000000" w14:paraId="0000002F">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30">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Sección</w:t>
                </w:r>
              </w:p>
            </w:tc>
            <w:tc>
              <w:tcPr>
                <w:shd w:fill="auto" w:val="clear"/>
              </w:tcPr>
              <w:p w:rsidR="00000000" w:rsidDel="00000000" w:rsidP="00000000" w:rsidRDefault="00000000" w:rsidRPr="00000000" w14:paraId="00000031">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004D</w:t>
                </w:r>
              </w:p>
            </w:tc>
          </w:tr>
          <w:tr>
            <w:trPr>
              <w:cantSplit w:val="0"/>
              <w:tblHeader w:val="0"/>
            </w:trPr>
            <w:tc>
              <w:tcPr>
                <w:shd w:fill="auto" w:val="clear"/>
              </w:tcPr>
              <w:p w:rsidR="00000000" w:rsidDel="00000000" w:rsidP="00000000" w:rsidRDefault="00000000" w:rsidRPr="00000000" w14:paraId="00000032">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Proyecto</w:t>
                </w:r>
              </w:p>
            </w:tc>
            <w:tc>
              <w:tcPr>
                <w:shd w:fill="auto" w:val="clear"/>
              </w:tcPr>
              <w:p w:rsidR="00000000" w:rsidDel="00000000" w:rsidP="00000000" w:rsidRDefault="00000000" w:rsidRPr="00000000" w14:paraId="00000033">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Ovalle Stock: Control de inventario Lo Valledor</w:t>
                </w:r>
              </w:p>
            </w:tc>
          </w:tr>
          <w:tr>
            <w:trPr>
              <w:cantSplit w:val="0"/>
              <w:tblHeader w:val="0"/>
            </w:trPr>
            <w:tc>
              <w:tcPr>
                <w:shd w:fill="auto" w:val="clear"/>
              </w:tcPr>
              <w:p w:rsidR="00000000" w:rsidDel="00000000" w:rsidP="00000000" w:rsidRDefault="00000000" w:rsidRPr="00000000" w14:paraId="00000034">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Fecha de Inicio</w:t>
                </w:r>
              </w:p>
            </w:tc>
            <w:tc>
              <w:tcPr>
                <w:shd w:fill="auto" w:val="clear"/>
              </w:tcPr>
              <w:p w:rsidR="00000000" w:rsidDel="00000000" w:rsidP="00000000" w:rsidRDefault="00000000" w:rsidRPr="00000000" w14:paraId="00000035">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12/08/25</w:t>
                </w:r>
              </w:p>
            </w:tc>
          </w:tr>
          <w:tr>
            <w:trPr>
              <w:cantSplit w:val="0"/>
              <w:tblHeader w:val="0"/>
            </w:trPr>
            <w:tc>
              <w:tcPr>
                <w:shd w:fill="auto" w:val="clear"/>
              </w:tcPr>
              <w:p w:rsidR="00000000" w:rsidDel="00000000" w:rsidP="00000000" w:rsidRDefault="00000000" w:rsidRPr="00000000" w14:paraId="00000036">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Fecha de Término</w:t>
                </w:r>
              </w:p>
            </w:tc>
            <w:tc>
              <w:tcPr>
                <w:shd w:fill="auto" w:val="clear"/>
              </w:tcPr>
              <w:p w:rsidR="00000000" w:rsidDel="00000000" w:rsidP="00000000" w:rsidRDefault="00000000" w:rsidRPr="00000000" w14:paraId="00000037">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Término de semestre</w:t>
                </w:r>
              </w:p>
            </w:tc>
          </w:tr>
          <w:tr>
            <w:trPr>
              <w:cantSplit w:val="0"/>
              <w:tblHeader w:val="0"/>
            </w:trPr>
            <w:tc>
              <w:tcPr>
                <w:shd w:fill="auto" w:val="clear"/>
              </w:tcPr>
              <w:p w:rsidR="00000000" w:rsidDel="00000000" w:rsidP="00000000" w:rsidRDefault="00000000" w:rsidRPr="00000000" w14:paraId="00000038">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Docente</w:t>
                </w:r>
              </w:p>
            </w:tc>
            <w:tc>
              <w:tcPr>
                <w:shd w:fill="auto" w:val="clear"/>
              </w:tcPr>
              <w:p w:rsidR="00000000" w:rsidDel="00000000" w:rsidP="00000000" w:rsidRDefault="00000000" w:rsidRPr="00000000" w14:paraId="00000039">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Ceferino Anibal Sotelo Becerro</w:t>
                </w:r>
              </w:p>
            </w:tc>
          </w:tr>
        </w:tbl>
      </w:sdtContent>
    </w:sdt>
    <w:p w:rsidR="00000000" w:rsidDel="00000000" w:rsidP="00000000" w:rsidRDefault="00000000" w:rsidRPr="00000000" w14:paraId="0000003A">
      <w:pPr>
        <w:spacing w:line="240" w:lineRule="auto"/>
        <w:rPr>
          <w:b w:val="0"/>
          <w:color w:val="000000"/>
          <w:sz w:val="24"/>
          <w:szCs w:val="24"/>
        </w:rPr>
      </w:pPr>
      <w:bookmarkStart w:colFirst="0" w:colLast="0" w:name="_heading=h.2et92p0" w:id="3"/>
      <w:bookmarkEnd w:id="3"/>
      <w:r w:rsidDel="00000000" w:rsidR="00000000" w:rsidRPr="00000000">
        <w:rPr>
          <w:rtl w:val="0"/>
        </w:rPr>
      </w:r>
    </w:p>
    <w:p w:rsidR="00000000" w:rsidDel="00000000" w:rsidP="00000000" w:rsidRDefault="00000000" w:rsidRPr="00000000" w14:paraId="0000003B">
      <w:pPr>
        <w:spacing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Integrantes</w:t>
      </w:r>
    </w:p>
    <w:p w:rsidR="00000000" w:rsidDel="00000000" w:rsidP="00000000" w:rsidRDefault="00000000" w:rsidRPr="00000000" w14:paraId="0000003C">
      <w:pPr>
        <w:spacing w:line="240" w:lineRule="auto"/>
        <w:rPr>
          <w:rFonts w:ascii="Arial" w:cs="Arial" w:eastAsia="Arial" w:hAnsi="Arial"/>
          <w:b w:val="0"/>
          <w:color w:val="000000"/>
          <w:sz w:val="22"/>
          <w:szCs w:val="22"/>
        </w:rPr>
      </w:pPr>
      <w:r w:rsidDel="00000000" w:rsidR="00000000" w:rsidRPr="00000000">
        <w:rPr>
          <w:rtl w:val="0"/>
        </w:rPr>
      </w:r>
    </w:p>
    <w:sdt>
      <w:sdtPr>
        <w:lock w:val="contentLocked"/>
        <w:id w:val="822150622"/>
        <w:tag w:val="goog_rdk_1"/>
      </w:sdtPr>
      <w:sdtContent>
        <w:tbl>
          <w:tblPr>
            <w:tblStyle w:val="Table4"/>
            <w:tblW w:w="87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3D">
                <w:pPr>
                  <w:jc w:val="cente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Rut</w:t>
                </w:r>
              </w:p>
            </w:tc>
            <w:tc>
              <w:tcPr>
                <w:shd w:fill="auto" w:val="clear"/>
              </w:tcPr>
              <w:p w:rsidR="00000000" w:rsidDel="00000000" w:rsidP="00000000" w:rsidRDefault="00000000" w:rsidRPr="00000000" w14:paraId="0000003E">
                <w:pPr>
                  <w:jc w:val="cente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Nombre</w:t>
                </w:r>
              </w:p>
            </w:tc>
            <w:tc>
              <w:tcPr>
                <w:shd w:fill="auto" w:val="clear"/>
              </w:tcPr>
              <w:p w:rsidR="00000000" w:rsidDel="00000000" w:rsidP="00000000" w:rsidRDefault="00000000" w:rsidRPr="00000000" w14:paraId="0000003F">
                <w:pPr>
                  <w:jc w:val="cente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Correo</w:t>
                </w:r>
              </w:p>
            </w:tc>
          </w:tr>
          <w:tr>
            <w:trPr>
              <w:cantSplit w:val="0"/>
              <w:trHeight w:val="283" w:hRule="atLeast"/>
              <w:tblHeader w:val="0"/>
            </w:trPr>
            <w:tc>
              <w:tcPr>
                <w:shd w:fill="auto" w:val="clear"/>
              </w:tcPr>
              <w:p w:rsidR="00000000" w:rsidDel="00000000" w:rsidP="00000000" w:rsidRDefault="00000000" w:rsidRPr="00000000" w14:paraId="00000040">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20.614.881-0</w:t>
                </w:r>
              </w:p>
            </w:tc>
            <w:tc>
              <w:tcPr>
                <w:shd w:fill="auto" w:val="clear"/>
              </w:tcPr>
              <w:p w:rsidR="00000000" w:rsidDel="00000000" w:rsidP="00000000" w:rsidRDefault="00000000" w:rsidRPr="00000000" w14:paraId="00000041">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Martin Jeraldino</w:t>
                </w:r>
              </w:p>
            </w:tc>
            <w:tc>
              <w:tcPr>
                <w:shd w:fill="auto" w:val="clear"/>
              </w:tcPr>
              <w:p w:rsidR="00000000" w:rsidDel="00000000" w:rsidP="00000000" w:rsidRDefault="00000000" w:rsidRPr="00000000" w14:paraId="00000042">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ma.jeraldino@duocuc.cl</w:t>
                </w:r>
              </w:p>
            </w:tc>
          </w:tr>
          <w:tr>
            <w:trPr>
              <w:cantSplit w:val="0"/>
              <w:tblHeader w:val="0"/>
            </w:trPr>
            <w:tc>
              <w:tcPr>
                <w:shd w:fill="auto" w:val="clear"/>
              </w:tcPr>
              <w:p w:rsidR="00000000" w:rsidDel="00000000" w:rsidP="00000000" w:rsidRDefault="00000000" w:rsidRPr="00000000" w14:paraId="00000043">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21.156.814-3</w:t>
                </w:r>
              </w:p>
            </w:tc>
            <w:tc>
              <w:tcPr>
                <w:shd w:fill="auto" w:val="clear"/>
              </w:tcPr>
              <w:p w:rsidR="00000000" w:rsidDel="00000000" w:rsidP="00000000" w:rsidRDefault="00000000" w:rsidRPr="00000000" w14:paraId="00000044">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Jordan Peña</w:t>
                </w:r>
              </w:p>
            </w:tc>
            <w:tc>
              <w:tcPr>
                <w:shd w:fill="auto" w:val="clear"/>
              </w:tcPr>
              <w:p w:rsidR="00000000" w:rsidDel="00000000" w:rsidP="00000000" w:rsidRDefault="00000000" w:rsidRPr="00000000" w14:paraId="00000045">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jord.pena@duocuc.cl</w:t>
                </w:r>
              </w:p>
            </w:tc>
          </w:tr>
          <w:tr>
            <w:trPr>
              <w:cantSplit w:val="0"/>
              <w:tblHeader w:val="0"/>
            </w:trPr>
            <w:tc>
              <w:tcPr>
                <w:shd w:fill="auto" w:val="clear"/>
              </w:tcPr>
              <w:p w:rsidR="00000000" w:rsidDel="00000000" w:rsidP="00000000" w:rsidRDefault="00000000" w:rsidRPr="00000000" w14:paraId="00000046">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21.261.914-0</w:t>
                </w:r>
              </w:p>
            </w:tc>
            <w:tc>
              <w:tcPr>
                <w:shd w:fill="auto" w:val="clear"/>
              </w:tcPr>
              <w:p w:rsidR="00000000" w:rsidDel="00000000" w:rsidP="00000000" w:rsidRDefault="00000000" w:rsidRPr="00000000" w14:paraId="00000047">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Renato Tapia</w:t>
                </w:r>
              </w:p>
            </w:tc>
            <w:tc>
              <w:tcPr>
                <w:shd w:fill="auto" w:val="clear"/>
              </w:tcPr>
              <w:p w:rsidR="00000000" w:rsidDel="00000000" w:rsidP="00000000" w:rsidRDefault="00000000" w:rsidRPr="00000000" w14:paraId="00000048">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ren.tapia@duocuc.cl</w:t>
                </w:r>
              </w:p>
            </w:tc>
          </w:tr>
        </w:tbl>
      </w:sdtContent>
    </w:sdt>
    <w:p w:rsidR="00000000" w:rsidDel="00000000" w:rsidP="00000000" w:rsidRDefault="00000000" w:rsidRPr="00000000" w14:paraId="00000049">
      <w:pPr>
        <w:pStyle w:val="Heading1"/>
        <w:keepLines w:val="1"/>
        <w:spacing w:after="0" w:before="480" w:lineRule="auto"/>
        <w:rPr/>
      </w:pPr>
      <w:bookmarkStart w:colFirst="0" w:colLast="0" w:name="_heading=h.6kowr4eh6gb8" w:id="4"/>
      <w:bookmarkEnd w:id="4"/>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jc w:val="both"/>
        <w:rPr>
          <w:sz w:val="40"/>
          <w:szCs w:val="40"/>
        </w:rPr>
      </w:pPr>
      <w:bookmarkStart w:colFirst="0" w:colLast="0" w:name="_heading=h.45eb5le2wl5g" w:id="5"/>
      <w:bookmarkEnd w:id="5"/>
      <w:r w:rsidDel="00000000" w:rsidR="00000000" w:rsidRPr="00000000">
        <w:rPr>
          <w:sz w:val="40"/>
          <w:szCs w:val="40"/>
          <w:rtl w:val="0"/>
        </w:rPr>
        <w:t xml:space="preserve">Abstract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El presente informe detalla la conceptualización y planificación del proyecto "Ovalle Stock, Control de inventario Lo Valledor", una plataforma web responsiva diseñada para optimizar la gestión de inventarios de frutas y verduras en el sector de Lo Valledor en Santiago. La iniciativa surge como respuesta a las ineficiencias y errores inherentes a los registros manuales de inventario que prevalecen en el sector, los cuales generan pérdidas de información y dificultades en la toma de decisiones. El objetivo general del proyecto es desarrollar una solución tecnológica que permita el registro y control eficiente del stock, la integración de lectores de códigos QR y de barras, y la generación de reportes básicos. Este documento justifica la relevancia del proyecto, lo vincula con las competencias del perfil de egreso y los intereses profesionales, y argumenta su factibilidad de desarrollo en el marco de la asignatura Capstone.</w:t>
      </w:r>
      <w:r w:rsidDel="00000000" w:rsidR="00000000" w:rsidRPr="00000000">
        <w:rPr>
          <w:rtl w:val="0"/>
        </w:rPr>
      </w:r>
    </w:p>
    <w:p w:rsidR="00000000" w:rsidDel="00000000" w:rsidP="00000000" w:rsidRDefault="00000000" w:rsidRPr="00000000" w14:paraId="0000005B">
      <w:pPr>
        <w:pStyle w:val="Heading1"/>
        <w:jc w:val="center"/>
        <w:rPr>
          <w:sz w:val="40"/>
          <w:szCs w:val="40"/>
        </w:rPr>
      </w:pPr>
      <w:bookmarkStart w:colFirst="0" w:colLast="0" w:name="_heading=h.11acv8tnu976" w:id="6"/>
      <w:bookmarkEnd w:id="6"/>
      <w:r w:rsidDel="00000000" w:rsidR="00000000" w:rsidRPr="00000000">
        <w:rPr>
          <w:rtl w:val="0"/>
        </w:rPr>
      </w:r>
    </w:p>
    <w:p w:rsidR="00000000" w:rsidDel="00000000" w:rsidP="00000000" w:rsidRDefault="00000000" w:rsidRPr="00000000" w14:paraId="0000005C">
      <w:pPr>
        <w:pStyle w:val="Heading1"/>
        <w:jc w:val="center"/>
        <w:rPr>
          <w:sz w:val="40"/>
          <w:szCs w:val="40"/>
        </w:rPr>
      </w:pPr>
      <w:bookmarkStart w:colFirst="0" w:colLast="0" w:name="_heading=h.f6vxycb37rps" w:id="7"/>
      <w:bookmarkEnd w:id="7"/>
      <w:r w:rsidDel="00000000" w:rsidR="00000000" w:rsidRPr="00000000">
        <w:rPr>
          <w:rtl w:val="0"/>
        </w:rPr>
      </w:r>
    </w:p>
    <w:p w:rsidR="00000000" w:rsidDel="00000000" w:rsidP="00000000" w:rsidRDefault="00000000" w:rsidRPr="00000000" w14:paraId="0000005D">
      <w:pPr>
        <w:pStyle w:val="Heading1"/>
        <w:jc w:val="center"/>
        <w:rPr>
          <w:sz w:val="40"/>
          <w:szCs w:val="40"/>
        </w:rPr>
      </w:pPr>
      <w:bookmarkStart w:colFirst="0" w:colLast="0" w:name="_heading=h.z2vdmtdwiqd7" w:id="8"/>
      <w:bookmarkEnd w:id="8"/>
      <w:r w:rsidDel="00000000" w:rsidR="00000000" w:rsidRPr="00000000">
        <w:rPr>
          <w:rtl w:val="0"/>
        </w:rPr>
      </w:r>
    </w:p>
    <w:p w:rsidR="00000000" w:rsidDel="00000000" w:rsidP="00000000" w:rsidRDefault="00000000" w:rsidRPr="00000000" w14:paraId="0000005E">
      <w:pPr>
        <w:pStyle w:val="Heading1"/>
        <w:jc w:val="center"/>
        <w:rPr>
          <w:sz w:val="40"/>
          <w:szCs w:val="40"/>
        </w:rPr>
      </w:pPr>
      <w:bookmarkStart w:colFirst="0" w:colLast="0" w:name="_heading=h.w73skrwlhhz0" w:id="9"/>
      <w:bookmarkEnd w:id="9"/>
      <w:r w:rsidDel="00000000" w:rsidR="00000000" w:rsidRPr="00000000">
        <w:rPr>
          <w:rtl w:val="0"/>
        </w:rPr>
      </w:r>
    </w:p>
    <w:p w:rsidR="00000000" w:rsidDel="00000000" w:rsidP="00000000" w:rsidRDefault="00000000" w:rsidRPr="00000000" w14:paraId="0000005F">
      <w:pPr>
        <w:pStyle w:val="Heading1"/>
        <w:jc w:val="center"/>
        <w:rPr>
          <w:sz w:val="40"/>
          <w:szCs w:val="40"/>
        </w:rPr>
      </w:pPr>
      <w:bookmarkStart w:colFirst="0" w:colLast="0" w:name="_heading=h.srek7qvq6yj0" w:id="10"/>
      <w:bookmarkEnd w:id="10"/>
      <w:r w:rsidDel="00000000" w:rsidR="00000000" w:rsidRPr="00000000">
        <w:rPr>
          <w:rtl w:val="0"/>
        </w:rPr>
      </w:r>
    </w:p>
    <w:p w:rsidR="00000000" w:rsidDel="00000000" w:rsidP="00000000" w:rsidRDefault="00000000" w:rsidRPr="00000000" w14:paraId="00000060">
      <w:pPr>
        <w:pStyle w:val="Heading1"/>
        <w:jc w:val="center"/>
        <w:rPr>
          <w:sz w:val="40"/>
          <w:szCs w:val="40"/>
        </w:rPr>
      </w:pPr>
      <w:bookmarkStart w:colFirst="0" w:colLast="0" w:name="_heading=h.646i5rm9xuko" w:id="11"/>
      <w:bookmarkEnd w:id="11"/>
      <w:r w:rsidDel="00000000" w:rsidR="00000000" w:rsidRPr="00000000">
        <w:rPr>
          <w:rtl w:val="0"/>
        </w:rPr>
      </w:r>
    </w:p>
    <w:p w:rsidR="00000000" w:rsidDel="00000000" w:rsidP="00000000" w:rsidRDefault="00000000" w:rsidRPr="00000000" w14:paraId="00000061">
      <w:pPr>
        <w:pStyle w:val="Heading1"/>
        <w:jc w:val="center"/>
        <w:rPr>
          <w:sz w:val="40"/>
          <w:szCs w:val="40"/>
        </w:rPr>
      </w:pPr>
      <w:bookmarkStart w:colFirst="0" w:colLast="0" w:name="_heading=h.mwe4zmip9wc" w:id="12"/>
      <w:bookmarkEnd w:id="12"/>
      <w:r w:rsidDel="00000000" w:rsidR="00000000" w:rsidRPr="00000000">
        <w:rPr>
          <w:rtl w:val="0"/>
        </w:rPr>
      </w:r>
    </w:p>
    <w:p w:rsidR="00000000" w:rsidDel="00000000" w:rsidP="00000000" w:rsidRDefault="00000000" w:rsidRPr="00000000" w14:paraId="00000062">
      <w:pPr>
        <w:pStyle w:val="Heading1"/>
        <w:jc w:val="center"/>
        <w:rPr>
          <w:sz w:val="40"/>
          <w:szCs w:val="40"/>
        </w:rPr>
      </w:pPr>
      <w:bookmarkStart w:colFirst="0" w:colLast="0" w:name="_heading=h.zdbhhf7mo6az" w:id="13"/>
      <w:bookmarkEnd w:id="13"/>
      <w:r w:rsidDel="00000000" w:rsidR="00000000" w:rsidRPr="00000000">
        <w:rPr>
          <w:rtl w:val="0"/>
        </w:rPr>
      </w:r>
    </w:p>
    <w:p w:rsidR="00000000" w:rsidDel="00000000" w:rsidP="00000000" w:rsidRDefault="00000000" w:rsidRPr="00000000" w14:paraId="00000063">
      <w:pPr>
        <w:pStyle w:val="Heading1"/>
        <w:jc w:val="center"/>
        <w:rPr>
          <w:sz w:val="40"/>
          <w:szCs w:val="40"/>
        </w:rPr>
      </w:pPr>
      <w:bookmarkStart w:colFirst="0" w:colLast="0" w:name="_heading=h.ds3tm8vlmrkl" w:id="14"/>
      <w:bookmarkEnd w:id="14"/>
      <w:r w:rsidDel="00000000" w:rsidR="00000000" w:rsidRPr="00000000">
        <w:rPr>
          <w:rtl w:val="0"/>
        </w:rPr>
      </w:r>
    </w:p>
    <w:p w:rsidR="00000000" w:rsidDel="00000000" w:rsidP="00000000" w:rsidRDefault="00000000" w:rsidRPr="00000000" w14:paraId="00000064">
      <w:pPr>
        <w:pStyle w:val="Heading1"/>
        <w:jc w:val="center"/>
        <w:rPr>
          <w:sz w:val="40"/>
          <w:szCs w:val="40"/>
        </w:rPr>
      </w:pPr>
      <w:bookmarkStart w:colFirst="0" w:colLast="0" w:name="_heading=h.y9imb1eaxdpz" w:id="15"/>
      <w:bookmarkEnd w:id="15"/>
      <w:r w:rsidDel="00000000" w:rsidR="00000000" w:rsidRPr="00000000">
        <w:rPr>
          <w:rtl w:val="0"/>
        </w:rPr>
      </w:r>
    </w:p>
    <w:p w:rsidR="00000000" w:rsidDel="00000000" w:rsidP="00000000" w:rsidRDefault="00000000" w:rsidRPr="00000000" w14:paraId="00000065">
      <w:pPr>
        <w:pStyle w:val="Heading1"/>
        <w:jc w:val="left"/>
        <w:rPr>
          <w:sz w:val="40"/>
          <w:szCs w:val="40"/>
        </w:rPr>
      </w:pPr>
      <w:bookmarkStart w:colFirst="0" w:colLast="0" w:name="_heading=h.jn17r6a4qqjw" w:id="16"/>
      <w:bookmarkEnd w:id="16"/>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jc w:val="both"/>
        <w:rPr/>
      </w:pPr>
      <w:bookmarkStart w:colFirst="0" w:colLast="0" w:name="_heading=h.hn5sgu2dmbe5" w:id="17"/>
      <w:bookmarkEnd w:id="17"/>
      <w:r w:rsidDel="00000000" w:rsidR="00000000" w:rsidRPr="00000000">
        <w:rPr>
          <w:sz w:val="40"/>
          <w:szCs w:val="40"/>
          <w:rtl w:val="0"/>
        </w:rPr>
        <w:t xml:space="preserve">Desarrollo de Ingeniería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Descripción del Proyecto y su relevancia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El proyecto consiste en el desarrollo de una plataforma web con el propósito de apoyar la gestión de inventarios en uno de los centros de distribución agrícola más importantes de Chile, el sector de Lo Valledor en Santiago. La problemática identificada reside en que los pequeños y medianos comerciantes de la zona enfrentan dificultades al gestionar sus inventarios, ya que la mayoría de los registros se llevan a cabo de forma manual, lo que conduce a la pérdida de información, errores humanos y la imposibilidad de controlar el stock de manera eficiente.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La plataforma "Ovalle Stock" busca mitigar esta situación mediante la digitalización y simplificación del proceso. El sistema permitirá el registro de ingresos y salidas de productos, un control de stock en tiempo real, la integración de lectura de códigos QR y de barras, y la generación de reportes básicos. Adicionalmente, el sistema contará con una interfaz web adaptable a diferentes dispositivos, un sistema de gestión de usuarios y roles, y una arquitectura escalable. La relevancia del proyecto se fundamenta en su capacidad para ofrecer una solución tecnológica aplicable a un problema real del sector productivo, promoviendo la eficiencia y la digitalización de los procesos comerciales.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72">
      <w:pPr>
        <w:pStyle w:val="Heading4"/>
        <w:keepNext w:val="0"/>
        <w:keepLines w:val="0"/>
        <w:jc w:val="both"/>
        <w:rPr>
          <w:rFonts w:ascii="Arial" w:cs="Arial" w:eastAsia="Arial" w:hAnsi="Arial"/>
          <w:color w:val="000000"/>
          <w:sz w:val="22"/>
          <w:szCs w:val="22"/>
        </w:rPr>
      </w:pPr>
      <w:bookmarkStart w:colFirst="0" w:colLast="0" w:name="_heading=h.35wi3rbehqz4" w:id="18"/>
      <w:bookmarkEnd w:id="18"/>
      <w:r w:rsidDel="00000000" w:rsidR="00000000" w:rsidRPr="00000000">
        <w:rPr>
          <w:rFonts w:ascii="Arial" w:cs="Arial" w:eastAsia="Arial" w:hAnsi="Arial"/>
          <w:color w:val="000000"/>
          <w:sz w:val="22"/>
          <w:szCs w:val="22"/>
          <w:rtl w:val="0"/>
        </w:rPr>
        <w:t xml:space="preserve">Relación del proyecto con el perfil de egreso y los intereses profesionales</w:t>
      </w:r>
    </w:p>
    <w:p w:rsidR="00000000" w:rsidDel="00000000" w:rsidP="00000000" w:rsidRDefault="00000000" w:rsidRPr="00000000" w14:paraId="00000073">
      <w:pPr>
        <w:spacing w:after="240" w:before="240" w:lineRule="auto"/>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El proyecto "Ovalle Stock" se alinea directamente con las competencias clave del perfil de egreso de la carrera de Ingeniería en Informática. La implementación de este sistema demanda la aplicación de conocimientos en diversas áreas, tales como:</w:t>
      </w:r>
    </w:p>
    <w:p w:rsidR="00000000" w:rsidDel="00000000" w:rsidP="00000000" w:rsidRDefault="00000000" w:rsidRPr="00000000" w14:paraId="00000074">
      <w:pPr>
        <w:numPr>
          <w:ilvl w:val="0"/>
          <w:numId w:val="1"/>
        </w:numPr>
        <w:spacing w:after="0" w:afterAutospacing="0" w:before="240" w:lineRule="auto"/>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Análisis de requerimientos:</w:t>
      </w:r>
      <w:r w:rsidDel="00000000" w:rsidR="00000000" w:rsidRPr="00000000">
        <w:rPr>
          <w:rFonts w:ascii="Arial" w:cs="Arial" w:eastAsia="Arial" w:hAnsi="Arial"/>
          <w:b w:val="0"/>
          <w:color w:val="000000"/>
          <w:sz w:val="22"/>
          <w:szCs w:val="22"/>
          <w:rtl w:val="0"/>
        </w:rPr>
        <w:t xml:space="preserve"> Se realizará el levantamiento y análisis de los requerimientos informáticos para definir las funcionalidades del sistema.</w:t>
      </w:r>
    </w:p>
    <w:p w:rsidR="00000000" w:rsidDel="00000000" w:rsidP="00000000" w:rsidRDefault="00000000" w:rsidRPr="00000000" w14:paraId="00000075">
      <w:pPr>
        <w:numPr>
          <w:ilvl w:val="0"/>
          <w:numId w:val="1"/>
        </w:numPr>
        <w:spacing w:after="0" w:afterAutospacing="0" w:before="0" w:beforeAutospacing="0" w:lineRule="auto"/>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Desarrollo e integración de soluciones tecnológicas:</w:t>
      </w:r>
      <w:r w:rsidDel="00000000" w:rsidR="00000000" w:rsidRPr="00000000">
        <w:rPr>
          <w:rFonts w:ascii="Arial" w:cs="Arial" w:eastAsia="Arial" w:hAnsi="Arial"/>
          <w:b w:val="0"/>
          <w:color w:val="000000"/>
          <w:sz w:val="22"/>
          <w:szCs w:val="22"/>
          <w:rtl w:val="0"/>
        </w:rPr>
        <w:t xml:space="preserve"> El proyecto implica el diseño y la implementación de una plataforma web completa, incluyendo su interfaz de usuario (UI/UX) y la lógica de procesamiento (backend).</w:t>
      </w:r>
    </w:p>
    <w:p w:rsidR="00000000" w:rsidDel="00000000" w:rsidP="00000000" w:rsidRDefault="00000000" w:rsidRPr="00000000" w14:paraId="00000076">
      <w:pPr>
        <w:numPr>
          <w:ilvl w:val="0"/>
          <w:numId w:val="1"/>
        </w:numPr>
        <w:spacing w:after="0" w:afterAutospacing="0" w:before="0" w:beforeAutospacing="0" w:lineRule="auto"/>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Diseño y gestión de bases de datos:</w:t>
      </w:r>
      <w:r w:rsidDel="00000000" w:rsidR="00000000" w:rsidRPr="00000000">
        <w:rPr>
          <w:rFonts w:ascii="Arial" w:cs="Arial" w:eastAsia="Arial" w:hAnsi="Arial"/>
          <w:b w:val="0"/>
          <w:color w:val="000000"/>
          <w:sz w:val="22"/>
          <w:szCs w:val="22"/>
          <w:rtl w:val="0"/>
        </w:rPr>
        <w:t xml:space="preserve"> Se creará un modelo de base de datos relacional (DER) con su debida normalización para la gestión de usuarios, productos e inventario.</w:t>
      </w:r>
    </w:p>
    <w:p w:rsidR="00000000" w:rsidDel="00000000" w:rsidP="00000000" w:rsidRDefault="00000000" w:rsidRPr="00000000" w14:paraId="00000077">
      <w:pPr>
        <w:numPr>
          <w:ilvl w:val="0"/>
          <w:numId w:val="1"/>
        </w:numPr>
        <w:spacing w:after="0" w:afterAutospacing="0" w:before="0" w:beforeAutospacing="0" w:lineRule="auto"/>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Implementación de medidas de seguridad:</w:t>
      </w:r>
      <w:r w:rsidDel="00000000" w:rsidR="00000000" w:rsidRPr="00000000">
        <w:rPr>
          <w:rFonts w:ascii="Arial" w:cs="Arial" w:eastAsia="Arial" w:hAnsi="Arial"/>
          <w:b w:val="0"/>
          <w:color w:val="000000"/>
          <w:sz w:val="22"/>
          <w:szCs w:val="22"/>
          <w:rtl w:val="0"/>
        </w:rPr>
        <w:t xml:space="preserve"> Se desarrollará un sistema de gestión de usuarios y roles para controlar el acceso y las funcionalidades del sistema.</w:t>
      </w:r>
    </w:p>
    <w:p w:rsidR="00000000" w:rsidDel="00000000" w:rsidP="00000000" w:rsidRDefault="00000000" w:rsidRPr="00000000" w14:paraId="00000078">
      <w:pPr>
        <w:numPr>
          <w:ilvl w:val="0"/>
          <w:numId w:val="1"/>
        </w:numPr>
        <w:spacing w:after="240" w:before="0" w:beforeAutospacing="0" w:lineRule="auto"/>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Gestión de proyectos y documentación técnica:</w:t>
      </w:r>
      <w:r w:rsidDel="00000000" w:rsidR="00000000" w:rsidRPr="00000000">
        <w:rPr>
          <w:rFonts w:ascii="Arial" w:cs="Arial" w:eastAsia="Arial" w:hAnsi="Arial"/>
          <w:b w:val="0"/>
          <w:color w:val="000000"/>
          <w:sz w:val="22"/>
          <w:szCs w:val="22"/>
          <w:rtl w:val="0"/>
        </w:rPr>
        <w:t xml:space="preserve"> El proyecto se gestionará bajo la metodología ágil Scrum, con roles y responsabilidades definidos, y se generará la documentación técnica pertinente.</w:t>
      </w:r>
    </w:p>
    <w:p w:rsidR="00000000" w:rsidDel="00000000" w:rsidP="00000000" w:rsidRDefault="00000000" w:rsidRPr="00000000" w14:paraId="00000079">
      <w:pPr>
        <w:spacing w:after="240" w:before="240" w:lineRule="auto"/>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Este proyecto se vincula directamente con los intereses profesionales de especialización en el área de desarrollo de software, la manipulación de bases de datos y la creación de soluciones tecnológicas aplicadas a la industria. Proporciona una experiencia práctica integral en el ciclo de vida del desarrollo de software, desde la fase de análisis hasta la implementación y las pruebas exhaustivas.</w:t>
      </w:r>
    </w:p>
    <w:p w:rsidR="00000000" w:rsidDel="00000000" w:rsidP="00000000" w:rsidRDefault="00000000" w:rsidRPr="00000000" w14:paraId="0000007A">
      <w:pPr>
        <w:spacing w:after="240" w:befor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B">
      <w:pPr>
        <w:spacing w:after="240" w:befor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C">
      <w:pPr>
        <w:spacing w:after="240" w:befor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D">
      <w:pPr>
        <w:spacing w:after="240" w:before="240" w:lineRule="auto"/>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Factibilidad del proyecto en la asignatura</w:t>
      </w:r>
      <w:r w:rsidDel="00000000" w:rsidR="00000000" w:rsidRPr="00000000">
        <w:rPr>
          <w:rFonts w:ascii="Arial" w:cs="Arial" w:eastAsia="Arial" w:hAnsi="Arial"/>
          <w:b w:val="0"/>
          <w:color w:val="000000"/>
          <w:sz w:val="22"/>
          <w:szCs w:val="22"/>
          <w:rtl w:val="0"/>
        </w:rPr>
        <w:t xml:space="preserve"> </w:t>
      </w:r>
    </w:p>
    <w:p w:rsidR="00000000" w:rsidDel="00000000" w:rsidP="00000000" w:rsidRDefault="00000000" w:rsidRPr="00000000" w14:paraId="0000007E">
      <w:pPr>
        <w:spacing w:after="240" w:before="240" w:lineRule="auto"/>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La viabilidad del proyecto está sustentada en varios factores. En primer lugar, se cuenta con un tiempo de desarrollo acorde a los objetivos propuestos para la asignatura. En segundo lugar, se utilizarán librerías de código abierto para funcionalidades como el manejo de códigos QR y de barras, lo que optimizará el proceso de programación. Además, el trabajo se organizará de forma paralela entre los tres integrantes del grupo, utilizando herramientas de control de versiones como GitHub para gestionar los avances. La metodología ágil Scrum asegurará un progreso ordenado, flexible y colaborativo. Como dificultad potencial se identifica la aplicación de pruebas en terreno, lo cual será planificado en la fase de calidad de software.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80">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1">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2">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3">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4">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5">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6">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7">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8">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9">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A">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B">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C">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D">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E">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8F">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0">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1">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2">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3">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4">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5">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6">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7">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8">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9">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A">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B">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C">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D">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E">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F">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A0">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A1">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A2">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A3">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A4">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A5">
      <w:pPr>
        <w:pStyle w:val="Heading1"/>
        <w:jc w:val="both"/>
        <w:rPr/>
      </w:pPr>
      <w:bookmarkStart w:colFirst="0" w:colLast="0" w:name="_heading=h.j470azis7t1g" w:id="19"/>
      <w:bookmarkEnd w:id="19"/>
      <w:r w:rsidDel="00000000" w:rsidR="00000000" w:rsidRPr="00000000">
        <w:rPr>
          <w:sz w:val="40"/>
          <w:szCs w:val="40"/>
          <w:rtl w:val="0"/>
        </w:rPr>
        <w:t xml:space="preserve">Conclusión y Reflexiones</w:t>
      </w:r>
      <w:r w:rsidDel="00000000" w:rsidR="00000000" w:rsidRPr="00000000">
        <w:rPr>
          <w:rtl w:val="0"/>
        </w:rPr>
      </w:r>
    </w:p>
    <w:p w:rsidR="00000000" w:rsidDel="00000000" w:rsidP="00000000" w:rsidRDefault="00000000" w:rsidRPr="00000000" w14:paraId="000000A6">
      <w:pPr>
        <w:spacing w:after="240" w:before="240" w:lineRule="auto"/>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El desarrollo de la plataforma "Ovalle Stock" constituye una oportunidad invaluable para aplicar las competencias de Ingeniería en Informática en la resolución de una necesidad real y tangible en el mercado de Lo Valledor. La adopción de la metodología Scrum permitirá una gestión de proyecto eficiente y adaptativa, asegurando la calidad del producto final y el cumplimiento de los objetivos establecidos. Este proyecto no solo contribuirá a la digitalización del sector productivo, sino que también brindará una experiencia profesional enriquecedora al equipo, preparándolo para los desafíos del entorno laboral. En definitiva, el proyecto es viable y altamente relevante para el desarrollo académico y profesional de los estudiantes.</w:t>
      </w:r>
    </w:p>
    <w:p w:rsidR="00000000" w:rsidDel="00000000" w:rsidP="00000000" w:rsidRDefault="00000000" w:rsidRPr="00000000" w14:paraId="000000A7">
      <w:pPr>
        <w:jc w:val="both"/>
        <w:rPr/>
      </w:pPr>
      <w:r w:rsidDel="00000000" w:rsidR="00000000" w:rsidRPr="00000000">
        <w:rPr>
          <w:rtl w:val="0"/>
        </w:rPr>
      </w:r>
    </w:p>
    <w:sectPr>
      <w:headerReference r:id="rId10" w:type="default"/>
      <w:footerReference r:id="rId11" w:type="default"/>
      <w:pgSz w:h="16838" w:w="11906" w:orient="portrait"/>
      <w:pgMar w:bottom="720" w:top="720" w:left="936" w:right="936" w:header="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tabs>
        <w:tab w:val="center" w:leader="none" w:pos="4419"/>
        <w:tab w:val="right" w:leader="none" w:pos="8838"/>
      </w:tabs>
      <w:spacing w:line="240" w:lineRule="auto"/>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b w:val="0"/>
        <w:color w:val="000000"/>
        <w:sz w:val="20"/>
        <w:szCs w:val="20"/>
        <w:rtl w:val="0"/>
      </w:rPr>
      <w:t xml:space="preserve">Capstone – 004D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10035.0" w:type="dxa"/>
      <w:jc w:val="left"/>
      <w:tblBorders>
        <w:top w:color="082a75" w:space="0" w:sz="36" w:val="single"/>
        <w:left w:color="082a75" w:space="0" w:sz="36" w:val="single"/>
        <w:bottom w:color="082a75" w:space="0" w:sz="36" w:val="single"/>
        <w:right w:color="082a75" w:space="0" w:sz="36" w:val="single"/>
        <w:insideH w:color="082a75" w:space="0" w:sz="36" w:val="single"/>
        <w:insideV w:color="082a75" w:space="0" w:sz="36" w:val="single"/>
      </w:tblBorders>
      <w:tblLayout w:type="fixed"/>
      <w:tblLook w:val="0000"/>
    </w:tblPr>
    <w:tblGrid>
      <w:gridCol w:w="10035"/>
      <w:tblGridChange w:id="0">
        <w:tblGrid>
          <w:gridCol w:w="10035"/>
        </w:tblGrid>
      </w:tblGridChange>
    </w:tblGrid>
    <w:tr>
      <w:trPr>
        <w:cantSplit w:val="0"/>
        <w:trHeight w:val="978" w:hRule="atLeast"/>
        <w:tblHeader w:val="0"/>
      </w:trPr>
      <w:tc>
        <w:tcPr>
          <w:tcBorders>
            <w:top w:color="000000" w:space="0" w:sz="0" w:val="nil"/>
            <w:left w:color="000000" w:space="0" w:sz="0" w:val="nil"/>
            <w:bottom w:color="34aba2" w:space="0" w:sz="36" w:val="single"/>
            <w:right w:color="000000" w:space="0" w:sz="0" w:val="nil"/>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190500</wp:posOffset>
                </wp:positionH>
                <wp:positionV relativeFrom="paragraph">
                  <wp:posOffset>213940</wp:posOffset>
                </wp:positionV>
                <wp:extent cx="932815" cy="231775"/>
                <wp:effectExtent b="0" l="0" r="0" t="0"/>
                <wp:wrapSquare wrapText="bothSides" distB="0" distT="0" distL="114300" distR="114300"/>
                <wp:docPr id="20920789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b w:val="1"/>
        <w:color w:val="082a75"/>
        <w:sz w:val="28"/>
        <w:szCs w:val="28"/>
        <w:lang w:val="es-C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rFonts w:ascii="Arial" w:cs="Arial" w:eastAsia="Arial" w:hAnsi="Arial"/>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Pr>
      <w:rFonts w:ascii="Tahoma" w:cs="Tahoma" w:hAnsi="Tahoma"/>
      <w:sz w:val="16"/>
      <w:szCs w:val="16"/>
    </w:rPr>
  </w:style>
  <w:style w:type="character" w:styleId="TextodegloboCar" w:customStyle="1">
    <w:name w:val="Texto de globo Car"/>
    <w:basedOn w:val="Fuentedeprrafopredeter"/>
    <w:link w:val="Textodeglobo"/>
    <w:uiPriority w:val="99"/>
    <w:semiHidden w:val="1"/>
    <w:rPr>
      <w:rFonts w:ascii="Tahoma" w:cs="Tahoma" w:hAnsi="Tahoma"/>
      <w:sz w:val="16"/>
      <w:szCs w:val="16"/>
    </w:rPr>
  </w:style>
  <w:style w:type="character" w:styleId="TtuloCar" w:customStyle="1">
    <w:name w:val="Título Car"/>
    <w:basedOn w:val="Fuentedeprrafopredeter"/>
    <w:link w:val="Ttulo"/>
    <w:uiPriority w:val="1"/>
    <w:rsid w:val="00D86945"/>
    <w:rPr>
      <w:rFonts w:asciiTheme="majorHAnsi" w:cstheme="majorBidi" w:eastAsiaTheme="majorEastAsia" w:hAnsiTheme="majorHAnsi"/>
      <w:b w:val="1"/>
      <w:bCs w:val="1"/>
      <w:color w:val="082a75" w:themeColor="text2"/>
      <w:sz w:val="72"/>
      <w:szCs w:val="52"/>
    </w:rPr>
  </w:style>
  <w:style w:type="character" w:styleId="SubttuloCar" w:customStyle="1">
    <w:name w:val="Subtítulo Car"/>
    <w:basedOn w:val="Fuentedeprrafopredeter"/>
    <w:link w:val="Subttulo"/>
    <w:uiPriority w:val="2"/>
    <w:rsid w:val="00D86945"/>
    <w:rPr>
      <w:rFonts w:eastAsiaTheme="minorEastAsia"/>
      <w:caps w:val="1"/>
      <w:color w:val="082a75" w:themeColor="text2"/>
      <w:spacing w:val="20"/>
      <w:sz w:val="32"/>
      <w:szCs w:val="22"/>
    </w:rPr>
  </w:style>
  <w:style w:type="character" w:styleId="Ttulo1Car" w:customStyle="1">
    <w:name w:val="Título 1 Car"/>
    <w:basedOn w:val="Fuentedeprrafopredeter"/>
    <w:link w:val="Ttulo1"/>
    <w:uiPriority w:val="4"/>
    <w:rsid w:val="00D077E9"/>
    <w:rPr>
      <w:rFonts w:asciiTheme="majorHAnsi" w:cstheme="majorBidi" w:eastAsiaTheme="majorEastAsia" w:hAnsiTheme="majorHAnsi"/>
      <w:b w:val="1"/>
      <w:color w:val="061f57" w:themeColor="text2" w:themeShade="0000BF"/>
      <w:kern w:val="28"/>
      <w:sz w:val="52"/>
      <w:szCs w:val="32"/>
    </w:rPr>
  </w:style>
  <w:style w:type="paragraph" w:styleId="Encabezado">
    <w:name w:val="header"/>
    <w:basedOn w:val="Normal"/>
    <w:link w:val="EncabezadoCar"/>
    <w:uiPriority w:val="8"/>
    <w:unhideWhenUsed w:val="1"/>
    <w:rsid w:val="005037F0"/>
  </w:style>
  <w:style w:type="character" w:styleId="EncabezadoCar" w:customStyle="1">
    <w:name w:val="Encabezado Car"/>
    <w:basedOn w:val="Fuentedeprrafopredeter"/>
    <w:link w:val="Encabezado"/>
    <w:uiPriority w:val="8"/>
    <w:rsid w:val="0093335D"/>
  </w:style>
  <w:style w:type="paragraph" w:styleId="Piedepgina">
    <w:name w:val="footer"/>
    <w:basedOn w:val="Normal"/>
    <w:link w:val="PiedepginaCar"/>
    <w:uiPriority w:val="99"/>
    <w:unhideWhenUsed w:val="1"/>
    <w:rsid w:val="005037F0"/>
  </w:style>
  <w:style w:type="character" w:styleId="PiedepginaCar" w:customStyle="1">
    <w:name w:val="Pie de página Car"/>
    <w:basedOn w:val="Fuentedeprrafopredeter"/>
    <w:link w:val="Piedepgina"/>
    <w:uiPriority w:val="99"/>
    <w:rsid w:val="005037F0"/>
    <w:rPr>
      <w:sz w:val="24"/>
      <w:szCs w:val="24"/>
    </w:rPr>
  </w:style>
  <w:style w:type="paragraph" w:styleId="Nombre" w:customStyle="1">
    <w:name w:val="Nombre"/>
    <w:basedOn w:val="Normal"/>
    <w:uiPriority w:val="3"/>
    <w:qFormat w:val="1"/>
    <w:rsid w:val="00B231E5"/>
    <w:pPr>
      <w:spacing w:line="240" w:lineRule="auto"/>
      <w:jc w:val="right"/>
    </w:pPr>
  </w:style>
  <w:style w:type="character" w:styleId="Ttulo2Car" w:customStyle="1">
    <w:name w:val="Título 2 Car"/>
    <w:basedOn w:val="Fuentedeprrafopredeter"/>
    <w:link w:val="Ttulo2"/>
    <w:uiPriority w:val="4"/>
    <w:rsid w:val="00DF027C"/>
    <w:rPr>
      <w:rFonts w:cstheme="majorBidi" w:eastAsiaTheme="majorEastAsia"/>
      <w:color w:val="082a75" w:themeColor="text2"/>
      <w:sz w:val="36"/>
      <w:szCs w:val="26"/>
    </w:rPr>
  </w:style>
  <w:style w:type="table" w:styleId="Tablaconcuadrcula">
    <w:name w:val="Table Grid"/>
    <w:basedOn w:val="Tabla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unhideWhenUsed w:val="1"/>
    <w:rsid w:val="00D86945"/>
    <w:rPr>
      <w:color w:val="808080"/>
    </w:rPr>
  </w:style>
  <w:style w:type="paragraph" w:styleId="Contenido" w:customStyle="1">
    <w:name w:val="Contenido"/>
    <w:basedOn w:val="Normal"/>
    <w:link w:val="Carcterdecontenido"/>
    <w:qFormat w:val="1"/>
    <w:rsid w:val="00DF027C"/>
    <w:rPr>
      <w:b w:val="0"/>
    </w:rPr>
  </w:style>
  <w:style w:type="paragraph" w:styleId="Textodestacado" w:customStyle="1">
    <w:name w:val="Texto destacado"/>
    <w:basedOn w:val="Normal"/>
    <w:link w:val="Carcterdetextodestacado"/>
    <w:qFormat w:val="1"/>
    <w:rsid w:val="00DF027C"/>
  </w:style>
  <w:style w:type="character" w:styleId="Carcterdecontenido" w:customStyle="1">
    <w:name w:val="Carácter de contenido"/>
    <w:basedOn w:val="Fuentedeprrafopredeter"/>
    <w:link w:val="Contenido"/>
    <w:rsid w:val="00DF027C"/>
    <w:rPr>
      <w:rFonts w:eastAsiaTheme="minorEastAsia"/>
      <w:color w:val="082a75" w:themeColor="text2"/>
      <w:sz w:val="28"/>
      <w:szCs w:val="22"/>
    </w:rPr>
  </w:style>
  <w:style w:type="character" w:styleId="Carcterdetextodestacado" w:customStyle="1">
    <w:name w:val="Carácter de texto destacado"/>
    <w:basedOn w:val="Fuentedeprrafopredeter"/>
    <w:link w:val="Textodestacado"/>
    <w:rsid w:val="00DF027C"/>
    <w:rPr>
      <w:rFonts w:eastAsiaTheme="minorEastAsia"/>
      <w:b w:val="1"/>
      <w:color w:val="082a75" w:themeColor="text2"/>
      <w:sz w:val="28"/>
      <w:szCs w:val="22"/>
    </w:rPr>
  </w:style>
  <w:style w:type="paragraph" w:styleId="Prrafodelista">
    <w:name w:val="List Paragraph"/>
    <w:basedOn w:val="Normal"/>
    <w:uiPriority w:val="34"/>
    <w:unhideWhenUsed w:val="1"/>
    <w:qFormat w:val="1"/>
    <w:rsid w:val="00DD663B"/>
    <w:pPr>
      <w:ind w:left="720"/>
      <w:contextualSpacing w:val="1"/>
    </w:pPr>
  </w:style>
  <w:style w:type="paragraph" w:styleId="Sinespaciado">
    <w:name w:val="No Spacing"/>
    <w:link w:val="SinespaciadoCar"/>
    <w:uiPriority w:val="1"/>
    <w:qFormat w:val="1"/>
    <w:rsid w:val="001E1B00"/>
    <w:pPr>
      <w:spacing w:after="0" w:line="240" w:lineRule="auto"/>
    </w:pPr>
    <w:rPr>
      <w:rFonts w:eastAsiaTheme="minorEastAsia"/>
      <w:sz w:val="22"/>
      <w:szCs w:val="22"/>
      <w:lang w:eastAsia="es-CL" w:val="es-CL"/>
    </w:rPr>
  </w:style>
  <w:style w:type="character" w:styleId="SinespaciadoCar" w:customStyle="1">
    <w:name w:val="Sin espaciado Car"/>
    <w:basedOn w:val="Fuentedeprrafopredeter"/>
    <w:link w:val="Sinespaciado"/>
    <w:uiPriority w:val="1"/>
    <w:rsid w:val="001E1B00"/>
    <w:rPr>
      <w:rFonts w:eastAsiaTheme="minorEastAsia"/>
      <w:sz w:val="22"/>
      <w:szCs w:val="22"/>
      <w:lang w:eastAsia="es-CL" w:val="es-CL"/>
    </w:rPr>
  </w:style>
  <w:style w:type="paragraph" w:styleId="TtuloTDC">
    <w:name w:val="TOC Heading"/>
    <w:basedOn w:val="Ttulo1"/>
    <w:next w:val="Normal"/>
    <w:uiPriority w:val="39"/>
    <w:unhideWhenUsed w:val="1"/>
    <w:qFormat w:val="1"/>
    <w:rsid w:val="001E1B00"/>
    <w:pPr>
      <w:keepLines w:val="1"/>
      <w:spacing w:after="0" w:line="259" w:lineRule="auto"/>
      <w:outlineLvl w:val="9"/>
    </w:pPr>
    <w:rPr>
      <w:b w:val="0"/>
      <w:color w:val="013a57" w:themeColor="accent1" w:themeShade="0000BF"/>
      <w:kern w:val="0"/>
      <w:sz w:val="32"/>
      <w:lang w:eastAsia="es-CL" w:val="es-CL"/>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b w:val="0"/>
      <w:smallCaps w:val="1"/>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aUNYEPM1JyFEZhTA7Uo89e7Usw==">CgMxLjAaHwoBMBIaChgICVIUChJ0YWJsZS5hd2Nycnp2aXYwOTYaHwoBMRIaChgICVIUChJ0YWJsZS40YXRmbGN1aHo3OTEyDmguN2N3YmN0d3J2aTdsMg5oLjQxMTY5NjZoODNhYTIJaC4zem55c2g3MgloLjJldDkycDAyDmguNmtvd3I0ZWg2Z2I4Mg5oLjQ1ZWI1bGUyd2w1ZzIOaC4xMWFjdjh0bnU5NzYyDmguZjZ2eHljYjM3cnBzMg5oLnoydmRtdGR3aXFkNzIOaC53NzNza3J3bGhoejAyDmguc3JlazdxdnE2eWowMg5oLjY0Nmk1cm05eHVrbzINaC5td2U0em1pcDl3YzIOaC56ZGJoaGY3bW82YXoyDmguZHMzdG04dmxtcmtsMg5oLnk5aW1iMWVheGRwejIOaC5qbjE3cjZhNHFxancyDmguaG41c2d1MmRtYmU1Mg5oLjM1d2kzcmJlaHF6NDIOaC5qNDcwYXppczd0MWc4AHIhMXRoSXY4SmdJeWNrbW1qWEZBR0RaQ1pER0V3elpBaV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2025-04-03T18:10:00Z</dcterms:created>
  <dc:creator>nikolas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