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0.wmf" ContentType="image/x-wmf"/>
  <Override PartName="/word/media/image118.wmf" ContentType="image/x-wmf"/>
  <Override PartName="/word/media/image117.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0.wmf" ContentType="image/x-wmf"/>
  <Override PartName="/word/media/image104.wmf" ContentType="image/x-wmf"/>
  <Override PartName="/word/media/image99.wmf" ContentType="image/x-wmf"/>
  <Override PartName="/word/media/image102.wmf" ContentType="image/x-wmf"/>
  <Override PartName="/word/media/image97.wmf" ContentType="image/x-wmf"/>
  <Override PartName="/word/media/image46.wmf" ContentType="image/x-wmf"/>
  <Override PartName="/word/media/image45.wmf" ContentType="image/x-wmf"/>
  <Override PartName="/word/media/image43.wmf" ContentType="image/x-wmf"/>
  <Override PartName="/word/media/image42.wmf" ContentType="image/x-wmf"/>
  <Override PartName="/word/media/image109.wmf" ContentType="image/x-wmf"/>
  <Override PartName="/word/media/image40.wmf" ContentType="image/x-wmf"/>
  <Override PartName="/word/media/image35.wmf" ContentType="image/x-wmf"/>
  <Override PartName="/word/media/image34.wmf" ContentType="image/x-wmf"/>
  <Override PartName="/word/media/image33.wmf" ContentType="image/x-wmf"/>
  <Override PartName="/word/media/image44.png" ContentType="image/png"/>
  <Override PartName="/word/media/image32.wmf" ContentType="image/x-wmf"/>
  <Override PartName="/word/media/image31.wmf" ContentType="image/x-wmf"/>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59.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57.wmf" ContentType="image/x-wmf"/>
  <Override PartName="/word/media/image36.wmf" ContentType="image/x-wmf"/>
  <Override PartName="/word/media/image1.wmf" ContentType="image/x-wmf"/>
  <Override PartName="/word/media/image51.wmf" ContentType="image/x-wmf"/>
  <Override PartName="/word/media/image56.wmf" ContentType="image/x-wmf"/>
  <Override PartName="/word/media/image21.wmf" ContentType="image/x-wmf"/>
  <Override PartName="/word/media/image37.wmf" ContentType="image/x-wmf"/>
  <Override PartName="/word/media/image2.wmf" ContentType="image/x-wmf"/>
  <Override PartName="/word/media/image52.wmf" ContentType="image/x-wmf"/>
  <Override PartName="/word/media/image41.wmf" ContentType="image/x-wmf"/>
  <Override PartName="/word/media/image103.wmf" ContentType="image/x-wmf"/>
  <Override PartName="/word/media/image98.wmf" ContentType="image/x-wmf"/>
  <Override PartName="/word/media/image22.png" ContentType="image/png"/>
  <Override PartName="/word/media/image11.wmf" ContentType="image/x-wmf"/>
  <Override PartName="/word/media/image38.wmf" ContentType="image/x-wmf"/>
  <Override PartName="/word/media/image3.wmf" ContentType="image/x-wmf"/>
  <Override PartName="/word/media/image53.wmf" ContentType="image/x-wmf"/>
  <Override PartName="/word/media/image39.wmf" ContentType="image/x-wmf"/>
  <Override PartName="/word/media/image4.wmf" ContentType="image/x-wmf"/>
  <Override PartName="/word/media/image54.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6.wmf" ContentType="image/x-wmf"/>
  <Override PartName="/word/media/image91.wmf" ContentType="image/x-wmf"/>
  <Override PartName="/word/media/image17.wmf" ContentType="image/x-wmf"/>
  <Override PartName="/word/media/image7.wmf" ContentType="image/x-wmf"/>
  <Override PartName="/word/media/image92.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9.wmf" ContentType="image/x-wmf"/>
  <Override PartName="/word/media/image94.wmf" ContentType="image/x-wmf"/>
  <Override PartName="/word/media/image90.wmf" ContentType="image/x-wmf"/>
  <Override PartName="/word/media/image5.wmf" ContentType="image/x-wmf"/>
  <Override PartName="/word/media/image55.wmf" ContentType="image/x-wmf"/>
  <Override PartName="/word/media/image20.wmf" ContentType="image/x-wmf"/>
  <Override PartName="/word/media/image79.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95.png" ContentType="image/png"/>
  <Override PartName="/word/media/image85.wmf" ContentType="image/x-wmf"/>
  <Override PartName="/word/media/image86.wmf" ContentType="image/x-wmf"/>
  <Override PartName="/word/media/image87.wmf" ContentType="image/x-wmf"/>
  <Override PartName="/word/media/image88.wmf" ContentType="image/x-wmf"/>
  <Override PartName="/word/media/image101.wmf" ContentType="image/x-wmf"/>
  <Override PartName="/word/media/image96.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---Do I need all fields or checkbox enough?---</w:t>
      </w:r>
    </w:p>
    <w:p>
      <w:pPr>
        <w:pStyle w:val="Normal"/>
        <w:numPr>
          <w:ilvl w:val="1"/>
          <w:numId w:val="1"/>
        </w:numPr>
        <w:shd w:val="clear" w:color="auto" w:fill="FFFFFF"/>
        <w:spacing w:lineRule="auto" w:line="240" w:before="0" w:after="120"/>
        <w:ind w:left="150" w:hanging="360"/>
        <w:textAlignment w:val="baseline"/>
        <w:rPr/>
      </w:pPr>
      <w:r>
        <w:rPr/>
        <w:drawing>
          <wp:inline distT="0" distB="0" distL="0" distR="0">
            <wp:extent cx="256540" cy="22034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7"/>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8"/>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9"/>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1"/>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w:drawing>
          <wp:inline distT="0" distB="0" distL="0" distR="0">
            <wp:extent cx="915035" cy="227330"/>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17"/>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w:drawing>
          <wp:inline distT="0" distB="0" distL="0" distR="0">
            <wp:extent cx="768985" cy="227330"/>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18"/>
                    <a:stretch>
                      <a:fillRect/>
                    </a:stretch>
                  </pic:blipFill>
                  <pic:spPr bwMode="auto">
                    <a:xfrm>
                      <a:off x="0" y="0"/>
                      <a:ext cx="768985" cy="227330"/>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702945" cy="227330"/>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19"/>
                    <a:stretch>
                      <a:fillRect/>
                    </a:stretch>
                  </pic:blipFill>
                  <pic:spPr bwMode="auto">
                    <a:xfrm>
                      <a:off x="0" y="0"/>
                      <a:ext cx="702945" cy="227330"/>
                    </a:xfrm>
                    <a:prstGeom prst="rect">
                      <a:avLst/>
                    </a:prstGeom>
                  </pic:spPr>
                </pic:pic>
              </a:graphicData>
            </a:graphic>
          </wp:inline>
        </w:drawing>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w:drawing>
          <wp:inline distT="0" distB="0" distL="0" distR="0">
            <wp:extent cx="915035" cy="227330"/>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w:drawing>
          <wp:inline distT="0" distB="0" distL="0" distR="0">
            <wp:extent cx="915035" cy="227330"/>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1"/>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6705" cy="306705"/>
                <wp:effectExtent l="0" t="0" r="0" b="0"/>
                <wp:docPr id="21" name=""/>
                <a:graphic xmlns:a="http://schemas.openxmlformats.org/drawingml/2006/main">
                  <a:graphicData uri="http://schemas.microsoft.com/office/word/2010/wordprocessingShape">
                    <wps:wsp>
                      <wps:cNvSpPr/>
                      <wps:spPr>
                        <a:xfrm>
                          <a:off x="0" y="0"/>
                          <a:ext cx="306000" cy="3060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05pt;height:24.05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505460" cy="278765"/>
            <wp:effectExtent l="0" t="0" r="0" b="0"/>
            <wp:docPr id="22"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1" descr=""/>
                    <pic:cNvPicPr>
                      <a:picLocks noChangeAspect="1" noChangeArrowheads="1"/>
                    </pic:cNvPicPr>
                  </pic:nvPicPr>
                  <pic:blipFill>
                    <a:blip r:embed="rId22"/>
                    <a:stretch>
                      <a:fillRect/>
                    </a:stretch>
                  </pic:blipFill>
                  <pic:spPr bwMode="auto">
                    <a:xfrm>
                      <a:off x="0" y="0"/>
                      <a:ext cx="505460" cy="278765"/>
                    </a:xfrm>
                    <a:prstGeom prst="rect">
                      <a:avLst/>
                    </a:prstGeom>
                  </pic:spPr>
                </pic:pic>
              </a:graphicData>
            </a:graphic>
          </wp:inline>
        </w:drawing>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rFonts w:ascii="Segoe UI" w:hAnsi="Segoe UI" w:eastAsia="Times New Roman" w:cs="Segoe UI"/>
          <w:color w:val="444444"/>
          <w:sz w:val="24"/>
          <w:szCs w:val="24"/>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3"/>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pPr>
      <w:r>
        <w:rPr>
          <w:rFonts w:cs="Segoe UI" w:ascii="Segoe UI" w:hAnsi="Segoe UI"/>
          <w:b/>
          <w:bCs/>
          <w:color w:val="444444"/>
          <w:sz w:val="20"/>
          <w:szCs w:val="20"/>
          <w:shd w:fill="F6FBFD" w:val="clear"/>
        </w:rPr>
        <w:t>……</w:t>
      </w:r>
    </w:p>
    <w:p>
      <w:pPr>
        <w:pStyle w:val="Normal"/>
        <w:rPr/>
      </w:pPr>
      <w:r>
        <w:rPr>
          <w:rFonts w:cs="Segoe UI" w:ascii="Segoe UI" w:hAnsi="Segoe UI"/>
          <w:b/>
          <w:bCs/>
          <w:color w:val="444444"/>
          <w:sz w:val="20"/>
          <w:szCs w:val="20"/>
          <w:highlight w:val="cyan"/>
        </w:rPr>
        <w:t>---HERE---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w:drawing>
                <wp:inline distT="0" distB="0" distL="0" distR="0">
                  <wp:extent cx="783590" cy="227330"/>
                  <wp:effectExtent l="0" t="0" r="0" b="0"/>
                  <wp:docPr id="24"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2" descr=""/>
                          <pic:cNvPicPr>
                            <a:picLocks noChangeAspect="1" noChangeArrowheads="1"/>
                          </pic:cNvPicPr>
                        </pic:nvPicPr>
                        <pic:blipFill>
                          <a:blip r:embed="rId2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color w:val="00CC00"/>
              </w:rPr>
            </w:pPr>
            <w:r>
              <w:rPr>
                <w:rFonts w:eastAsia="Times New Roman" w:cs="Segoe UI" w:ascii="inherit" w:hAnsi="inherit"/>
                <w:color w:val="auto"/>
                <w:sz w:val="20"/>
                <w:szCs w:val="20"/>
              </w:rPr>
              <w:t>-Questions are marked</w:t>
            </w:r>
            <w:r>
              <w:rPr>
                <w:rFonts w:eastAsia="Times New Roman" w:cs="Segoe UI" w:ascii="inherit" w:hAnsi="inherit"/>
                <w:color w:val="00CC00"/>
                <w:sz w:val="20"/>
                <w:szCs w:val="20"/>
              </w:rPr>
              <w:t xml:space="preserve"> </w:t>
            </w:r>
            <w:r>
              <w:rPr>
                <w:rFonts w:eastAsia="Times New Roman" w:cs="Segoe UI" w:ascii="inherit" w:hAnsi="inherit"/>
                <w:color w:val="auto"/>
                <w:sz w:val="20"/>
                <w:szCs w:val="20"/>
              </w:rPr>
              <w:t>in</w:t>
            </w:r>
            <w:r>
              <w:rPr>
                <w:rFonts w:eastAsia="Times New Roman" w:cs="Segoe UI" w:ascii="inherit" w:hAnsi="inherit"/>
                <w:color w:val="00CC00"/>
                <w:sz w:val="20"/>
                <w:szCs w:val="20"/>
              </w:rPr>
              <w:t xml:space="preserve"> green</w:t>
            </w:r>
          </w:p>
          <w:p>
            <w:pPr>
              <w:pStyle w:val="Normal"/>
              <w:spacing w:lineRule="auto" w:line="240" w:beforeAutospacing="1" w:after="150"/>
              <w:rPr/>
            </w:pPr>
            <w:r>
              <w:rPr/>
              <w:drawing>
                <wp:inline distT="0" distB="0" distL="0" distR="0">
                  <wp:extent cx="783590" cy="227330"/>
                  <wp:effectExtent l="0" t="0" r="0" b="0"/>
                  <wp:docPr id="25"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3" descr=""/>
                          <pic:cNvPicPr>
                            <a:picLocks noChangeAspect="1" noChangeArrowheads="1"/>
                          </pic:cNvPicPr>
                        </pic:nvPicPr>
                        <pic:blipFill>
                          <a:blip r:embed="rId2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26"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4" descr=""/>
                          <pic:cNvPicPr>
                            <a:picLocks noChangeAspect="1" noChangeArrowheads="1"/>
                          </pic:cNvPicPr>
                        </pic:nvPicPr>
                        <pic:blipFill>
                          <a:blip r:embed="rId2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Middle </w:t>
            </w:r>
            <w:r>
              <w:rPr>
                <w:rFonts w:eastAsia="Times New Roman" w:cs="Segoe UI" w:ascii="inherit" w:hAnsi="inherit"/>
                <w:color w:val="444444"/>
                <w:sz w:val="20"/>
                <w:szCs w:val="20"/>
              </w:rPr>
              <w:drawing>
                <wp:inline distT="0" distB="0" distL="0" distR="0">
                  <wp:extent cx="783590" cy="227330"/>
                  <wp:effectExtent l="0" t="0" r="0" b="0"/>
                  <wp:docPr id="27"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5" descr=""/>
                          <pic:cNvPicPr>
                            <a:picLocks noChangeAspect="1" noChangeArrowheads="1"/>
                          </pic:cNvPicPr>
                        </pic:nvPicPr>
                        <pic:blipFill>
                          <a:blip r:embed="rId2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Last </w:t>
            </w:r>
            <w:r>
              <w:rPr>
                <w:rFonts w:eastAsia="Times New Roman" w:cs="Segoe UI" w:ascii="inherit" w:hAnsi="inherit"/>
                <w:color w:val="444444"/>
                <w:sz w:val="20"/>
                <w:szCs w:val="20"/>
              </w:rPr>
              <w:drawing>
                <wp:inline distT="0" distB="0" distL="0" distR="0">
                  <wp:extent cx="783590" cy="227330"/>
                  <wp:effectExtent l="0" t="0" r="0" b="0"/>
                  <wp:docPr id="28"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6" descr=""/>
                          <pic:cNvPicPr>
                            <a:picLocks noChangeAspect="1" noChangeArrowheads="1"/>
                          </pic:cNvPicPr>
                        </pic:nvPicPr>
                        <pic:blipFill>
                          <a:blip r:embed="rId28"/>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Suffix</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 xml:space="preserve">-We already have first, </w:t>
            </w:r>
            <w:r>
              <w:rPr>
                <w:rFonts w:eastAsia="Times New Roman" w:cs="Segoe UI" w:ascii="inherit" w:hAnsi="inherit"/>
                <w:color w:val="00CC00"/>
                <w:sz w:val="20"/>
                <w:szCs w:val="20"/>
              </w:rPr>
              <w:t>middle and</w:t>
            </w:r>
            <w:r>
              <w:rPr>
                <w:rFonts w:eastAsia="Times New Roman" w:cs="Segoe UI" w:ascii="inherit" w:hAnsi="inherit"/>
                <w:color w:val="00CC00"/>
                <w:sz w:val="20"/>
                <w:szCs w:val="20"/>
              </w:rPr>
              <w:t xml:space="preserve"> last name in step 1 </w:t>
            </w:r>
            <w:r>
              <w:rPr>
                <w:rFonts w:eastAsia="Times New Roman" w:cs="Segoe UI" w:ascii="inherit" w:hAnsi="inherit"/>
                <w:color w:val="00CC00"/>
                <w:sz w:val="20"/>
                <w:szCs w:val="20"/>
              </w:rPr>
              <w:t>why not add the suffix field to step 1 so we don’t have to include it twice in this step?</w:t>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9"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7" descr=""/>
                          <pic:cNvPicPr>
                            <a:picLocks noChangeAspect="1" noChangeArrowheads="1"/>
                          </pic:cNvPicPr>
                        </pic:nvPicPr>
                        <pic:blipFill>
                          <a:blip r:embed="rId2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Street</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Address</w:t>
            </w:r>
            <w:r>
              <w:rPr>
                <w:rFonts w:eastAsia="Times New Roman" w:cs="Segoe UI" w:ascii="inherit" w:hAnsi="inherit"/>
                <w:color w:val="444444"/>
                <w:sz w:val="20"/>
                <w:szCs w:val="20"/>
              </w:rPr>
              <w:drawing>
                <wp:inline distT="0" distB="0" distL="0" distR="0">
                  <wp:extent cx="783590" cy="227330"/>
                  <wp:effectExtent l="0" t="0" r="0" b="0"/>
                  <wp:docPr id="30"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8" descr=""/>
                          <pic:cNvPicPr>
                            <a:picLocks noChangeAspect="1" noChangeArrowheads="1"/>
                          </pic:cNvPicPr>
                        </pic:nvPicPr>
                        <pic:blipFill>
                          <a:blip r:embed="rId3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Address</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Line</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2</w:t>
            </w:r>
            <w:r>
              <w:rPr>
                <w:rFonts w:eastAsia="Times New Roman" w:cs="Segoe UI" w:ascii="inherit" w:hAnsi="inherit"/>
                <w:color w:val="444444"/>
                <w:sz w:val="20"/>
                <w:szCs w:val="20"/>
              </w:rPr>
              <w:drawing>
                <wp:inline distT="0" distB="0" distL="0" distR="0">
                  <wp:extent cx="783590" cy="227330"/>
                  <wp:effectExtent l="0" t="0" r="0" b="0"/>
                  <wp:docPr id="31"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9" descr=""/>
                          <pic:cNvPicPr>
                            <a:picLocks noChangeAspect="1" noChangeArrowheads="1"/>
                          </pic:cNvPicPr>
                        </pic:nvPicPr>
                        <pic:blipFill>
                          <a:blip r:embed="rId3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32"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30" descr=""/>
                          <pic:cNvPicPr>
                            <a:picLocks noChangeAspect="1" noChangeArrowheads="1"/>
                          </pic:cNvPicPr>
                        </pic:nvPicPr>
                        <pic:blipFill>
                          <a:blip r:embed="rId32"/>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33"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1" descr=""/>
                          <pic:cNvPicPr>
                            <a:picLocks noChangeAspect="1" noChangeArrowheads="1"/>
                          </pic:cNvPicPr>
                        </pic:nvPicPr>
                        <pic:blipFill>
                          <a:blip r:embed="rId3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34"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2" descr=""/>
                          <pic:cNvPicPr>
                            <a:picLocks noChangeAspect="1" noChangeArrowheads="1"/>
                          </pic:cNvPicPr>
                        </pic:nvPicPr>
                        <pic:blipFill>
                          <a:blip r:embed="rId3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35"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3" descr=""/>
                          <pic:cNvPicPr>
                            <a:picLocks noChangeAspect="1" noChangeArrowheads="1"/>
                          </pic:cNvPicPr>
                        </pic:nvPicPr>
                        <pic:blipFill>
                          <a:blip r:embed="rId35"/>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800000"/>
                <w:sz w:val="20"/>
                <w:szCs w:val="20"/>
              </w:rPr>
              <w:t>Country</w:t>
            </w:r>
          </w:p>
          <w:p>
            <w:pPr>
              <w:pStyle w:val="Normal"/>
              <w:numPr>
                <w:ilvl w:val="0"/>
                <w:numId w:val="2"/>
              </w:numPr>
              <w:spacing w:lineRule="auto" w:line="240" w:beforeAutospacing="1" w:after="150"/>
              <w:rPr>
                <w:color w:val="00CC00"/>
              </w:rPr>
            </w:pPr>
            <w:r>
              <w:rPr>
                <w:rFonts w:eastAsia="Times New Roman" w:cs="Segoe UI" w:ascii="inherit" w:hAnsi="inherit"/>
                <w:color w:val="00CC00"/>
                <w:sz w:val="20"/>
                <w:szCs w:val="20"/>
              </w:rPr>
              <w:t xml:space="preserve">-We already have </w:t>
            </w:r>
            <w:r>
              <w:rPr>
                <w:rFonts w:eastAsia="Times New Roman" w:cs="Segoe UI" w:ascii="inherit" w:hAnsi="inherit"/>
                <w:color w:val="00CC00"/>
                <w:sz w:val="20"/>
                <w:szCs w:val="20"/>
              </w:rPr>
              <w:t>a field called mailing address in</w:t>
            </w:r>
            <w:r>
              <w:rPr>
                <w:rFonts w:eastAsia="Times New Roman" w:cs="Segoe UI" w:ascii="inherit" w:hAnsi="inherit"/>
                <w:color w:val="00CC00"/>
                <w:sz w:val="20"/>
                <w:szCs w:val="20"/>
              </w:rPr>
              <w:t xml:space="preserve"> step </w:t>
            </w:r>
            <w:r>
              <w:rPr>
                <w:rFonts w:eastAsia="Times New Roman" w:cs="Segoe UI" w:ascii="inherit" w:hAnsi="inherit"/>
                <w:color w:val="00CC00"/>
                <w:sz w:val="20"/>
                <w:szCs w:val="20"/>
              </w:rPr>
              <w:t>2. should we remove that field from there and just stick with these fields for step 4 for the address?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6"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4" descr=""/>
                          <pic:cNvPicPr>
                            <a:picLocks noChangeAspect="1" noChangeArrowheads="1"/>
                          </pic:cNvPicPr>
                        </pic:nvPicPr>
                        <pic:blipFill>
                          <a:blip r:embed="rId3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7"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5" descr=""/>
                          <pic:cNvPicPr>
                            <a:picLocks noChangeAspect="1" noChangeArrowheads="1"/>
                          </pic:cNvPicPr>
                        </pic:nvPicPr>
                        <pic:blipFill>
                          <a:blip r:embed="rId3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800000"/>
                <w:sz w:val="20"/>
                <w:szCs w:val="20"/>
              </w:rPr>
              <w:t>Work Phone Number:</w:t>
            </w:r>
            <w:r>
              <w:rPr>
                <w:rFonts w:eastAsia="Times New Roman" w:cs="Segoe UI" w:ascii="inherit" w:hAnsi="inherit"/>
                <w:color w:val="444444"/>
                <w:sz w:val="20"/>
                <w:szCs w:val="20"/>
              </w:rPr>
              <w:t>Enter the work phone number at which you can be reached. For US Phone numbers, use the following format: ###-###-####.</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home phone number, cell phone number and work phone number in step 2</w:t>
            </w:r>
          </w:p>
          <w:p>
            <w:pPr>
              <w:pStyle w:val="Normal"/>
              <w:spacing w:lineRule="auto" w:line="240" w:beforeAutospacing="1" w:after="150"/>
              <w:rPr>
                <w:rFonts w:ascii="inherit" w:hAnsi="inherit" w:eastAsia="Times New Roman" w:cs="Segoe UI"/>
                <w:color w:val="444444"/>
                <w:sz w:val="20"/>
                <w:szCs w:val="20"/>
              </w:rPr>
            </w:pPr>
            <w:r>
              <w:rPr/>
            </w:r>
          </w:p>
          <w:p>
            <w:pPr>
              <w:pStyle w:val="Normal"/>
              <w:spacing w:lineRule="auto" w:line="240" w:beforeAutospacing="1" w:after="150"/>
              <w:rPr>
                <w:rFonts w:ascii="inherit" w:hAnsi="inherit" w:eastAsia="Times New Roman" w:cs="Segoe UI"/>
                <w:color w:val="444444"/>
                <w:sz w:val="20"/>
                <w:szCs w:val="20"/>
              </w:rPr>
            </w:pPr>
            <w:r>
              <w:rPr/>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8"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6" descr=""/>
                          <pic:cNvPicPr>
                            <a:picLocks noChangeAspect="1" noChangeArrowheads="1"/>
                          </pic:cNvPicPr>
                        </pic:nvPicPr>
                        <pic:blipFill>
                          <a:blip r:embed="rId3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39">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9"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7" descr=""/>
                          <pic:cNvPicPr>
                            <a:picLocks noChangeAspect="1" noChangeArrowheads="1"/>
                          </pic:cNvPicPr>
                        </pic:nvPicPr>
                        <pic:blipFill>
                          <a:blip r:embed="rId4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0"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38" descr=""/>
                          <pic:cNvPicPr>
                            <a:picLocks noChangeAspect="1" noChangeArrowheads="1"/>
                          </pic:cNvPicPr>
                        </pic:nvPicPr>
                        <pic:blipFill>
                          <a:blip r:embed="rId4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1"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9" descr=""/>
                          <pic:cNvPicPr>
                            <a:picLocks noChangeAspect="1" noChangeArrowheads="1"/>
                          </pic:cNvPicPr>
                        </pic:nvPicPr>
                        <pic:blipFill>
                          <a:blip r:embed="rId4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837055" cy="227330"/>
                  <wp:effectExtent l="0" t="0" r="0" b="0"/>
                  <wp:docPr id="42"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40" descr=""/>
                          <pic:cNvPicPr>
                            <a:picLocks noChangeAspect="1" noChangeArrowheads="1"/>
                          </pic:cNvPicPr>
                        </pic:nvPicPr>
                        <pic:blipFill>
                          <a:blip r:embed="rId43"/>
                          <a:stretch>
                            <a:fillRect/>
                          </a:stretch>
                        </pic:blipFill>
                        <pic:spPr bwMode="auto">
                          <a:xfrm>
                            <a:off x="0" y="0"/>
                            <a:ext cx="1837055"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3"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41" descr=""/>
                          <pic:cNvPicPr>
                            <a:picLocks noChangeAspect="1" noChangeArrowheads="1"/>
                          </pic:cNvPicPr>
                        </pic:nvPicPr>
                        <pic:blipFill>
                          <a:blip r:embed="rId4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4"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42" descr=""/>
                          <pic:cNvPicPr>
                            <a:picLocks noChangeAspect="1" noChangeArrowheads="1"/>
                          </pic:cNvPicPr>
                        </pic:nvPicPr>
                        <pic:blipFill>
                          <a:blip r:embed="rId45"/>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46"/>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6"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3" descr=""/>
                          <pic:cNvPicPr>
                            <a:picLocks noChangeAspect="1" noChangeArrowheads="1"/>
                          </pic:cNvPicPr>
                        </pic:nvPicPr>
                        <pic:blipFill>
                          <a:blip r:embed="rId4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7"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4" descr=""/>
                          <pic:cNvPicPr>
                            <a:picLocks noChangeAspect="1" noChangeArrowheads="1"/>
                          </pic:cNvPicPr>
                        </pic:nvPicPr>
                        <pic:blipFill>
                          <a:blip r:embed="rId4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8"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5" descr=""/>
                          <pic:cNvPicPr>
                            <a:picLocks noChangeAspect="1" noChangeArrowheads="1"/>
                          </pic:cNvPicPr>
                        </pic:nvPicPr>
                        <pic:blipFill>
                          <a:blip r:embed="rId4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49"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6" descr=""/>
                                <pic:cNvPicPr>
                                  <a:picLocks noChangeAspect="1" noChangeArrowheads="1"/>
                                </pic:cNvPicPr>
                              </pic:nvPicPr>
                              <pic:blipFill>
                                <a:blip r:embed="rId50"/>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0"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7" descr=""/>
                                <pic:cNvPicPr>
                                  <a:picLocks noChangeAspect="1" noChangeArrowheads="1"/>
                                </pic:cNvPicPr>
                              </pic:nvPicPr>
                              <pic:blipFill>
                                <a:blip r:embed="rId51"/>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1"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8" descr=""/>
                                <pic:cNvPicPr>
                                  <a:picLocks noChangeAspect="1" noChangeArrowheads="1"/>
                                </pic:cNvPicPr>
                              </pic:nvPicPr>
                              <pic:blipFill>
                                <a:blip r:embed="rId52"/>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9245" cy="309245"/>
                            <wp:effectExtent l="0" t="0" r="0" b="0"/>
                            <wp:docPr id="52"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r>
                    <w:rPr/>
                    <mc:AlternateContent>
                      <mc:Choice Requires="wps">
                        <w:drawing>
                          <wp:inline distT="0" distB="0" distL="0" distR="0">
                            <wp:extent cx="309245" cy="309245"/>
                            <wp:effectExtent l="0" t="0" r="0" b="0"/>
                            <wp:docPr id="53"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54"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9" descr=""/>
                          <pic:cNvPicPr>
                            <a:picLocks noChangeAspect="1" noChangeArrowheads="1"/>
                          </pic:cNvPicPr>
                        </pic:nvPicPr>
                        <pic:blipFill>
                          <a:blip r:embed="rId53"/>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5"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50" descr=""/>
                                <pic:cNvPicPr>
                                  <a:picLocks noChangeAspect="1" noChangeArrowheads="1"/>
                                </pic:cNvPicPr>
                              </pic:nvPicPr>
                              <pic:blipFill>
                                <a:blip r:embed="rId54"/>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6"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51" descr=""/>
                                <pic:cNvPicPr>
                                  <a:picLocks noChangeAspect="1" noChangeArrowheads="1"/>
                                </pic:cNvPicPr>
                              </pic:nvPicPr>
                              <pic:blipFill>
                                <a:blip r:embed="rId55"/>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57"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2" descr=""/>
                                <pic:cNvPicPr>
                                  <a:picLocks noChangeAspect="1" noChangeArrowheads="1"/>
                                </pic:cNvPicPr>
                              </pic:nvPicPr>
                              <pic:blipFill>
                                <a:blip r:embed="rId56"/>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9245" cy="309245"/>
                            <wp:effectExtent l="0" t="0" r="0" b="0"/>
                            <wp:docPr id="58"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r>
                    <w:rPr/>
                    <mc:AlternateContent>
                      <mc:Choice Requires="wps">
                        <w:drawing>
                          <wp:inline distT="0" distB="0" distL="0" distR="0">
                            <wp:extent cx="309245" cy="309245"/>
                            <wp:effectExtent l="0" t="0" r="0" b="0"/>
                            <wp:docPr id="59"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5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58"/>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Alternate Contact Person</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5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court order?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6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6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68"/>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The Person that Owes You Money</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6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4"/>
              <w:gridCol w:w="2411"/>
              <w:gridCol w:w="2095"/>
            </w:tblGrid>
            <w:tr>
              <w:trPr>
                <w:tblHeader w:val="true"/>
              </w:trPr>
              <w:tc>
                <w:tcPr>
                  <w:tcW w:w="242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4"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0"/>
                                <a:stretch>
                                  <a:fillRect/>
                                </a:stretch>
                              </pic:blipFill>
                              <pic:spPr bwMode="auto">
                                <a:xfrm>
                                  <a:off x="0" y="0"/>
                                  <a:ext cx="783590" cy="227330"/>
                                </a:xfrm>
                                <a:prstGeom prst="rect">
                                  <a:avLst/>
                                </a:prstGeom>
                              </pic:spPr>
                            </pic:pic>
                          </a:graphicData>
                        </a:graphic>
                      </wp:inline>
                    </w:drawing>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1"/>
                                <a:stretch>
                                  <a:fillRect/>
                                </a:stretch>
                              </pic:blipFill>
                              <pic:spPr bwMode="auto">
                                <a:xfrm>
                                  <a:off x="0" y="0"/>
                                  <a:ext cx="783590" cy="227330"/>
                                </a:xfrm>
                                <a:prstGeom prst="rect">
                                  <a:avLst/>
                                </a:prstGeom>
                              </pic:spPr>
                            </pic:pic>
                          </a:graphicData>
                        </a:graphic>
                      </wp:inline>
                    </w:drawing>
                  </w:r>
                </w:p>
              </w:tc>
              <w:tc>
                <w:tcPr>
                  <w:tcW w:w="2095"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9245" cy="309245"/>
                            <wp:effectExtent l="0" t="0" r="0" b="0"/>
                            <wp:docPr id="75"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9245" cy="309245"/>
                            <wp:effectExtent l="0" t="0" r="0" b="0"/>
                            <wp:docPr id="76"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7"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68" descr=""/>
                          <pic:cNvPicPr>
                            <a:picLocks noChangeAspect="1" noChangeArrowheads="1"/>
                          </pic:cNvPicPr>
                        </pic:nvPicPr>
                        <pic:blipFill>
                          <a:blip r:embed="rId72"/>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78"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9" descr=""/>
                          <pic:cNvPicPr>
                            <a:picLocks noChangeAspect="1" noChangeArrowheads="1"/>
                          </pic:cNvPicPr>
                        </pic:nvPicPr>
                        <pic:blipFill>
                          <a:blip r:embed="rId7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79"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phic70" descr=""/>
                          <pic:cNvPicPr>
                            <a:picLocks noChangeAspect="1" noChangeArrowheads="1"/>
                          </pic:cNvPicPr>
                        </pic:nvPicPr>
                        <pic:blipFill>
                          <a:blip r:embed="rId7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80"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71" descr=""/>
                          <pic:cNvPicPr>
                            <a:picLocks noChangeAspect="1" noChangeArrowheads="1"/>
                          </pic:cNvPicPr>
                        </pic:nvPicPr>
                        <pic:blipFill>
                          <a:blip r:embed="rId75"/>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81"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72" descr=""/>
                          <pic:cNvPicPr>
                            <a:picLocks noChangeAspect="1" noChangeArrowheads="1"/>
                          </pic:cNvPicPr>
                        </pic:nvPicPr>
                        <pic:blipFill>
                          <a:blip r:embed="rId7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82"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3" descr=""/>
                          <pic:cNvPicPr>
                            <a:picLocks noChangeAspect="1" noChangeArrowheads="1"/>
                          </pic:cNvPicPr>
                        </pic:nvPicPr>
                        <pic:blipFill>
                          <a:blip r:embed="rId7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83"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4" descr=""/>
                          <pic:cNvPicPr>
                            <a:picLocks noChangeAspect="1" noChangeArrowheads="1"/>
                          </pic:cNvPicPr>
                        </pic:nvPicPr>
                        <pic:blipFill>
                          <a:blip r:embed="rId78"/>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4" name="graphic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5" descr=""/>
                          <pic:cNvPicPr>
                            <a:picLocks noChangeAspect="1" noChangeArrowheads="1"/>
                          </pic:cNvPicPr>
                        </pic:nvPicPr>
                        <pic:blipFill>
                          <a:blip r:embed="rId7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5" name="graphic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6" descr=""/>
                          <pic:cNvPicPr>
                            <a:picLocks noChangeAspect="1" noChangeArrowheads="1"/>
                          </pic:cNvPicPr>
                        </pic:nvPicPr>
                        <pic:blipFill>
                          <a:blip r:embed="rId8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6" name="graphic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7" descr=""/>
                          <pic:cNvPicPr>
                            <a:picLocks noChangeAspect="1" noChangeArrowheads="1"/>
                          </pic:cNvPicPr>
                        </pic:nvPicPr>
                        <pic:blipFill>
                          <a:blip r:embed="rId8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7" name="graphic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78" descr=""/>
                          <pic:cNvPicPr>
                            <a:picLocks noChangeAspect="1" noChangeArrowheads="1"/>
                          </pic:cNvPicPr>
                        </pic:nvPicPr>
                        <pic:blipFill>
                          <a:blip r:embed="rId8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8" name="graphic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79" descr=""/>
                          <pic:cNvPicPr>
                            <a:picLocks noChangeAspect="1" noChangeArrowheads="1"/>
                          </pic:cNvPicPr>
                        </pic:nvPicPr>
                        <pic:blipFill>
                          <a:blip r:embed="rId8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9" name="graphic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80" descr=""/>
                          <pic:cNvPicPr>
                            <a:picLocks noChangeAspect="1" noChangeArrowheads="1"/>
                          </pic:cNvPicPr>
                        </pic:nvPicPr>
                        <pic:blipFill>
                          <a:blip r:embed="rId8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90" name="graphic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81" descr=""/>
                          <pic:cNvPicPr>
                            <a:picLocks noChangeAspect="1" noChangeArrowheads="1"/>
                          </pic:cNvPicPr>
                        </pic:nvPicPr>
                        <pic:blipFill>
                          <a:blip r:embed="rId8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91" name="graphic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82" descr=""/>
                          <pic:cNvPicPr>
                            <a:picLocks noChangeAspect="1" noChangeArrowheads="1"/>
                          </pic:cNvPicPr>
                        </pic:nvPicPr>
                        <pic:blipFill>
                          <a:blip r:embed="rId8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92" name="graphic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83" descr=""/>
                          <pic:cNvPicPr>
                            <a:picLocks noChangeAspect="1" noChangeArrowheads="1"/>
                          </pic:cNvPicPr>
                        </pic:nvPicPr>
                        <pic:blipFill>
                          <a:blip r:embed="rId8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93" name="graphic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84" descr=""/>
                          <pic:cNvPicPr>
                            <a:picLocks noChangeAspect="1" noChangeArrowheads="1"/>
                          </pic:cNvPicPr>
                        </pic:nvPicPr>
                        <pic:blipFill>
                          <a:blip r:embed="rId88"/>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94" name="graphic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85" descr=""/>
                          <pic:cNvPicPr>
                            <a:picLocks noChangeAspect="1" noChangeArrowheads="1"/>
                          </pic:cNvPicPr>
                        </pic:nvPicPr>
                        <pic:blipFill>
                          <a:blip r:embed="rId8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95" name="graphic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86" descr=""/>
                          <pic:cNvPicPr>
                            <a:picLocks noChangeAspect="1" noChangeArrowheads="1"/>
                          </pic:cNvPicPr>
                        </pic:nvPicPr>
                        <pic:blipFill>
                          <a:blip r:embed="rId9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6" name="graphic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87" descr=""/>
                          <pic:cNvPicPr>
                            <a:picLocks noChangeAspect="1" noChangeArrowheads="1"/>
                          </pic:cNvPicPr>
                        </pic:nvPicPr>
                        <pic:blipFill>
                          <a:blip r:embed="rId9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7" name="graphic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88" descr=""/>
                          <pic:cNvPicPr>
                            <a:picLocks noChangeAspect="1" noChangeArrowheads="1"/>
                          </pic:cNvPicPr>
                        </pic:nvPicPr>
                        <pic:blipFill>
                          <a:blip r:embed="rId9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8" name="graphic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89" descr=""/>
                          <pic:cNvPicPr>
                            <a:picLocks noChangeAspect="1" noChangeArrowheads="1"/>
                          </pic:cNvPicPr>
                        </pic:nvPicPr>
                        <pic:blipFill>
                          <a:blip r:embed="rId9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9" name="graphic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90" descr=""/>
                          <pic:cNvPicPr>
                            <a:picLocks noChangeAspect="1" noChangeArrowheads="1"/>
                          </pic:cNvPicPr>
                        </pic:nvPicPr>
                        <pic:blipFill>
                          <a:blip r:embed="rId9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0" name="graphic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91" descr=""/>
                          <pic:cNvPicPr>
                            <a:picLocks noChangeAspect="1" noChangeArrowheads="1"/>
                          </pic:cNvPicPr>
                        </pic:nvPicPr>
                        <pic:blipFill>
                          <a:blip r:embed="rId9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101" name="graphic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92" descr=""/>
                          <pic:cNvPicPr>
                            <a:picLocks noChangeAspect="1" noChangeArrowheads="1"/>
                          </pic:cNvPicPr>
                        </pic:nvPicPr>
                        <pic:blipFill>
                          <a:blip r:embed="rId9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0"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97"/>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0" w:name="_GoBack"/>
            <w:bookmarkStart w:id="1" w:name="_GoBack"/>
            <w:bookmarkEnd w:id="1"/>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103" name="graphic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93" descr=""/>
                          <pic:cNvPicPr>
                            <a:picLocks noChangeAspect="1" noChangeArrowheads="1"/>
                          </pic:cNvPicPr>
                        </pic:nvPicPr>
                        <pic:blipFill>
                          <a:blip r:embed="rId98"/>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4" name="graphic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94" descr=""/>
                          <pic:cNvPicPr>
                            <a:picLocks noChangeAspect="1" noChangeArrowheads="1"/>
                          </pic:cNvPicPr>
                        </pic:nvPicPr>
                        <pic:blipFill>
                          <a:blip r:embed="rId9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5" name="graphi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95" descr=""/>
                          <pic:cNvPicPr>
                            <a:picLocks noChangeAspect="1" noChangeArrowheads="1"/>
                          </pic:cNvPicPr>
                        </pic:nvPicPr>
                        <pic:blipFill>
                          <a:blip r:embed="rId10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507490" cy="227330"/>
                  <wp:effectExtent l="0" t="0" r="0" b="0"/>
                  <wp:docPr id="106" name="graphic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raphic96" descr=""/>
                          <pic:cNvPicPr>
                            <a:picLocks noChangeAspect="1" noChangeArrowheads="1"/>
                          </pic:cNvPicPr>
                        </pic:nvPicPr>
                        <pic:blipFill>
                          <a:blip r:embed="rId101"/>
                          <a:stretch>
                            <a:fillRect/>
                          </a:stretch>
                        </pic:blipFill>
                        <pic:spPr bwMode="auto">
                          <a:xfrm>
                            <a:off x="0" y="0"/>
                            <a:ext cx="1507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7" name="graphic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raphic97" descr=""/>
                          <pic:cNvPicPr>
                            <a:picLocks noChangeAspect="1" noChangeArrowheads="1"/>
                          </pic:cNvPicPr>
                        </pic:nvPicPr>
                        <pic:blipFill>
                          <a:blip r:embed="rId10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8" name="graphic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98" descr=""/>
                          <pic:cNvPicPr>
                            <a:picLocks noChangeAspect="1" noChangeArrowheads="1"/>
                          </pic:cNvPicPr>
                        </pic:nvPicPr>
                        <pic:blipFill>
                          <a:blip r:embed="rId10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9" name="graphic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99" descr=""/>
                          <pic:cNvPicPr>
                            <a:picLocks noChangeAspect="1" noChangeArrowheads="1"/>
                          </pic:cNvPicPr>
                        </pic:nvPicPr>
                        <pic:blipFill>
                          <a:blip r:embed="rId10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0" name="graphic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phic100" descr=""/>
                          <pic:cNvPicPr>
                            <a:picLocks noChangeAspect="1" noChangeArrowheads="1"/>
                          </pic:cNvPicPr>
                        </pic:nvPicPr>
                        <pic:blipFill>
                          <a:blip r:embed="rId10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1" name="graphic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101" descr=""/>
                          <pic:cNvPicPr>
                            <a:picLocks noChangeAspect="1" noChangeArrowheads="1"/>
                          </pic:cNvPicPr>
                        </pic:nvPicPr>
                        <pic:blipFill>
                          <a:blip r:embed="rId106"/>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112" name="graphic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102" descr=""/>
                          <pic:cNvPicPr>
                            <a:picLocks noChangeAspect="1" noChangeArrowheads="1"/>
                          </pic:cNvPicPr>
                        </pic:nvPicPr>
                        <pic:blipFill>
                          <a:blip r:embed="rId107"/>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3" name="graphic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103" descr=""/>
                          <pic:cNvPicPr>
                            <a:picLocks noChangeAspect="1" noChangeArrowheads="1"/>
                          </pic:cNvPicPr>
                        </pic:nvPicPr>
                        <pic:blipFill>
                          <a:blip r:embed="rId108"/>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4" name="graphic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104" descr=""/>
                          <pic:cNvPicPr>
                            <a:picLocks noChangeAspect="1" noChangeArrowheads="1"/>
                          </pic:cNvPicPr>
                        </pic:nvPicPr>
                        <pic:blipFill>
                          <a:blip r:embed="rId109"/>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5" name="graphic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raphic105" descr=""/>
                          <pic:cNvPicPr>
                            <a:picLocks noChangeAspect="1" noChangeArrowheads="1"/>
                          </pic:cNvPicPr>
                        </pic:nvPicPr>
                        <pic:blipFill>
                          <a:blip r:embed="rId110"/>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6" name="graphic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106" descr=""/>
                          <pic:cNvPicPr>
                            <a:picLocks noChangeAspect="1" noChangeArrowheads="1"/>
                          </pic:cNvPicPr>
                        </pic:nvPicPr>
                        <pic:blipFill>
                          <a:blip r:embed="rId11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7" name="graphic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107" descr=""/>
                          <pic:cNvPicPr>
                            <a:picLocks noChangeAspect="1" noChangeArrowheads="1"/>
                          </pic:cNvPicPr>
                        </pic:nvPicPr>
                        <pic:blipFill>
                          <a:blip r:embed="rId11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8" name="graphic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108" descr=""/>
                          <pic:cNvPicPr>
                            <a:picLocks noChangeAspect="1" noChangeArrowheads="1"/>
                          </pic:cNvPicPr>
                        </pic:nvPicPr>
                        <pic:blipFill>
                          <a:blip r:embed="rId11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9" name="graphic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graphic109" descr=""/>
                          <pic:cNvPicPr>
                            <a:picLocks noChangeAspect="1" noChangeArrowheads="1"/>
                          </pic:cNvPicPr>
                        </pic:nvPicPr>
                        <pic:blipFill>
                          <a:blip r:embed="rId11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0" name="graphic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110" descr=""/>
                          <pic:cNvPicPr>
                            <a:picLocks noChangeAspect="1" noChangeArrowheads="1"/>
                          </pic:cNvPicPr>
                        </pic:nvPicPr>
                        <pic:blipFill>
                          <a:blip r:embed="rId115"/>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1" name="graphic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111" descr=""/>
                          <pic:cNvPicPr>
                            <a:picLocks noChangeAspect="1" noChangeArrowheads="1"/>
                          </pic:cNvPicPr>
                        </pic:nvPicPr>
                        <pic:blipFill>
                          <a:blip r:embed="rId11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2" name="graphic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phic112" descr=""/>
                          <pic:cNvPicPr>
                            <a:picLocks noChangeAspect="1" noChangeArrowheads="1"/>
                          </pic:cNvPicPr>
                        </pic:nvPicPr>
                        <pic:blipFill>
                          <a:blip r:embed="rId11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3" name="graphic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113" descr=""/>
                          <pic:cNvPicPr>
                            <a:picLocks noChangeAspect="1" noChangeArrowheads="1"/>
                          </pic:cNvPicPr>
                        </pic:nvPicPr>
                        <pic:blipFill>
                          <a:blip r:embed="rId118"/>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119"/>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5" name="graphic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114" descr=""/>
                          <pic:cNvPicPr>
                            <a:picLocks noChangeAspect="1" noChangeArrowheads="1"/>
                          </pic:cNvPicPr>
                        </pic:nvPicPr>
                        <pic:blipFill>
                          <a:blip r:embed="rId120"/>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126" name="graphic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115" descr=""/>
                                <pic:cNvPicPr>
                                  <a:picLocks noChangeAspect="1" noChangeArrowheads="1"/>
                                </pic:cNvPicPr>
                              </pic:nvPicPr>
                              <pic:blipFill>
                                <a:blip r:embed="rId121"/>
                                <a:stretch>
                                  <a:fillRect/>
                                </a:stretch>
                              </pic:blipFill>
                              <pic:spPr bwMode="auto">
                                <a:xfrm>
                                  <a:off x="0" y="0"/>
                                  <a:ext cx="783590" cy="227330"/>
                                </a:xfrm>
                                <a:prstGeom prst="rect">
                                  <a:avLst/>
                                </a:prstGeom>
                              </pic:spPr>
                            </pic:pic>
                          </a:graphicData>
                        </a:graphic>
                      </wp:inline>
                    </w:drawing>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9245" cy="309245"/>
                            <wp:effectExtent l="0" t="0" r="0" b="0"/>
                            <wp:docPr id="127"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9245" cy="309245"/>
                            <wp:effectExtent l="0" t="0" r="0" b="0"/>
                            <wp:docPr id="128" name=""/>
                            <a:graphic xmlns:a="http://schemas.openxmlformats.org/drawingml/2006/main">
                              <a:graphicData uri="http://schemas.microsoft.com/office/word/2010/wordprocessingShape">
                                <wps:wsp>
                                  <wps:cNvSpPr/>
                                  <wps:spPr>
                                    <a:xfrm>
                                      <a:off x="0" y="0"/>
                                      <a:ext cx="308520" cy="3085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25pt;height:24.25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9" name="graphic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116" descr=""/>
                          <pic:cNvPicPr>
                            <a:picLocks noChangeAspect="1" noChangeArrowheads="1"/>
                          </pic:cNvPicPr>
                        </pic:nvPicPr>
                        <pic:blipFill>
                          <a:blip r:embed="rId122"/>
                          <a:stretch>
                            <a:fillRect/>
                          </a:stretch>
                        </pic:blipFill>
                        <pic:spPr bwMode="auto">
                          <a:xfrm>
                            <a:off x="0" y="0"/>
                            <a:ext cx="783590" cy="227330"/>
                          </a:xfrm>
                          <a:prstGeom prst="rect">
                            <a:avLst/>
                          </a:prstGeom>
                        </pic:spPr>
                      </pic:pic>
                    </a:graphicData>
                  </a:graphic>
                </wp:inline>
              </w:drawing>
            </w:r>
          </w:p>
        </w:tc>
      </w:tr>
    </w:tbl>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b/>
          <w:b/>
          <w:bCs/>
        </w:rPr>
      </w:pPr>
      <w:r>
        <w:rPr>
          <w:b/>
          <w:bCs/>
        </w:rPr>
      </w:r>
    </w:p>
    <w:p>
      <w:pPr>
        <w:pStyle w:val="Normal"/>
        <w:rPr>
          <w:rFonts w:ascii="inherit" w:hAnsi="inherit"/>
          <w:color w:val="790000"/>
          <w:sz w:val="20"/>
          <w:szCs w:val="20"/>
        </w:rPr>
      </w:pPr>
      <w:r>
        <w:rPr>
          <w:rFonts w:ascii="inherit" w:hAnsi="inherit"/>
          <w:color w:val="790000"/>
          <w:sz w:val="20"/>
          <w:szCs w:val="20"/>
        </w:rPr>
      </w:r>
    </w:p>
    <w:p>
      <w:pPr>
        <w:pStyle w:val="TextBody"/>
        <w:spacing w:before="0" w:after="16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t>
      </w:r>
      <w:r>
        <w:rPr>
          <w:rFonts w:ascii="arial;sans-serif" w:hAnsi="arial;sans-serif"/>
          <w:b w:val="false"/>
          <w:i w:val="false"/>
          <w:caps w:val="false"/>
          <w:smallCaps w:val="false"/>
          <w:color w:val="222222"/>
          <w:spacing w:val="0"/>
          <w:sz w:val="20"/>
        </w:rPr>
        <w:t>BACK END USER--</w:t>
      </w:r>
    </w:p>
    <w:p>
      <w:pPr>
        <w:pStyle w:val="TextBody"/>
        <w:spacing w:before="0" w:after="16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br/>
        <w:t>Dissolution of marriage or paternity?</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Petitioner?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Respondent?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State?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County?</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Circuit?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Case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Which division?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name?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telephone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email 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courtroom?</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 name?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Payor?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 of Payor?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Drivers license number of Payor?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Payor?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Payor?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employer address and telephone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professional license?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Payor represented by counsel?</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-fax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any assets?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 below:</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real property?</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provide: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-legal description</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-folio number or parcel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-physical 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interest in the property?</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 name?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payee?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telephone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email address?</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How many children?</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For each child provide the following:</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emancipation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child support obligation?</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child support?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child support payment?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child support payment?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child support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alimony obligation?</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alimony?</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alimony payment?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alimony payment?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and child support arrearages owed as of _______ is $_________.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Attorneys fees owed?</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settlement agreement?</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prevailing party clause in any agreement, judgment or order?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parenting plan?</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an income withholding order or income deduction order?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 of garnishee?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garnishee?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garnishee?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 for garnishee?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Central depository address?</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FIPS Code?</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Remittance Identifier?</w:t>
      </w:r>
    </w:p>
    <w:p>
      <w:pPr>
        <w:pStyle w:val="TextBody"/>
        <w:widowControl/>
        <w:spacing w:before="0" w:after="0"/>
        <w:ind w:left="0" w:right="0" w:hanging="0"/>
        <w:rPr>
          <w:rFonts w:ascii="arial;sans-serif" w:hAnsi="arial;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Employer’s EIN?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roman"/>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arial">
    <w:altName w:val="sans-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cs="Symbol"/>
      <w:b/>
      <w:sz w:val="21"/>
    </w:rPr>
  </w:style>
  <w:style w:type="character" w:styleId="ListLabel20">
    <w:name w:val="ListLabel 20"/>
    <w:qFormat/>
    <w:rPr>
      <w:rFonts w:ascii="inherit" w:hAnsi="inherit" w:cs="Courier New"/>
      <w:sz w:val="21"/>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inherit" w:hAnsi="inherit" w:cs="Symbol"/>
      <w:b/>
      <w:sz w:val="20"/>
    </w:rPr>
  </w:style>
  <w:style w:type="character" w:styleId="ListLabel29">
    <w:name w:val="ListLabel 29"/>
    <w:qFormat/>
    <w:rPr>
      <w:rFonts w:ascii="inherit" w:hAnsi="inherit"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inherit" w:hAnsi="inherit" w:cs="Symbol"/>
      <w:b/>
      <w:sz w:val="21"/>
    </w:rPr>
  </w:style>
  <w:style w:type="character" w:styleId="ListLabel38">
    <w:name w:val="ListLabel 38"/>
    <w:qFormat/>
    <w:rPr>
      <w:rFonts w:ascii="inherit" w:hAnsi="inherit" w:cs="Courier New"/>
      <w:sz w:val="21"/>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inherit" w:hAnsi="inherit" w:cs="Symbol"/>
      <w:b/>
      <w:sz w:val="20"/>
    </w:rPr>
  </w:style>
  <w:style w:type="character" w:styleId="ListLabel47">
    <w:name w:val="ListLabel 47"/>
    <w:qFormat/>
    <w:rPr>
      <w:rFonts w:ascii="inherit" w:hAnsi="inherit"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hyperlink" Target="http://wunderfi.com/jumpin/privacy-statement/" TargetMode="External"/><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pn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png"/><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png"/><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Relationship Id="rId127" Type="http://schemas.openxmlformats.org/officeDocument/2006/relationships/control" Target="activeX/activeX1.xml"/><Relationship Id="rId128" Type="http://schemas.openxmlformats.org/officeDocument/2006/relationships/control" Target="activeX/activeX2.xml"/><Relationship Id="rId129" Type="http://schemas.openxmlformats.org/officeDocument/2006/relationships/control" Target="activeX/activeX3.xml"/><Relationship Id="rId130" Type="http://schemas.openxmlformats.org/officeDocument/2006/relationships/control" Target="activeX/activeX4.xml"/><Relationship Id="rId131" Type="http://schemas.openxmlformats.org/officeDocument/2006/relationships/control" Target="activeX/activeX5.xml"/><Relationship Id="rId132" Type="http://schemas.openxmlformats.org/officeDocument/2006/relationships/control" Target="activeX/activeX6.xml"/><Relationship Id="rId133" Type="http://schemas.openxmlformats.org/officeDocument/2006/relationships/control" Target="activeX/activeX7.xml"/><Relationship Id="rId134" Type="http://schemas.openxmlformats.org/officeDocument/2006/relationships/control" Target="activeX/activeX8.xml"/><Relationship Id="rId135" Type="http://schemas.openxmlformats.org/officeDocument/2006/relationships/control" Target="activeX/activeX9.xml"/><Relationship Id="rId136" Type="http://schemas.openxmlformats.org/officeDocument/2006/relationships/control" Target="activeX/activeX10.xml"/><Relationship Id="rId137" Type="http://schemas.openxmlformats.org/officeDocument/2006/relationships/control" Target="activeX/activeX11.xml"/><Relationship Id="rId138" Type="http://schemas.openxmlformats.org/officeDocument/2006/relationships/control" Target="activeX/activeX12.xml"/><Relationship Id="rId139" Type="http://schemas.openxmlformats.org/officeDocument/2006/relationships/control" Target="activeX/activeX13.xml"/><Relationship Id="rId140" Type="http://schemas.openxmlformats.org/officeDocument/2006/relationships/control" Target="activeX/activeX14.xml"/><Relationship Id="rId141" Type="http://schemas.openxmlformats.org/officeDocument/2006/relationships/control" Target="activeX/activeX15.xml"/><Relationship Id="rId142" Type="http://schemas.openxmlformats.org/officeDocument/2006/relationships/control" Target="activeX/activeX16.xml"/><Relationship Id="rId143" Type="http://schemas.openxmlformats.org/officeDocument/2006/relationships/control" Target="activeX/activeX17.xml"/><Relationship Id="rId144" Type="http://schemas.openxmlformats.org/officeDocument/2006/relationships/control" Target="activeX/activeX18.xml"/><Relationship Id="rId145" Type="http://schemas.openxmlformats.org/officeDocument/2006/relationships/control" Target="activeX/activeX19.xml"/><Relationship Id="rId146" Type="http://schemas.openxmlformats.org/officeDocument/2006/relationships/control" Target="activeX/activeX20.xml"/><Relationship Id="rId147" Type="http://schemas.openxmlformats.org/officeDocument/2006/relationships/control" Target="activeX/activeX21.xml"/><Relationship Id="rId148" Type="http://schemas.openxmlformats.org/officeDocument/2006/relationships/control" Target="activeX/activeX22.xml"/><Relationship Id="rId149" Type="http://schemas.openxmlformats.org/officeDocument/2006/relationships/control" Target="activeX/activeX23.xml"/><Relationship Id="rId150" Type="http://schemas.openxmlformats.org/officeDocument/2006/relationships/control" Target="activeX/activeX24.xml"/><Relationship Id="rId151" Type="http://schemas.openxmlformats.org/officeDocument/2006/relationships/control" Target="activeX/activeX25.xml"/><Relationship Id="rId152" Type="http://schemas.openxmlformats.org/officeDocument/2006/relationships/control" Target="activeX/activeX26.xml"/><Relationship Id="rId153" Type="http://schemas.openxmlformats.org/officeDocument/2006/relationships/control" Target="activeX/activeX27.xml"/><Relationship Id="rId154" Type="http://schemas.openxmlformats.org/officeDocument/2006/relationships/control" Target="activeX/activeX28.xml"/><Relationship Id="rId155" Type="http://schemas.openxmlformats.org/officeDocument/2006/relationships/control" Target="activeX/activeX29.xml"/><Relationship Id="rId156" Type="http://schemas.openxmlformats.org/officeDocument/2006/relationships/control" Target="activeX/activeX30.xml"/><Relationship Id="rId157" Type="http://schemas.openxmlformats.org/officeDocument/2006/relationships/control" Target="activeX/activeX31.xml"/><Relationship Id="rId158" Type="http://schemas.openxmlformats.org/officeDocument/2006/relationships/control" Target="activeX/activeX32.xml"/><Relationship Id="rId159" Type="http://schemas.openxmlformats.org/officeDocument/2006/relationships/control" Target="activeX/activeX33.xml"/><Relationship Id="rId160" Type="http://schemas.openxmlformats.org/officeDocument/2006/relationships/control" Target="activeX/activeX34.xml"/><Relationship Id="rId161" Type="http://schemas.openxmlformats.org/officeDocument/2006/relationships/control" Target="activeX/activeX35.xml"/><Relationship Id="rId162" Type="http://schemas.openxmlformats.org/officeDocument/2006/relationships/control" Target="activeX/activeX36.xml"/><Relationship Id="rId163" Type="http://schemas.openxmlformats.org/officeDocument/2006/relationships/control" Target="activeX/activeX37.xml"/><Relationship Id="rId164" Type="http://schemas.openxmlformats.org/officeDocument/2006/relationships/control" Target="activeX/activeX38.xml"/><Relationship Id="rId165" Type="http://schemas.openxmlformats.org/officeDocument/2006/relationships/control" Target="activeX/activeX39.xml"/><Relationship Id="rId166" Type="http://schemas.openxmlformats.org/officeDocument/2006/relationships/control" Target="activeX/activeX40.xml"/><Relationship Id="rId167" Type="http://schemas.openxmlformats.org/officeDocument/2006/relationships/control" Target="activeX/activeX41.xml"/><Relationship Id="rId168" Type="http://schemas.openxmlformats.org/officeDocument/2006/relationships/control" Target="activeX/activeX42.xml"/><Relationship Id="rId169" Type="http://schemas.openxmlformats.org/officeDocument/2006/relationships/control" Target="activeX/activeX43.xml"/><Relationship Id="rId170" Type="http://schemas.openxmlformats.org/officeDocument/2006/relationships/control" Target="activeX/activeX44.xml"/><Relationship Id="rId171" Type="http://schemas.openxmlformats.org/officeDocument/2006/relationships/control" Target="activeX/activeX45.xml"/><Relationship Id="rId172" Type="http://schemas.openxmlformats.org/officeDocument/2006/relationships/control" Target="activeX/activeX46.xml"/><Relationship Id="rId173" Type="http://schemas.openxmlformats.org/officeDocument/2006/relationships/control" Target="activeX/activeX47.xml"/><Relationship Id="rId174" Type="http://schemas.openxmlformats.org/officeDocument/2006/relationships/control" Target="activeX/activeX48.xml"/><Relationship Id="rId175" Type="http://schemas.openxmlformats.org/officeDocument/2006/relationships/control" Target="activeX/activeX49.xml"/><Relationship Id="rId176" Type="http://schemas.openxmlformats.org/officeDocument/2006/relationships/control" Target="activeX/activeX50.xml"/><Relationship Id="rId177" Type="http://schemas.openxmlformats.org/officeDocument/2006/relationships/control" Target="activeX/activeX51.xml"/><Relationship Id="rId178" Type="http://schemas.openxmlformats.org/officeDocument/2006/relationships/control" Target="activeX/activeX52.xml"/><Relationship Id="rId179" Type="http://schemas.openxmlformats.org/officeDocument/2006/relationships/control" Target="activeX/activeX53.xml"/><Relationship Id="rId180" Type="http://schemas.openxmlformats.org/officeDocument/2006/relationships/control" Target="activeX/activeX54.xml"/><Relationship Id="rId181" Type="http://schemas.openxmlformats.org/officeDocument/2006/relationships/control" Target="activeX/activeX55.xml"/><Relationship Id="rId182" Type="http://schemas.openxmlformats.org/officeDocument/2006/relationships/control" Target="activeX/activeX56.xml"/><Relationship Id="rId183" Type="http://schemas.openxmlformats.org/officeDocument/2006/relationships/control" Target="activeX/activeX57.xml"/><Relationship Id="rId184" Type="http://schemas.openxmlformats.org/officeDocument/2006/relationships/control" Target="activeX/activeX58.xml"/><Relationship Id="rId185" Type="http://schemas.openxmlformats.org/officeDocument/2006/relationships/control" Target="activeX/activeX59.xml"/><Relationship Id="rId186" Type="http://schemas.openxmlformats.org/officeDocument/2006/relationships/control" Target="activeX/activeX60.xml"/><Relationship Id="rId187" Type="http://schemas.openxmlformats.org/officeDocument/2006/relationships/control" Target="activeX/activeX61.xml"/><Relationship Id="rId188" Type="http://schemas.openxmlformats.org/officeDocument/2006/relationships/control" Target="activeX/activeX62.xml"/><Relationship Id="rId189" Type="http://schemas.openxmlformats.org/officeDocument/2006/relationships/control" Target="activeX/activeX63.xml"/><Relationship Id="rId190" Type="http://schemas.openxmlformats.org/officeDocument/2006/relationships/control" Target="activeX/activeX64.xml"/><Relationship Id="rId191" Type="http://schemas.openxmlformats.org/officeDocument/2006/relationships/control" Target="activeX/activeX65.xml"/><Relationship Id="rId192" Type="http://schemas.openxmlformats.org/officeDocument/2006/relationships/control" Target="activeX/activeX66.xml"/><Relationship Id="rId193" Type="http://schemas.openxmlformats.org/officeDocument/2006/relationships/control" Target="activeX/activeX67.xml"/><Relationship Id="rId194" Type="http://schemas.openxmlformats.org/officeDocument/2006/relationships/control" Target="activeX/activeX68.xml"/><Relationship Id="rId195" Type="http://schemas.openxmlformats.org/officeDocument/2006/relationships/control" Target="activeX/activeX69.xml"/><Relationship Id="rId196" Type="http://schemas.openxmlformats.org/officeDocument/2006/relationships/control" Target="activeX/activeX70.xml"/><Relationship Id="rId197" Type="http://schemas.openxmlformats.org/officeDocument/2006/relationships/control" Target="activeX/activeX71.xml"/><Relationship Id="rId198" Type="http://schemas.openxmlformats.org/officeDocument/2006/relationships/control" Target="activeX/activeX72.xml"/><Relationship Id="rId199" Type="http://schemas.openxmlformats.org/officeDocument/2006/relationships/control" Target="activeX/activeX73.xml"/><Relationship Id="rId200" Type="http://schemas.openxmlformats.org/officeDocument/2006/relationships/control" Target="activeX/activeX74.xml"/><Relationship Id="rId201" Type="http://schemas.openxmlformats.org/officeDocument/2006/relationships/control" Target="activeX/activeX75.xml"/><Relationship Id="rId202" Type="http://schemas.openxmlformats.org/officeDocument/2006/relationships/control" Target="activeX/activeX76.xml"/><Relationship Id="rId203" Type="http://schemas.openxmlformats.org/officeDocument/2006/relationships/control" Target="activeX/activeX77.xml"/><Relationship Id="rId204" Type="http://schemas.openxmlformats.org/officeDocument/2006/relationships/control" Target="activeX/activeX78.xml"/><Relationship Id="rId205" Type="http://schemas.openxmlformats.org/officeDocument/2006/relationships/control" Target="activeX/activeX79.xml"/><Relationship Id="rId206" Type="http://schemas.openxmlformats.org/officeDocument/2006/relationships/control" Target="activeX/activeX80.xml"/><Relationship Id="rId207" Type="http://schemas.openxmlformats.org/officeDocument/2006/relationships/control" Target="activeX/activeX81.xml"/><Relationship Id="rId208" Type="http://schemas.openxmlformats.org/officeDocument/2006/relationships/control" Target="activeX/activeX82.xml"/><Relationship Id="rId209" Type="http://schemas.openxmlformats.org/officeDocument/2006/relationships/control" Target="activeX/activeX83.xml"/><Relationship Id="rId210" Type="http://schemas.openxmlformats.org/officeDocument/2006/relationships/control" Target="activeX/activeX84.xml"/><Relationship Id="rId211" Type="http://schemas.openxmlformats.org/officeDocument/2006/relationships/control" Target="activeX/activeX85.xml"/><Relationship Id="rId212" Type="http://schemas.openxmlformats.org/officeDocument/2006/relationships/control" Target="activeX/activeX86.xml"/><Relationship Id="rId213" Type="http://schemas.openxmlformats.org/officeDocument/2006/relationships/control" Target="activeX/activeX87.xml"/><Relationship Id="rId214" Type="http://schemas.openxmlformats.org/officeDocument/2006/relationships/control" Target="activeX/activeX88.xml"/><Relationship Id="rId215" Type="http://schemas.openxmlformats.org/officeDocument/2006/relationships/control" Target="activeX/activeX89.xml"/><Relationship Id="rId216" Type="http://schemas.openxmlformats.org/officeDocument/2006/relationships/control" Target="activeX/activeX90.xml"/><Relationship Id="rId217" Type="http://schemas.openxmlformats.org/officeDocument/2006/relationships/control" Target="activeX/activeX91.xml"/><Relationship Id="rId218" Type="http://schemas.openxmlformats.org/officeDocument/2006/relationships/control" Target="activeX/activeX92.xml"/><Relationship Id="rId219" Type="http://schemas.openxmlformats.org/officeDocument/2006/relationships/control" Target="activeX/activeX93.xml"/><Relationship Id="rId220" Type="http://schemas.openxmlformats.org/officeDocument/2006/relationships/control" Target="activeX/activeX94.xml"/><Relationship Id="rId221" Type="http://schemas.openxmlformats.org/officeDocument/2006/relationships/control" Target="activeX/activeX95.xml"/><Relationship Id="rId222" Type="http://schemas.openxmlformats.org/officeDocument/2006/relationships/control" Target="activeX/activeX96.xml"/><Relationship Id="rId223" Type="http://schemas.openxmlformats.org/officeDocument/2006/relationships/control" Target="activeX/activeX97.xml"/><Relationship Id="rId224" Type="http://schemas.openxmlformats.org/officeDocument/2006/relationships/control" Target="activeX/activeX98.xml"/><Relationship Id="rId225" Type="http://schemas.openxmlformats.org/officeDocument/2006/relationships/control" Target="activeX/activeX99.xml"/><Relationship Id="rId226" Type="http://schemas.openxmlformats.org/officeDocument/2006/relationships/control" Target="activeX/activeX100.xml"/><Relationship Id="rId227" Type="http://schemas.openxmlformats.org/officeDocument/2006/relationships/control" Target="activeX/activeX101.xml"/><Relationship Id="rId228" Type="http://schemas.openxmlformats.org/officeDocument/2006/relationships/control" Target="activeX/activeX102.xml"/><Relationship Id="rId229" Type="http://schemas.openxmlformats.org/officeDocument/2006/relationships/control" Target="activeX/activeX103.xml"/><Relationship Id="rId230" Type="http://schemas.openxmlformats.org/officeDocument/2006/relationships/control" Target="activeX/activeX104.xml"/><Relationship Id="rId231" Type="http://schemas.openxmlformats.org/officeDocument/2006/relationships/control" Target="activeX/activeX105.xml"/><Relationship Id="rId232" Type="http://schemas.openxmlformats.org/officeDocument/2006/relationships/control" Target="activeX/activeX106.xml"/><Relationship Id="rId233" Type="http://schemas.openxmlformats.org/officeDocument/2006/relationships/control" Target="activeX/activeX107.xml"/><Relationship Id="rId234" Type="http://schemas.openxmlformats.org/officeDocument/2006/relationships/control" Target="activeX/activeX108.xml"/><Relationship Id="rId235" Type="http://schemas.openxmlformats.org/officeDocument/2006/relationships/control" Target="activeX/activeX109.xml"/><Relationship Id="rId236" Type="http://schemas.openxmlformats.org/officeDocument/2006/relationships/control" Target="activeX/activeX110.xml"/><Relationship Id="rId237" Type="http://schemas.openxmlformats.org/officeDocument/2006/relationships/control" Target="activeX/activeX111.xml"/><Relationship Id="rId238" Type="http://schemas.openxmlformats.org/officeDocument/2006/relationships/control" Target="activeX/activeX112.xml"/><Relationship Id="rId239" Type="http://schemas.openxmlformats.org/officeDocument/2006/relationships/control" Target="activeX/activeX113.xml"/><Relationship Id="rId240" Type="http://schemas.openxmlformats.org/officeDocument/2006/relationships/control" Target="activeX/activeX114.xml"/><Relationship Id="rId241" Type="http://schemas.openxmlformats.org/officeDocument/2006/relationships/control" Target="activeX/activeX115.xml"/><Relationship Id="rId242"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Application>LibreOffice/5.1.6.2$Linux_X86_64 LibreOffice_project/10m0$Build-2</Application>
  <Pages>20</Pages>
  <Words>4505</Words>
  <Characters>22349</Characters>
  <CharactersWithSpaces>26594</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2018-04-04T18:18:23Z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