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47B2" w:rsidRPr="006F12E5" w:rsidRDefault="00E647B2" w:rsidP="00E647B2">
      <w:pPr>
        <w:widowControl w:val="0"/>
        <w:autoSpaceDE w:val="0"/>
        <w:autoSpaceDN w:val="0"/>
        <w:adjustRightInd w:val="0"/>
        <w:spacing w:line="360" w:lineRule="auto"/>
        <w:jc w:val="center"/>
        <w:rPr>
          <w:rFonts w:ascii="Times New Roman" w:hAnsi="Times New Roman" w:cs="Times New Roman"/>
        </w:rPr>
      </w:pPr>
      <w:r w:rsidRPr="006F12E5">
        <w:rPr>
          <w:rFonts w:ascii="Times New Roman" w:hAnsi="Times New Roman" w:cs="Times New Roman"/>
        </w:rPr>
        <w:t xml:space="preserve">IN THE CIRCUIT COURT OF THE </w:t>
      </w:r>
      <w:r>
        <w:rPr>
          <w:rFonts w:ascii="Times New Roman" w:hAnsi="Times New Roman" w:cs="Times New Roman"/>
        </w:rPr>
        <w:softHyphen/>
      </w:r>
      <w:r>
        <w:rPr>
          <w:rFonts w:ascii="Times New Roman" w:hAnsi="Times New Roman" w:cs="Times New Roman"/>
        </w:rPr>
        <w:softHyphen/>
      </w:r>
      <w:r>
        <w:rPr>
          <w:rFonts w:ascii="Times New Roman" w:hAnsi="Times New Roman" w:cs="Times New Roman"/>
        </w:rPr>
        <w:softHyphen/>
      </w:r>
      <w:r>
        <w:rPr>
          <w:rFonts w:ascii="Times New Roman" w:hAnsi="Times New Roman" w:cs="Times New Roman"/>
        </w:rPr>
        <w:softHyphen/>
      </w:r>
      <w:r>
        <w:rPr>
          <w:rFonts w:ascii="Times New Roman" w:hAnsi="Times New Roman" w:cs="Times New Roman"/>
        </w:rPr>
        <w:softHyphen/>
      </w:r>
      <w:r>
        <w:rPr>
          <w:rFonts w:ascii="Times New Roman" w:hAnsi="Times New Roman" w:cs="Times New Roman"/>
        </w:rPr>
        <w:softHyphen/>
        <w:t>_________ JUDICIAL CIRCUIT</w:t>
      </w:r>
      <w:r w:rsidRPr="006F12E5">
        <w:rPr>
          <w:rFonts w:ascii="Times New Roman" w:hAnsi="Times New Roman" w:cs="Times New Roman"/>
        </w:rPr>
        <w:t>,</w:t>
      </w:r>
    </w:p>
    <w:p w:rsidR="00E647B2" w:rsidRPr="006F12E5" w:rsidRDefault="00E647B2" w:rsidP="00E647B2">
      <w:pPr>
        <w:widowControl w:val="0"/>
        <w:autoSpaceDE w:val="0"/>
        <w:autoSpaceDN w:val="0"/>
        <w:adjustRightInd w:val="0"/>
        <w:spacing w:line="360" w:lineRule="auto"/>
        <w:jc w:val="center"/>
        <w:rPr>
          <w:rFonts w:ascii="Times New Roman" w:hAnsi="Times New Roman" w:cs="Times New Roman"/>
        </w:rPr>
      </w:pPr>
      <w:r w:rsidRPr="006F12E5">
        <w:rPr>
          <w:rFonts w:ascii="Times New Roman" w:hAnsi="Times New Roman" w:cs="Times New Roman"/>
        </w:rPr>
        <w:t xml:space="preserve">IN AND FOR </w:t>
      </w:r>
      <w:r>
        <w:rPr>
          <w:rFonts w:ascii="Times New Roman" w:hAnsi="Times New Roman" w:cs="Times New Roman"/>
        </w:rPr>
        <w:t>________________</w:t>
      </w:r>
      <w:r w:rsidRPr="006F12E5">
        <w:rPr>
          <w:rFonts w:ascii="Times New Roman" w:hAnsi="Times New Roman" w:cs="Times New Roman"/>
        </w:rPr>
        <w:t xml:space="preserve"> COUNTY, FLORIDA</w:t>
      </w:r>
    </w:p>
    <w:p w:rsidR="00E647B2" w:rsidRDefault="00E647B2" w:rsidP="00E647B2">
      <w:pPr>
        <w:widowControl w:val="0"/>
        <w:autoSpaceDE w:val="0"/>
        <w:autoSpaceDN w:val="0"/>
        <w:adjustRightInd w:val="0"/>
        <w:spacing w:line="360" w:lineRule="auto"/>
        <w:jc w:val="right"/>
        <w:rPr>
          <w:rFonts w:ascii="Times New Roman" w:hAnsi="Times New Roman" w:cs="Times New Roman"/>
        </w:rPr>
      </w:pPr>
    </w:p>
    <w:p w:rsidR="00E647B2" w:rsidRPr="006F12E5" w:rsidRDefault="00E647B2" w:rsidP="00E647B2">
      <w:pPr>
        <w:widowControl w:val="0"/>
        <w:autoSpaceDE w:val="0"/>
        <w:autoSpaceDN w:val="0"/>
        <w:adjustRightInd w:val="0"/>
        <w:spacing w:line="360" w:lineRule="auto"/>
        <w:jc w:val="right"/>
        <w:rPr>
          <w:rFonts w:ascii="Times New Roman" w:hAnsi="Times New Roman" w:cs="Times New Roman"/>
        </w:rPr>
      </w:pPr>
      <w:r>
        <w:rPr>
          <w:rFonts w:ascii="Times New Roman" w:hAnsi="Times New Roman" w:cs="Times New Roman"/>
        </w:rPr>
        <w:t>CASE NO.:</w:t>
      </w:r>
      <w:r w:rsidRPr="006F12E5">
        <w:rPr>
          <w:rFonts w:ascii="Times New Roman" w:hAnsi="Times New Roman" w:cs="Times New Roman"/>
        </w:rPr>
        <w:t xml:space="preserve"> ____________</w:t>
      </w:r>
    </w:p>
    <w:p w:rsidR="00E647B2" w:rsidRPr="006F12E5" w:rsidRDefault="00E647B2" w:rsidP="00E647B2">
      <w:pPr>
        <w:widowControl w:val="0"/>
        <w:autoSpaceDE w:val="0"/>
        <w:autoSpaceDN w:val="0"/>
        <w:adjustRightInd w:val="0"/>
        <w:spacing w:line="360" w:lineRule="auto"/>
        <w:ind w:left="5040" w:firstLine="720"/>
        <w:rPr>
          <w:rFonts w:ascii="Times New Roman" w:hAnsi="Times New Roman" w:cs="Times New Roman"/>
        </w:rPr>
      </w:pPr>
      <w:r>
        <w:rPr>
          <w:rFonts w:ascii="Times New Roman" w:hAnsi="Times New Roman" w:cs="Times New Roman"/>
        </w:rPr>
        <w:t xml:space="preserve">    </w:t>
      </w:r>
      <w:r w:rsidRPr="006F12E5">
        <w:rPr>
          <w:rFonts w:ascii="Times New Roman" w:hAnsi="Times New Roman" w:cs="Times New Roman"/>
        </w:rPr>
        <w:t>FAMILY DIVISION</w:t>
      </w:r>
    </w:p>
    <w:p w:rsidR="00E647B2" w:rsidRPr="006F12E5" w:rsidRDefault="00E647B2" w:rsidP="00E647B2">
      <w:pPr>
        <w:widowControl w:val="0"/>
        <w:autoSpaceDE w:val="0"/>
        <w:autoSpaceDN w:val="0"/>
        <w:adjustRightInd w:val="0"/>
        <w:spacing w:line="360" w:lineRule="auto"/>
        <w:ind w:left="720" w:firstLine="720"/>
        <w:rPr>
          <w:rFonts w:ascii="Times New Roman" w:hAnsi="Times New Roman" w:cs="Times New Roman"/>
        </w:rPr>
      </w:pPr>
      <w:r w:rsidRPr="006F12E5">
        <w:rPr>
          <w:rFonts w:ascii="Times New Roman" w:hAnsi="Times New Roman" w:cs="Times New Roman"/>
        </w:rPr>
        <w:t>, Petitioner</w:t>
      </w:r>
    </w:p>
    <w:p w:rsidR="00E647B2" w:rsidRPr="006F12E5" w:rsidRDefault="00E647B2" w:rsidP="00E647B2">
      <w:pPr>
        <w:widowControl w:val="0"/>
        <w:autoSpaceDE w:val="0"/>
        <w:autoSpaceDN w:val="0"/>
        <w:adjustRightInd w:val="0"/>
        <w:spacing w:line="360" w:lineRule="auto"/>
        <w:rPr>
          <w:rFonts w:ascii="Times New Roman" w:hAnsi="Times New Roman" w:cs="Times New Roman"/>
        </w:rPr>
      </w:pPr>
      <w:r w:rsidRPr="006F12E5">
        <w:rPr>
          <w:rFonts w:ascii="Times New Roman" w:hAnsi="Times New Roman" w:cs="Times New Roman"/>
        </w:rPr>
        <w:t xml:space="preserve">               and</w:t>
      </w:r>
    </w:p>
    <w:p w:rsidR="00E647B2" w:rsidRPr="006F12E5" w:rsidRDefault="00E647B2" w:rsidP="00E647B2">
      <w:pPr>
        <w:widowControl w:val="0"/>
        <w:autoSpaceDE w:val="0"/>
        <w:autoSpaceDN w:val="0"/>
        <w:adjustRightInd w:val="0"/>
        <w:spacing w:line="360" w:lineRule="auto"/>
        <w:ind w:left="720" w:firstLine="720"/>
        <w:rPr>
          <w:rFonts w:ascii="Times New Roman" w:hAnsi="Times New Roman" w:cs="Times New Roman"/>
        </w:rPr>
      </w:pPr>
      <w:r w:rsidRPr="006F12E5">
        <w:rPr>
          <w:rFonts w:ascii="Times New Roman" w:hAnsi="Times New Roman" w:cs="Times New Roman"/>
        </w:rPr>
        <w:t>, Respondent.</w:t>
      </w:r>
    </w:p>
    <w:p w:rsidR="00E647B2" w:rsidRPr="006F12E5" w:rsidRDefault="00E647B2" w:rsidP="00E647B2">
      <w:pPr>
        <w:widowControl w:val="0"/>
        <w:autoSpaceDE w:val="0"/>
        <w:autoSpaceDN w:val="0"/>
        <w:adjustRightInd w:val="0"/>
        <w:spacing w:line="360" w:lineRule="auto"/>
        <w:rPr>
          <w:rFonts w:ascii="Times New Roman" w:hAnsi="Times New Roman" w:cs="Times New Roman"/>
        </w:rPr>
      </w:pPr>
      <w:r w:rsidRPr="006F12E5">
        <w:rPr>
          <w:rFonts w:ascii="Times New Roman" w:hAnsi="Times New Roman" w:cs="Times New Roman"/>
        </w:rPr>
        <w:t>_______________________________</w:t>
      </w:r>
      <w:r w:rsidRPr="006F12E5">
        <w:rPr>
          <w:rFonts w:ascii="Times New Roman" w:hAnsi="Times New Roman" w:cs="Times New Roman"/>
        </w:rPr>
        <w:softHyphen/>
      </w:r>
      <w:r w:rsidRPr="006F12E5">
        <w:rPr>
          <w:rFonts w:ascii="Times New Roman" w:hAnsi="Times New Roman" w:cs="Times New Roman"/>
        </w:rPr>
        <w:softHyphen/>
      </w:r>
      <w:r w:rsidRPr="006F12E5">
        <w:rPr>
          <w:rFonts w:ascii="Times New Roman" w:hAnsi="Times New Roman" w:cs="Times New Roman"/>
        </w:rPr>
        <w:softHyphen/>
      </w:r>
      <w:r w:rsidRPr="006F12E5">
        <w:rPr>
          <w:rFonts w:ascii="Times New Roman" w:hAnsi="Times New Roman" w:cs="Times New Roman"/>
        </w:rPr>
        <w:softHyphen/>
      </w:r>
      <w:r w:rsidRPr="006F12E5">
        <w:rPr>
          <w:rFonts w:ascii="Times New Roman" w:hAnsi="Times New Roman" w:cs="Times New Roman"/>
        </w:rPr>
        <w:softHyphen/>
      </w:r>
      <w:r w:rsidRPr="006F12E5">
        <w:rPr>
          <w:rFonts w:ascii="Times New Roman" w:hAnsi="Times New Roman" w:cs="Times New Roman"/>
        </w:rPr>
        <w:softHyphen/>
      </w:r>
      <w:r w:rsidRPr="006F12E5">
        <w:rPr>
          <w:rFonts w:ascii="Times New Roman" w:hAnsi="Times New Roman" w:cs="Times New Roman"/>
        </w:rPr>
        <w:softHyphen/>
      </w:r>
      <w:r w:rsidRPr="006F12E5">
        <w:rPr>
          <w:rFonts w:ascii="Times New Roman" w:hAnsi="Times New Roman" w:cs="Times New Roman"/>
        </w:rPr>
        <w:softHyphen/>
      </w:r>
      <w:r w:rsidRPr="006F12E5">
        <w:rPr>
          <w:rFonts w:ascii="Times New Roman" w:hAnsi="Times New Roman" w:cs="Times New Roman"/>
        </w:rPr>
        <w:softHyphen/>
      </w:r>
      <w:r w:rsidRPr="006F12E5">
        <w:rPr>
          <w:rFonts w:ascii="Times New Roman" w:hAnsi="Times New Roman" w:cs="Times New Roman"/>
        </w:rPr>
        <w:softHyphen/>
        <w:t>___/</w:t>
      </w:r>
    </w:p>
    <w:p w:rsidR="00E647B2" w:rsidRPr="006F12E5" w:rsidRDefault="00E647B2" w:rsidP="00E647B2">
      <w:pPr>
        <w:jc w:val="center"/>
        <w:rPr>
          <w:rFonts w:ascii="Times New Roman" w:hAnsi="Times New Roman" w:cs="Times New Roman"/>
          <w:b/>
        </w:rPr>
      </w:pPr>
      <w:r>
        <w:rPr>
          <w:rFonts w:ascii="Times New Roman" w:hAnsi="Times New Roman" w:cs="Times New Roman"/>
          <w:b/>
        </w:rPr>
        <w:t>NOTICE TO EMPLOYER/ PAYOR PURSUANT TO FLORIDA STATUTE 61.1301(2)(e)</w:t>
      </w:r>
    </w:p>
    <w:p w:rsidR="00CE5DD2" w:rsidRPr="00591A4D" w:rsidRDefault="00CE5DD2" w:rsidP="00CE5DD2">
      <w:pPr>
        <w:rPr>
          <w:rFonts w:ascii="Times New Roman" w:hAnsi="Times New Roman" w:cs="Times New Roman"/>
        </w:rPr>
      </w:pPr>
    </w:p>
    <w:p w:rsidR="00CE5DD2" w:rsidRDefault="00CE5DD2" w:rsidP="00CE5DD2">
      <w:pPr>
        <w:rPr>
          <w:rFonts w:ascii="Times New Roman" w:hAnsi="Times New Roman" w:cs="Times New Roman"/>
        </w:rPr>
      </w:pPr>
      <w:r>
        <w:rPr>
          <w:rFonts w:ascii="Times New Roman" w:hAnsi="Times New Roman" w:cs="Times New Roman"/>
        </w:rPr>
        <w:t xml:space="preserve">Respondent’s </w:t>
      </w:r>
      <w:r w:rsidR="00CC06A0">
        <w:rPr>
          <w:rFonts w:ascii="Times New Roman" w:hAnsi="Times New Roman" w:cs="Times New Roman"/>
        </w:rPr>
        <w:t>Employer’s</w:t>
      </w:r>
      <w:r>
        <w:rPr>
          <w:rFonts w:ascii="Times New Roman" w:hAnsi="Times New Roman" w:cs="Times New Roman"/>
        </w:rPr>
        <w:t xml:space="preserve"> Name</w:t>
      </w:r>
    </w:p>
    <w:p w:rsidR="00CE5DD2" w:rsidRPr="00591A4D" w:rsidRDefault="00CE5DD2" w:rsidP="00CE5DD2">
      <w:pPr>
        <w:rPr>
          <w:rFonts w:ascii="Times New Roman" w:hAnsi="Times New Roman" w:cs="Times New Roman"/>
        </w:rPr>
      </w:pPr>
      <w:r>
        <w:rPr>
          <w:rFonts w:ascii="Times New Roman" w:hAnsi="Times New Roman" w:cs="Times New Roman"/>
        </w:rPr>
        <w:t xml:space="preserve">Respondent’s </w:t>
      </w:r>
      <w:r w:rsidR="00CC06A0">
        <w:rPr>
          <w:rFonts w:ascii="Times New Roman" w:hAnsi="Times New Roman" w:cs="Times New Roman"/>
        </w:rPr>
        <w:t>Employer’s</w:t>
      </w:r>
      <w:r>
        <w:rPr>
          <w:rFonts w:ascii="Times New Roman" w:hAnsi="Times New Roman" w:cs="Times New Roman"/>
        </w:rPr>
        <w:t xml:space="preserve"> Address</w:t>
      </w:r>
    </w:p>
    <w:p w:rsidR="00CE5DD2" w:rsidRPr="00591A4D" w:rsidRDefault="00CE5DD2" w:rsidP="00CE5DD2">
      <w:pPr>
        <w:rPr>
          <w:rFonts w:ascii="Times New Roman" w:hAnsi="Times New Roman" w:cs="Times New Roman"/>
        </w:rPr>
      </w:pPr>
    </w:p>
    <w:p w:rsidR="00CE5DD2" w:rsidRPr="00591A4D" w:rsidRDefault="00CE5DD2" w:rsidP="00CE5DD2">
      <w:pPr>
        <w:ind w:left="1440" w:hanging="720"/>
        <w:rPr>
          <w:rFonts w:ascii="Times New Roman" w:hAnsi="Times New Roman" w:cs="Times New Roman"/>
        </w:rPr>
      </w:pPr>
      <w:r w:rsidRPr="00591A4D">
        <w:rPr>
          <w:rFonts w:ascii="Times New Roman" w:hAnsi="Times New Roman" w:cs="Times New Roman"/>
        </w:rPr>
        <w:t xml:space="preserve">Re:  </w:t>
      </w:r>
      <w:r w:rsidRPr="00591A4D">
        <w:rPr>
          <w:rFonts w:ascii="Times New Roman" w:hAnsi="Times New Roman" w:cs="Times New Roman"/>
        </w:rPr>
        <w:tab/>
      </w:r>
      <w:r>
        <w:rPr>
          <w:rFonts w:ascii="Times New Roman" w:hAnsi="Times New Roman" w:cs="Times New Roman"/>
        </w:rPr>
        <w:t>Income Deduction Notice</w:t>
      </w:r>
      <w:r w:rsidRPr="00591A4D">
        <w:rPr>
          <w:rFonts w:ascii="Times New Roman" w:hAnsi="Times New Roman" w:cs="Times New Roman"/>
        </w:rPr>
        <w:t xml:space="preserve"> due to Unpaid Child Support/ Alimony</w:t>
      </w:r>
    </w:p>
    <w:p w:rsidR="00CE5DD2" w:rsidRPr="00591A4D" w:rsidRDefault="00CE5DD2" w:rsidP="00CE5DD2">
      <w:pPr>
        <w:ind w:left="720" w:firstLine="720"/>
        <w:rPr>
          <w:rFonts w:ascii="Times New Roman" w:hAnsi="Times New Roman" w:cs="Times New Roman"/>
        </w:rPr>
      </w:pPr>
      <w:r w:rsidRPr="00591A4D">
        <w:rPr>
          <w:rFonts w:ascii="Times New Roman" w:hAnsi="Times New Roman" w:cs="Times New Roman"/>
        </w:rPr>
        <w:t>Miami-Dade County Circuit Court Case No.: __________</w:t>
      </w:r>
    </w:p>
    <w:p w:rsidR="00CE5DD2" w:rsidRPr="00591A4D" w:rsidRDefault="00CE5DD2" w:rsidP="00CE5DD2">
      <w:pPr>
        <w:rPr>
          <w:rFonts w:ascii="Times New Roman" w:hAnsi="Times New Roman" w:cs="Times New Roman"/>
        </w:rPr>
      </w:pPr>
    </w:p>
    <w:p w:rsidR="00771157" w:rsidRPr="00771157" w:rsidRDefault="00771157" w:rsidP="00CE5DD2">
      <w:pPr>
        <w:spacing w:line="360" w:lineRule="auto"/>
        <w:rPr>
          <w:rFonts w:ascii="Times New Roman" w:hAnsi="Times New Roman" w:cs="Times New Roman"/>
        </w:rPr>
      </w:pPr>
      <w:r w:rsidRPr="00771157">
        <w:rPr>
          <w:rFonts w:ascii="Times New Roman" w:hAnsi="Times New Roman" w:cs="Times New Roman"/>
        </w:rPr>
        <w:t>Obligor’s Social Security Number:</w:t>
      </w:r>
    </w:p>
    <w:p w:rsidR="00771157" w:rsidRPr="00771157" w:rsidRDefault="00771157" w:rsidP="00771157">
      <w:pPr>
        <w:tabs>
          <w:tab w:val="left" w:pos="0"/>
          <w:tab w:val="decimal" w:pos="540"/>
          <w:tab w:val="left" w:pos="90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jc w:val="both"/>
        <w:rPr>
          <w:rFonts w:ascii="Times New Roman" w:hAnsi="Times New Roman" w:cs="Times New Roman"/>
        </w:rPr>
      </w:pPr>
      <w:r w:rsidRPr="00771157">
        <w:rPr>
          <w:rFonts w:ascii="Times New Roman" w:hAnsi="Times New Roman" w:cs="Times New Roman"/>
        </w:rPr>
        <w:t>YOU, THE PAYOR, ARE HEREBY NOTIFIED that, under section 61.1301, Florida Statutes, you have the responsibilities and rights set forth below with regard to the accompanying Income Deduction Order and/or any attachment(s):</w:t>
      </w:r>
    </w:p>
    <w:p w:rsidR="00771157" w:rsidRPr="00771157" w:rsidRDefault="00771157" w:rsidP="00771157">
      <w:pPr>
        <w:tabs>
          <w:tab w:val="left" w:pos="0"/>
          <w:tab w:val="decimal" w:pos="540"/>
          <w:tab w:val="left" w:pos="90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jc w:val="both"/>
        <w:rPr>
          <w:rFonts w:ascii="Times New Roman" w:hAnsi="Times New Roman" w:cs="Times New Roman"/>
        </w:rPr>
      </w:pPr>
    </w:p>
    <w:p w:rsidR="00CE5DD2" w:rsidRPr="00F83D9D" w:rsidRDefault="00CE5DD2" w:rsidP="00CE5DD2">
      <w:pPr>
        <w:pStyle w:val="ListParagraph"/>
        <w:numPr>
          <w:ilvl w:val="0"/>
          <w:numId w:val="1"/>
        </w:numPr>
        <w:spacing w:line="360" w:lineRule="auto"/>
        <w:rPr>
          <w:rFonts w:ascii="Times New Roman" w:hAnsi="Times New Roman" w:cs="Times New Roman"/>
        </w:rPr>
      </w:pPr>
      <w:r w:rsidRPr="00771157">
        <w:rPr>
          <w:rFonts w:ascii="Times New Roman" w:hAnsi="Times New Roman" w:cs="Times New Roman"/>
        </w:rPr>
        <w:t xml:space="preserve">You are required to deduct from the obligor’s income the amount specified in the income deduction order which is $______ per </w:t>
      </w:r>
      <w:r w:rsidRPr="004D3959">
        <w:rPr>
          <w:rFonts w:ascii="Times New Roman" w:hAnsi="Times New Roman" w:cs="Times New Roman"/>
        </w:rPr>
        <w:t xml:space="preserve">______. </w:t>
      </w:r>
      <w:r w:rsidR="004D3959" w:rsidRPr="004D3959">
        <w:rPr>
          <w:rFonts w:ascii="Times New Roman" w:hAnsi="Times New Roman" w:cs="Times New Roman"/>
        </w:rPr>
        <w:t xml:space="preserve">In the case of a delinquency the amount specified in the notice of delinquency, and to pay that amount to the State of Florida Disbursement Unit.   The amount actually deducted plus </w:t>
      </w:r>
      <w:r w:rsidR="004D3959" w:rsidRPr="00F83D9D">
        <w:rPr>
          <w:rFonts w:ascii="Times New Roman" w:hAnsi="Times New Roman" w:cs="Times New Roman"/>
        </w:rPr>
        <w:t>all administrative charges shall not be excess of the amount allowed under s. 303(b) of the Consumer Credit Protection Act, 15 U.S.C. §1673(b) as amended.</w:t>
      </w:r>
    </w:p>
    <w:p w:rsidR="00C21CA9" w:rsidRPr="00F83D9D" w:rsidRDefault="00CE5DD2" w:rsidP="00C21CA9">
      <w:pPr>
        <w:pStyle w:val="ListParagraph"/>
        <w:numPr>
          <w:ilvl w:val="0"/>
          <w:numId w:val="1"/>
        </w:numPr>
        <w:spacing w:line="360" w:lineRule="auto"/>
        <w:rPr>
          <w:rFonts w:ascii="Times New Roman" w:hAnsi="Times New Roman" w:cs="Times New Roman"/>
        </w:rPr>
      </w:pPr>
      <w:r w:rsidRPr="00F83D9D">
        <w:rPr>
          <w:rFonts w:ascii="Times New Roman" w:hAnsi="Times New Roman" w:cs="Times New Roman"/>
        </w:rPr>
        <w:t>You must implement the income deduction order no later than the first payment date that occurs more than 14 days after the date the income deduction notice was served on you</w:t>
      </w:r>
      <w:r w:rsidR="00085A33" w:rsidRPr="00F83D9D">
        <w:rPr>
          <w:rFonts w:ascii="Times New Roman" w:hAnsi="Times New Roman" w:cs="Times New Roman"/>
        </w:rPr>
        <w:t xml:space="preserve"> and you shall conform the amount specified in the income deduction order or, in Title IV-D cases, income deduction notice to the obligor’s pay cycle. The court should request at the time of the order that the payment cycle will reflect that of the obligor</w:t>
      </w:r>
      <w:r w:rsidRPr="00F83D9D">
        <w:rPr>
          <w:rFonts w:ascii="Times New Roman" w:hAnsi="Times New Roman" w:cs="Times New Roman"/>
        </w:rPr>
        <w:t xml:space="preserve">. </w:t>
      </w:r>
    </w:p>
    <w:p w:rsidR="00C21CA9" w:rsidRPr="00F83D9D" w:rsidRDefault="00C21CA9" w:rsidP="00C21CA9">
      <w:pPr>
        <w:pStyle w:val="ListParagraph"/>
        <w:numPr>
          <w:ilvl w:val="0"/>
          <w:numId w:val="1"/>
        </w:numPr>
        <w:spacing w:line="360" w:lineRule="auto"/>
        <w:rPr>
          <w:rFonts w:ascii="Times New Roman" w:hAnsi="Times New Roman" w:cs="Times New Roman"/>
        </w:rPr>
      </w:pPr>
      <w:r w:rsidRPr="00F83D9D">
        <w:rPr>
          <w:rFonts w:ascii="Times New Roman" w:hAnsi="Times New Roman" w:cs="Times New Roman"/>
        </w:rPr>
        <w:lastRenderedPageBreak/>
        <w:t xml:space="preserve">You must forward, within TWO (2) DAYS after each date the obligor is entitled to payment from you, to the State of Florida Disbursement Unit, the amount deducted from the obligor’s income, a statement as to whether the amount totally or partially satisfies the periodic amount specified in the income deduction order, or in Title IV-D cases, income deduction notice, and the specific date each deduction is made.   If the IV-D agency is enforcing the order, you shall make these notifications to the agency..    </w:t>
      </w:r>
      <w:r w:rsidRPr="00F83D9D">
        <w:rPr>
          <w:rFonts w:ascii="Times New Roman" w:hAnsi="Times New Roman" w:cs="Times New Roman"/>
          <w:b/>
          <w:u w:val="double"/>
        </w:rPr>
        <w:t>******NOTE:   YOU MUST INCLUDE WITH YOUR REMITTANCE THE STATE REMITTANCE IDENTIFIER NO.: ________________</w:t>
      </w:r>
    </w:p>
    <w:p w:rsidR="00CE5DD2" w:rsidRPr="00F83D9D" w:rsidRDefault="00CE5DD2" w:rsidP="00CE5DD2">
      <w:pPr>
        <w:pStyle w:val="ListParagraph"/>
        <w:numPr>
          <w:ilvl w:val="0"/>
          <w:numId w:val="1"/>
        </w:numPr>
        <w:spacing w:line="360" w:lineRule="auto"/>
        <w:rPr>
          <w:rFonts w:ascii="Times New Roman" w:hAnsi="Times New Roman" w:cs="Times New Roman"/>
          <w:b/>
          <w:u w:val="single"/>
        </w:rPr>
      </w:pPr>
      <w:r w:rsidRPr="00F83D9D">
        <w:rPr>
          <w:rFonts w:ascii="Times New Roman" w:hAnsi="Times New Roman" w:cs="Times New Roman"/>
          <w:b/>
          <w:u w:val="single"/>
        </w:rPr>
        <w:t>If you do not deduct the proper amount from the obligor’s income, you are liable for the amount you should have deducted, plus costs, interest, and reasonable attorney’s fees.</w:t>
      </w:r>
    </w:p>
    <w:p w:rsidR="00CE5DD2" w:rsidRDefault="00CE5DD2" w:rsidP="00CE5DD2">
      <w:pPr>
        <w:pStyle w:val="ListParagraph"/>
        <w:numPr>
          <w:ilvl w:val="0"/>
          <w:numId w:val="1"/>
        </w:numPr>
        <w:spacing w:line="360" w:lineRule="auto"/>
        <w:rPr>
          <w:rFonts w:ascii="Times New Roman" w:hAnsi="Times New Roman" w:cs="Times New Roman"/>
        </w:rPr>
      </w:pPr>
      <w:r>
        <w:rPr>
          <w:rFonts w:ascii="Times New Roman" w:hAnsi="Times New Roman" w:cs="Times New Roman"/>
        </w:rPr>
        <w:t>You may collect up to $5 against the obligor’s income to reimburse yourself for administrative costs for the first income deduction and up to $2 for each deduction after that.</w:t>
      </w:r>
    </w:p>
    <w:p w:rsidR="00CE5DD2" w:rsidRDefault="00CE5DD2" w:rsidP="00CE5DD2">
      <w:pPr>
        <w:pStyle w:val="ListParagraph"/>
        <w:numPr>
          <w:ilvl w:val="0"/>
          <w:numId w:val="1"/>
        </w:numPr>
        <w:spacing w:line="360" w:lineRule="auto"/>
        <w:rPr>
          <w:rFonts w:ascii="Times New Roman" w:hAnsi="Times New Roman" w:cs="Times New Roman"/>
        </w:rPr>
      </w:pPr>
      <w:r>
        <w:rPr>
          <w:rFonts w:ascii="Times New Roman" w:hAnsi="Times New Roman" w:cs="Times New Roman"/>
        </w:rPr>
        <w:t xml:space="preserve">This notice is binding upon you until further notice by the obligee or the court or until </w:t>
      </w:r>
      <w:r w:rsidR="00A83EEE">
        <w:rPr>
          <w:rFonts w:ascii="Times New Roman" w:hAnsi="Times New Roman" w:cs="Times New Roman"/>
        </w:rPr>
        <w:t>you</w:t>
      </w:r>
      <w:r>
        <w:rPr>
          <w:rFonts w:ascii="Times New Roman" w:hAnsi="Times New Roman" w:cs="Times New Roman"/>
        </w:rPr>
        <w:t xml:space="preserve"> no lon</w:t>
      </w:r>
      <w:r w:rsidR="00DF6182">
        <w:rPr>
          <w:rFonts w:ascii="Times New Roman" w:hAnsi="Times New Roman" w:cs="Times New Roman"/>
        </w:rPr>
        <w:t>ger provide</w:t>
      </w:r>
      <w:r>
        <w:rPr>
          <w:rFonts w:ascii="Times New Roman" w:hAnsi="Times New Roman" w:cs="Times New Roman"/>
        </w:rPr>
        <w:t xml:space="preserve"> the income to the obligor.</w:t>
      </w:r>
    </w:p>
    <w:p w:rsidR="00CE5DD2" w:rsidRPr="004A33AB" w:rsidRDefault="00CE5DD2" w:rsidP="00385AAF">
      <w:pPr>
        <w:pStyle w:val="ListParagraph"/>
        <w:numPr>
          <w:ilvl w:val="0"/>
          <w:numId w:val="1"/>
        </w:numPr>
        <w:spacing w:line="360" w:lineRule="auto"/>
        <w:rPr>
          <w:rFonts w:ascii="Times New Roman" w:hAnsi="Times New Roman" w:cs="Times New Roman"/>
        </w:rPr>
      </w:pPr>
      <w:r>
        <w:rPr>
          <w:rFonts w:ascii="Times New Roman" w:hAnsi="Times New Roman" w:cs="Times New Roman"/>
        </w:rPr>
        <w:t>When you no</w:t>
      </w:r>
      <w:r w:rsidR="004C5588">
        <w:rPr>
          <w:rFonts w:ascii="Times New Roman" w:hAnsi="Times New Roman" w:cs="Times New Roman"/>
        </w:rPr>
        <w:t xml:space="preserve"> longer provide income to the ob</w:t>
      </w:r>
      <w:r>
        <w:rPr>
          <w:rFonts w:ascii="Times New Roman" w:hAnsi="Times New Roman" w:cs="Times New Roman"/>
        </w:rPr>
        <w:t xml:space="preserve">ligor, you shall notify the obligee and shall provide the </w:t>
      </w:r>
      <w:r w:rsidRPr="00131A1E">
        <w:rPr>
          <w:rFonts w:ascii="Times New Roman" w:hAnsi="Times New Roman" w:cs="Times New Roman"/>
        </w:rPr>
        <w:t>obligor’s last known address and the name and address of the obligor’s new payor, if known. If you violate this provision, you are subject to a civil penalty not to exceed $250 for the first violation or $50</w:t>
      </w:r>
      <w:r w:rsidR="00385AAF">
        <w:rPr>
          <w:rFonts w:ascii="Times New Roman" w:hAnsi="Times New Roman" w:cs="Times New Roman"/>
        </w:rPr>
        <w:t xml:space="preserve">0 for any subsequent violation. </w:t>
      </w:r>
      <w:r w:rsidR="00131A1E" w:rsidRPr="00131A1E">
        <w:rPr>
          <w:rFonts w:ascii="Times New Roman" w:hAnsi="Times New Roman" w:cs="Times New Roman"/>
        </w:rPr>
        <w:t xml:space="preserve">If the IV-D agency is enforcing the order, you shall make these notifications to the agency instead of the obligee. Penalties shall be paid to the obligee or the IV-D agency, whichever is enforcing the income deduction </w:t>
      </w:r>
      <w:r w:rsidR="00131A1E" w:rsidRPr="004A33AB">
        <w:rPr>
          <w:rFonts w:ascii="Times New Roman" w:hAnsi="Times New Roman" w:cs="Times New Roman"/>
        </w:rPr>
        <w:t>order.</w:t>
      </w:r>
    </w:p>
    <w:p w:rsidR="00CE5DD2" w:rsidRPr="00385AAF" w:rsidRDefault="004A33AB" w:rsidP="00385AAF">
      <w:pPr>
        <w:pStyle w:val="ListParagraph"/>
        <w:numPr>
          <w:ilvl w:val="0"/>
          <w:numId w:val="1"/>
        </w:numPr>
        <w:spacing w:line="360" w:lineRule="auto"/>
        <w:rPr>
          <w:rFonts w:ascii="Times New Roman" w:hAnsi="Times New Roman" w:cs="Times New Roman"/>
        </w:rPr>
      </w:pPr>
      <w:r w:rsidRPr="004A33AB">
        <w:rPr>
          <w:rFonts w:ascii="Times New Roman" w:hAnsi="Times New Roman" w:cs="Times New Roman"/>
        </w:rPr>
        <w:t xml:space="preserve">You shall not discharge, refuse to employ, or take disciplinary action against an obligor because of the requirement for income deduction.   A violation of this provision subjects you to a civil penalty not to exceed $250 for the first violation or $500 for any subsequent violation.  </w:t>
      </w:r>
      <w:r w:rsidRPr="00AB1CE8">
        <w:rPr>
          <w:rFonts w:ascii="Times New Roman" w:hAnsi="Times New Roman" w:cs="Times New Roman"/>
        </w:rPr>
        <w:t xml:space="preserve">Penalties shall be paid to the obligee or the IV-D agency, whichever is enforcing the income deduction, if any alimony or child support obligation is owing.  If no alimony or child support obligation is </w:t>
      </w:r>
      <w:r w:rsidRPr="00AB1CE8">
        <w:rPr>
          <w:rFonts w:ascii="Times New Roman" w:hAnsi="Times New Roman" w:cs="Times New Roman"/>
        </w:rPr>
        <w:lastRenderedPageBreak/>
        <w:t>owing, the penalty shall be paid to the obligor.</w:t>
      </w:r>
      <w:r w:rsidR="00CE5DD2" w:rsidRPr="00AB1CE8">
        <w:rPr>
          <w:rFonts w:ascii="Times New Roman" w:hAnsi="Times New Roman" w:cs="Times New Roman"/>
        </w:rPr>
        <w:t xml:space="preserve"> </w:t>
      </w:r>
      <w:r w:rsidR="00AB1CE8" w:rsidRPr="00AB1CE8">
        <w:rPr>
          <w:rFonts w:ascii="Times New Roman" w:hAnsi="Times New Roman" w:cs="Times New Roman"/>
        </w:rPr>
        <w:t xml:space="preserve">The obligor may bring a civil action in the courts of this </w:t>
      </w:r>
      <w:r w:rsidR="00AB1CE8" w:rsidRPr="00385AAF">
        <w:rPr>
          <w:rFonts w:ascii="Times New Roman" w:hAnsi="Times New Roman" w:cs="Times New Roman"/>
        </w:rPr>
        <w:t>state against a payor who refuses to employ, discharges, or otherwise disciplines an obligor because of income deduction.   The obligor is entitled to reinstatement of all wages and benefits lost, plus reasonable attorneys’ fees and costs incurred.</w:t>
      </w:r>
    </w:p>
    <w:p w:rsidR="00385AAF" w:rsidRPr="00385AAF" w:rsidRDefault="00385AAF" w:rsidP="00385AAF">
      <w:pPr>
        <w:pStyle w:val="Outline0011"/>
        <w:widowControl/>
        <w:numPr>
          <w:ilvl w:val="0"/>
          <w:numId w:val="1"/>
        </w:numPr>
        <w:tabs>
          <w:tab w:val="clear" w:pos="1154"/>
          <w:tab w:val="left" w:pos="0"/>
          <w:tab w:val="left" w:pos="720"/>
        </w:tabs>
        <w:spacing w:line="360" w:lineRule="auto"/>
        <w:jc w:val="both"/>
      </w:pPr>
      <w:r w:rsidRPr="00385AAF">
        <w:t>The requirement for income deduction has priority over all other legal processes under state law pertaining to the same income and that payment, as required by the notice to payor or the income deduction notice, is a complete defense by the payor against any claims of the obligor or his or her creditors as to the sum paid.</w:t>
      </w:r>
    </w:p>
    <w:p w:rsidR="002D1DEC" w:rsidRPr="0056238B" w:rsidRDefault="002D1DEC" w:rsidP="0056238B">
      <w:pPr>
        <w:pStyle w:val="ListParagraph"/>
        <w:numPr>
          <w:ilvl w:val="0"/>
          <w:numId w:val="1"/>
        </w:numPr>
        <w:spacing w:line="360" w:lineRule="auto"/>
        <w:rPr>
          <w:rFonts w:ascii="Times New Roman" w:hAnsi="Times New Roman" w:cs="Times New Roman"/>
        </w:rPr>
      </w:pPr>
      <w:r>
        <w:rPr>
          <w:rFonts w:ascii="Cambria" w:hAnsi="Cambria"/>
        </w:rPr>
        <w:t xml:space="preserve">When you receive notices to payor or income deduction notices requiring </w:t>
      </w:r>
      <w:r w:rsidRPr="0056238B">
        <w:rPr>
          <w:rFonts w:ascii="Times New Roman" w:hAnsi="Times New Roman" w:cs="Times New Roman"/>
        </w:rPr>
        <w:t>that the income of two or more obligors be deducted and sent to the same depository, the payor may combine the amounts that are to be paid to the depository in a single payment as long as the payments attributable to each obligor are clearly identified.</w:t>
      </w:r>
    </w:p>
    <w:p w:rsidR="0056238B" w:rsidRPr="0056238B" w:rsidRDefault="00CE5DD2" w:rsidP="0056238B">
      <w:pPr>
        <w:pStyle w:val="ListParagraph"/>
        <w:numPr>
          <w:ilvl w:val="0"/>
          <w:numId w:val="1"/>
        </w:numPr>
        <w:spacing w:line="360" w:lineRule="auto"/>
        <w:rPr>
          <w:rFonts w:ascii="Times New Roman" w:hAnsi="Times New Roman" w:cs="Times New Roman"/>
        </w:rPr>
      </w:pPr>
      <w:r w:rsidRPr="0056238B">
        <w:rPr>
          <w:rFonts w:ascii="Times New Roman" w:hAnsi="Times New Roman" w:cs="Times New Roman"/>
        </w:rPr>
        <w:t>If you receive more than one notice against the same obligor, you shall contact the court for further instructions.</w:t>
      </w:r>
    </w:p>
    <w:p w:rsidR="0056238B" w:rsidRPr="0056238B" w:rsidRDefault="0056238B" w:rsidP="0056238B">
      <w:pPr>
        <w:pStyle w:val="Outline0011"/>
        <w:widowControl/>
        <w:numPr>
          <w:ilvl w:val="0"/>
          <w:numId w:val="1"/>
        </w:numPr>
        <w:tabs>
          <w:tab w:val="clear" w:pos="1154"/>
          <w:tab w:val="left" w:pos="0"/>
          <w:tab w:val="left" w:pos="720"/>
        </w:tabs>
        <w:spacing w:line="360" w:lineRule="auto"/>
        <w:jc w:val="both"/>
      </w:pPr>
      <w:r w:rsidRPr="0056238B">
        <w:t>In a Title IV-D case, if an obligation to pay current support is reduced or terminated due to the emancipation of a child and the obligor owes an arrearage, retroactive support, delinquency, or costs, income deduction continues at the rate in effect immediately prior to emancipation until all arrearages, retroactive support, delinquencies, and costs are paid in full or until the amount of withholding is modified.</w:t>
      </w:r>
    </w:p>
    <w:p w:rsidR="0056238B" w:rsidRPr="0056238B" w:rsidRDefault="0056238B" w:rsidP="0056238B">
      <w:pPr>
        <w:pStyle w:val="Outline0011"/>
        <w:widowControl/>
        <w:numPr>
          <w:ilvl w:val="0"/>
          <w:numId w:val="1"/>
        </w:numPr>
        <w:tabs>
          <w:tab w:val="clear" w:pos="1154"/>
          <w:tab w:val="left" w:pos="0"/>
          <w:tab w:val="left" w:pos="720"/>
        </w:tabs>
        <w:spacing w:line="360" w:lineRule="auto"/>
        <w:jc w:val="both"/>
      </w:pPr>
      <w:r w:rsidRPr="0056238B">
        <w:t>All notices to the obligee shall be sent to the address provided in this notice to payor, or any place thereafter the obligee requests in writing.</w:t>
      </w:r>
    </w:p>
    <w:p w:rsidR="0056238B" w:rsidRPr="0056238B" w:rsidRDefault="0056238B" w:rsidP="0056238B">
      <w:pPr>
        <w:pStyle w:val="Outline0011"/>
        <w:widowControl/>
        <w:numPr>
          <w:ilvl w:val="0"/>
          <w:numId w:val="1"/>
        </w:numPr>
        <w:tabs>
          <w:tab w:val="clear" w:pos="1154"/>
          <w:tab w:val="left" w:pos="0"/>
          <w:tab w:val="left" w:pos="720"/>
        </w:tabs>
        <w:spacing w:line="360" w:lineRule="auto"/>
        <w:jc w:val="both"/>
      </w:pPr>
      <w:r w:rsidRPr="0056238B">
        <w:t xml:space="preserve">An employer who employed 10 or more employees in any quarter during the preceding state fiscal year or who was subject to and paid tax to the Department of Revenue in an amount of $20,000 or more shall remit support payments deducted pursuant to an income deduction order or income deduction notice and provide associated case data to the State Disbursement Unit by electronic means approved by the department.  Payors who are required to remit support payments electronically can find more information on how to do so by accessing the State Disbursement Unit’s website at </w:t>
      </w:r>
      <w:hyperlink r:id="rId5" w:history="1">
        <w:r w:rsidRPr="0056238B">
          <w:rPr>
            <w:rStyle w:val="WPHyperlink"/>
          </w:rPr>
          <w:t>www.floridasdu.com</w:t>
        </w:r>
      </w:hyperlink>
      <w:r w:rsidRPr="0056238B">
        <w:t xml:space="preserve"> and </w:t>
      </w:r>
      <w:r w:rsidRPr="0056238B">
        <w:rPr>
          <w:b/>
        </w:rPr>
        <w:t xml:space="preserve">clicking on “Payments.”  Payment options include Expert Pay, Automated Clearing House (ACH) credit through your financial institution, </w:t>
      </w:r>
      <w:hyperlink w:history="1">
        <w:r w:rsidRPr="0056238B">
          <w:rPr>
            <w:rStyle w:val="WPHyperlink"/>
          </w:rPr>
          <w:t>www.myfloridacounty.com</w:t>
        </w:r>
      </w:hyperlink>
      <w:r w:rsidRPr="0056238B">
        <w:t xml:space="preserve">, or Western Union.  Payors may contact the SDU Customer Service Employer telephone line at 1-888-833-0743. </w:t>
      </w:r>
      <w:bookmarkStart w:id="0" w:name="_GoBack"/>
      <w:bookmarkEnd w:id="0"/>
    </w:p>
    <w:p w:rsidR="0056238B" w:rsidRPr="0056238B" w:rsidRDefault="0056238B" w:rsidP="0056238B">
      <w:pPr>
        <w:pStyle w:val="Outline0011"/>
        <w:widowControl/>
        <w:numPr>
          <w:ilvl w:val="0"/>
          <w:numId w:val="1"/>
        </w:numPr>
        <w:tabs>
          <w:tab w:val="clear" w:pos="1154"/>
          <w:tab w:val="left" w:pos="0"/>
          <w:tab w:val="left" w:pos="720"/>
        </w:tabs>
        <w:spacing w:line="360" w:lineRule="auto"/>
        <w:jc w:val="both"/>
      </w:pPr>
      <w:r w:rsidRPr="0056238B">
        <w:t xml:space="preserve">Additional information regarding the implementation of this Notice to Payor may be found at </w:t>
      </w:r>
      <w:hyperlink r:id="rId6" w:history="1">
        <w:r w:rsidRPr="0056238B">
          <w:rPr>
            <w:rStyle w:val="WPHyperlink"/>
          </w:rPr>
          <w:t>www.florida.sdu.com</w:t>
        </w:r>
      </w:hyperlink>
      <w:r w:rsidRPr="0056238B">
        <w:t>.</w:t>
      </w:r>
    </w:p>
    <w:p w:rsidR="00037412" w:rsidRPr="0056238B" w:rsidRDefault="00037412" w:rsidP="0056238B">
      <w:pPr>
        <w:spacing w:line="360" w:lineRule="auto"/>
        <w:rPr>
          <w:rFonts w:ascii="Times New Roman" w:hAnsi="Times New Roman" w:cs="Times New Roman"/>
        </w:rPr>
      </w:pPr>
    </w:p>
    <w:p w:rsidR="00037412" w:rsidRDefault="00037412" w:rsidP="0056238B">
      <w:pPr>
        <w:spacing w:line="360" w:lineRule="auto"/>
        <w:ind w:firstLine="360"/>
        <w:rPr>
          <w:rFonts w:ascii="Times New Roman" w:hAnsi="Times New Roman" w:cs="Times New Roman"/>
          <w:b/>
        </w:rPr>
      </w:pPr>
      <w:r w:rsidRPr="0056238B">
        <w:rPr>
          <w:rFonts w:ascii="Times New Roman" w:hAnsi="Times New Roman" w:cs="Times New Roman"/>
          <w:b/>
        </w:rPr>
        <w:t>THIS IS AN IMPORTANT LEGAL NOTICE. DO</w:t>
      </w:r>
      <w:r w:rsidRPr="00037412">
        <w:rPr>
          <w:rFonts w:ascii="Times New Roman" w:hAnsi="Times New Roman" w:cs="Times New Roman"/>
          <w:b/>
        </w:rPr>
        <w:t xml:space="preserve"> NOT DISREGARD OR IGNORE. PLEASE FEEL FREE TO FORWARD THIS TO ANY ATTORNEY WHO MAY REPRESENT YOUR COMPANY.</w:t>
      </w:r>
    </w:p>
    <w:p w:rsidR="00913683" w:rsidRDefault="008A5A6F" w:rsidP="00913683">
      <w:pPr>
        <w:spacing w:line="360" w:lineRule="auto"/>
        <w:ind w:firstLine="720"/>
        <w:rPr>
          <w:rFonts w:ascii="Times New Roman" w:hAnsi="Times New Roman" w:cs="Times New Roman"/>
        </w:rPr>
      </w:pPr>
      <w:r>
        <w:rPr>
          <w:rFonts w:ascii="Times New Roman" w:hAnsi="Times New Roman" w:cs="Times New Roman"/>
        </w:rPr>
        <w:t>DATED this _____ day of ______, 2015.</w:t>
      </w:r>
    </w:p>
    <w:p w:rsidR="00913683" w:rsidRPr="00037412" w:rsidRDefault="00913683" w:rsidP="00037412">
      <w:pPr>
        <w:spacing w:line="360" w:lineRule="auto"/>
        <w:ind w:firstLine="360"/>
        <w:rPr>
          <w:rFonts w:ascii="Times New Roman" w:hAnsi="Times New Roman" w:cs="Times New Roman"/>
          <w:b/>
        </w:rPr>
      </w:pPr>
    </w:p>
    <w:p w:rsidR="000B691A" w:rsidRDefault="000B691A"/>
    <w:p w:rsidR="00F02D91" w:rsidRPr="00965C4A" w:rsidRDefault="00F02D91" w:rsidP="00F02D91">
      <w:pPr>
        <w:spacing w:line="360" w:lineRule="auto"/>
        <w:ind w:firstLine="720"/>
        <w:jc w:val="center"/>
        <w:rPr>
          <w:rFonts w:ascii="Times New Roman" w:hAnsi="Times New Roman" w:cs="Times New Roman"/>
          <w:b/>
        </w:rPr>
      </w:pPr>
      <w:r w:rsidRPr="00965C4A">
        <w:rPr>
          <w:rFonts w:ascii="Times New Roman" w:hAnsi="Times New Roman" w:cs="Times New Roman"/>
          <w:b/>
        </w:rPr>
        <w:t>CERTIFICATE OF SERVICE</w:t>
      </w:r>
    </w:p>
    <w:p w:rsidR="00F02D91" w:rsidRPr="006F12E5" w:rsidRDefault="00F02D91" w:rsidP="00F02D91">
      <w:pPr>
        <w:spacing w:line="360" w:lineRule="auto"/>
        <w:ind w:firstLine="720"/>
        <w:rPr>
          <w:rFonts w:ascii="Times New Roman" w:hAnsi="Times New Roman" w:cs="Times New Roman"/>
        </w:rPr>
      </w:pPr>
      <w:r>
        <w:rPr>
          <w:rFonts w:ascii="Times New Roman" w:hAnsi="Times New Roman" w:cs="Times New Roman"/>
        </w:rPr>
        <w:t>I HEREBY CERTIFY that a true and correct copy of the foregoing has been mailed and/or emailed to Respondent at ____________, email (if known) ______, and Respondent’s Employer _________, at ________, email (if known) _____, this ____ day of ________, 2015.</w:t>
      </w:r>
    </w:p>
    <w:p w:rsidR="00F02D91" w:rsidRPr="006F12E5" w:rsidRDefault="00F02D91" w:rsidP="00F02D91">
      <w:pPr>
        <w:rPr>
          <w:rFonts w:ascii="Times New Roman" w:hAnsi="Times New Roman" w:cs="Times New Roman"/>
        </w:rPr>
      </w:pPr>
      <w:r w:rsidRPr="006F12E5">
        <w:rPr>
          <w:rFonts w:ascii="Times New Roman" w:hAnsi="Times New Roman" w:cs="Times New Roman"/>
        </w:rPr>
        <w:tab/>
      </w:r>
      <w:r w:rsidRPr="006F12E5">
        <w:rPr>
          <w:rFonts w:ascii="Times New Roman" w:hAnsi="Times New Roman" w:cs="Times New Roman"/>
        </w:rPr>
        <w:tab/>
      </w:r>
      <w:r w:rsidRPr="006F12E5">
        <w:rPr>
          <w:rFonts w:ascii="Times New Roman" w:hAnsi="Times New Roman" w:cs="Times New Roman"/>
        </w:rPr>
        <w:tab/>
      </w:r>
      <w:r w:rsidRPr="006F12E5">
        <w:rPr>
          <w:rFonts w:ascii="Times New Roman" w:hAnsi="Times New Roman" w:cs="Times New Roman"/>
        </w:rPr>
        <w:tab/>
      </w:r>
      <w:r w:rsidRPr="006F12E5">
        <w:rPr>
          <w:rFonts w:ascii="Times New Roman" w:hAnsi="Times New Roman" w:cs="Times New Roman"/>
        </w:rPr>
        <w:tab/>
      </w:r>
      <w:r w:rsidRPr="006F12E5">
        <w:rPr>
          <w:rFonts w:ascii="Times New Roman" w:hAnsi="Times New Roman" w:cs="Times New Roman"/>
        </w:rPr>
        <w:tab/>
        <w:t>Your Support Solution, P.A. d/b/a</w:t>
      </w:r>
    </w:p>
    <w:p w:rsidR="00F02D91" w:rsidRPr="006F12E5" w:rsidRDefault="00F02D91" w:rsidP="00F02D91">
      <w:pPr>
        <w:rPr>
          <w:rFonts w:ascii="Times New Roman" w:hAnsi="Times New Roman" w:cs="Times New Roman"/>
        </w:rPr>
      </w:pPr>
      <w:r w:rsidRPr="006F12E5">
        <w:rPr>
          <w:rFonts w:ascii="Times New Roman" w:hAnsi="Times New Roman" w:cs="Times New Roman"/>
        </w:rPr>
        <w:tab/>
      </w:r>
      <w:r w:rsidRPr="006F12E5">
        <w:rPr>
          <w:rFonts w:ascii="Times New Roman" w:hAnsi="Times New Roman" w:cs="Times New Roman"/>
        </w:rPr>
        <w:tab/>
      </w:r>
      <w:r w:rsidRPr="006F12E5">
        <w:rPr>
          <w:rFonts w:ascii="Times New Roman" w:hAnsi="Times New Roman" w:cs="Times New Roman"/>
        </w:rPr>
        <w:tab/>
      </w:r>
      <w:r w:rsidRPr="006F12E5">
        <w:rPr>
          <w:rFonts w:ascii="Times New Roman" w:hAnsi="Times New Roman" w:cs="Times New Roman"/>
        </w:rPr>
        <w:tab/>
      </w:r>
      <w:r w:rsidRPr="006F12E5">
        <w:rPr>
          <w:rFonts w:ascii="Times New Roman" w:hAnsi="Times New Roman" w:cs="Times New Roman"/>
        </w:rPr>
        <w:tab/>
      </w:r>
      <w:r w:rsidRPr="006F12E5">
        <w:rPr>
          <w:rFonts w:ascii="Times New Roman" w:hAnsi="Times New Roman" w:cs="Times New Roman"/>
        </w:rPr>
        <w:tab/>
        <w:t>Support Solutions</w:t>
      </w:r>
    </w:p>
    <w:p w:rsidR="00F02D91" w:rsidRPr="006F12E5" w:rsidRDefault="00F02D91" w:rsidP="00F02D91">
      <w:pPr>
        <w:rPr>
          <w:rFonts w:ascii="Times New Roman" w:hAnsi="Times New Roman" w:cs="Times New Roman"/>
        </w:rPr>
      </w:pPr>
      <w:r w:rsidRPr="006F12E5">
        <w:rPr>
          <w:rFonts w:ascii="Times New Roman" w:hAnsi="Times New Roman" w:cs="Times New Roman"/>
        </w:rPr>
        <w:tab/>
      </w:r>
      <w:r w:rsidRPr="006F12E5">
        <w:rPr>
          <w:rFonts w:ascii="Times New Roman" w:hAnsi="Times New Roman" w:cs="Times New Roman"/>
        </w:rPr>
        <w:tab/>
      </w:r>
      <w:r w:rsidRPr="006F12E5">
        <w:rPr>
          <w:rFonts w:ascii="Times New Roman" w:hAnsi="Times New Roman" w:cs="Times New Roman"/>
        </w:rPr>
        <w:tab/>
      </w:r>
      <w:r w:rsidRPr="006F12E5">
        <w:rPr>
          <w:rFonts w:ascii="Times New Roman" w:hAnsi="Times New Roman" w:cs="Times New Roman"/>
        </w:rPr>
        <w:tab/>
      </w:r>
      <w:r w:rsidRPr="006F12E5">
        <w:rPr>
          <w:rFonts w:ascii="Times New Roman" w:hAnsi="Times New Roman" w:cs="Times New Roman"/>
        </w:rPr>
        <w:tab/>
      </w:r>
      <w:r w:rsidRPr="006F12E5">
        <w:rPr>
          <w:rFonts w:ascii="Times New Roman" w:hAnsi="Times New Roman" w:cs="Times New Roman"/>
        </w:rPr>
        <w:tab/>
        <w:t>Counsel for Petitioner</w:t>
      </w:r>
    </w:p>
    <w:p w:rsidR="00F02D91" w:rsidRPr="006F12E5" w:rsidRDefault="00F02D91" w:rsidP="00F02D91">
      <w:pPr>
        <w:rPr>
          <w:rFonts w:ascii="Times New Roman" w:hAnsi="Times New Roman" w:cs="Times New Roman"/>
        </w:rPr>
      </w:pPr>
      <w:r w:rsidRPr="006F12E5">
        <w:rPr>
          <w:rFonts w:ascii="Times New Roman" w:hAnsi="Times New Roman" w:cs="Times New Roman"/>
        </w:rPr>
        <w:tab/>
      </w:r>
      <w:r w:rsidRPr="006F12E5">
        <w:rPr>
          <w:rFonts w:ascii="Times New Roman" w:hAnsi="Times New Roman" w:cs="Times New Roman"/>
        </w:rPr>
        <w:tab/>
      </w:r>
      <w:r w:rsidRPr="006F12E5">
        <w:rPr>
          <w:rFonts w:ascii="Times New Roman" w:hAnsi="Times New Roman" w:cs="Times New Roman"/>
        </w:rPr>
        <w:tab/>
      </w:r>
      <w:r w:rsidRPr="006F12E5">
        <w:rPr>
          <w:rFonts w:ascii="Times New Roman" w:hAnsi="Times New Roman" w:cs="Times New Roman"/>
        </w:rPr>
        <w:tab/>
      </w:r>
      <w:r w:rsidRPr="006F12E5">
        <w:rPr>
          <w:rFonts w:ascii="Times New Roman" w:hAnsi="Times New Roman" w:cs="Times New Roman"/>
        </w:rPr>
        <w:tab/>
      </w:r>
      <w:r w:rsidRPr="006F12E5">
        <w:rPr>
          <w:rFonts w:ascii="Times New Roman" w:hAnsi="Times New Roman" w:cs="Times New Roman"/>
        </w:rPr>
        <w:tab/>
        <w:t>Latitude One Suite 1600</w:t>
      </w:r>
    </w:p>
    <w:p w:rsidR="00F02D91" w:rsidRPr="006F12E5" w:rsidRDefault="00F02D91" w:rsidP="00F02D91">
      <w:pPr>
        <w:rPr>
          <w:rFonts w:ascii="Times New Roman" w:hAnsi="Times New Roman" w:cs="Times New Roman"/>
        </w:rPr>
      </w:pPr>
      <w:r w:rsidRPr="006F12E5">
        <w:rPr>
          <w:rFonts w:ascii="Times New Roman" w:hAnsi="Times New Roman" w:cs="Times New Roman"/>
        </w:rPr>
        <w:tab/>
      </w:r>
      <w:r w:rsidRPr="006F12E5">
        <w:rPr>
          <w:rFonts w:ascii="Times New Roman" w:hAnsi="Times New Roman" w:cs="Times New Roman"/>
        </w:rPr>
        <w:tab/>
      </w:r>
      <w:r w:rsidRPr="006F12E5">
        <w:rPr>
          <w:rFonts w:ascii="Times New Roman" w:hAnsi="Times New Roman" w:cs="Times New Roman"/>
        </w:rPr>
        <w:tab/>
      </w:r>
      <w:r w:rsidRPr="006F12E5">
        <w:rPr>
          <w:rFonts w:ascii="Times New Roman" w:hAnsi="Times New Roman" w:cs="Times New Roman"/>
        </w:rPr>
        <w:tab/>
      </w:r>
      <w:r w:rsidRPr="006F12E5">
        <w:rPr>
          <w:rFonts w:ascii="Times New Roman" w:hAnsi="Times New Roman" w:cs="Times New Roman"/>
        </w:rPr>
        <w:tab/>
      </w:r>
      <w:r w:rsidRPr="006F12E5">
        <w:rPr>
          <w:rFonts w:ascii="Times New Roman" w:hAnsi="Times New Roman" w:cs="Times New Roman"/>
        </w:rPr>
        <w:tab/>
        <w:t>175 S.W. 7</w:t>
      </w:r>
      <w:r w:rsidRPr="006F12E5">
        <w:rPr>
          <w:rFonts w:ascii="Times New Roman" w:hAnsi="Times New Roman" w:cs="Times New Roman"/>
          <w:vertAlign w:val="superscript"/>
        </w:rPr>
        <w:t>th</w:t>
      </w:r>
      <w:r w:rsidRPr="006F12E5">
        <w:rPr>
          <w:rFonts w:ascii="Times New Roman" w:hAnsi="Times New Roman" w:cs="Times New Roman"/>
        </w:rPr>
        <w:t xml:space="preserve"> Street</w:t>
      </w:r>
    </w:p>
    <w:p w:rsidR="00F02D91" w:rsidRPr="006F12E5" w:rsidRDefault="009E57A5" w:rsidP="00F02D91">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Miami, Florida 33130</w:t>
      </w:r>
    </w:p>
    <w:p w:rsidR="00F02D91" w:rsidRPr="006F12E5" w:rsidRDefault="00F02D91" w:rsidP="00F02D91">
      <w:pPr>
        <w:rPr>
          <w:rFonts w:ascii="Times New Roman" w:hAnsi="Times New Roman" w:cs="Times New Roman"/>
        </w:rPr>
      </w:pPr>
      <w:r w:rsidRPr="006F12E5">
        <w:rPr>
          <w:rFonts w:ascii="Times New Roman" w:hAnsi="Times New Roman" w:cs="Times New Roman"/>
        </w:rPr>
        <w:tab/>
      </w:r>
      <w:r w:rsidRPr="006F12E5">
        <w:rPr>
          <w:rFonts w:ascii="Times New Roman" w:hAnsi="Times New Roman" w:cs="Times New Roman"/>
        </w:rPr>
        <w:tab/>
      </w:r>
      <w:r w:rsidRPr="006F12E5">
        <w:rPr>
          <w:rFonts w:ascii="Times New Roman" w:hAnsi="Times New Roman" w:cs="Times New Roman"/>
        </w:rPr>
        <w:tab/>
      </w:r>
      <w:r w:rsidRPr="006F12E5">
        <w:rPr>
          <w:rFonts w:ascii="Times New Roman" w:hAnsi="Times New Roman" w:cs="Times New Roman"/>
        </w:rPr>
        <w:tab/>
      </w:r>
      <w:r w:rsidRPr="006F12E5">
        <w:rPr>
          <w:rFonts w:ascii="Times New Roman" w:hAnsi="Times New Roman" w:cs="Times New Roman"/>
        </w:rPr>
        <w:tab/>
      </w:r>
      <w:r w:rsidRPr="006F12E5">
        <w:rPr>
          <w:rFonts w:ascii="Times New Roman" w:hAnsi="Times New Roman" w:cs="Times New Roman"/>
        </w:rPr>
        <w:tab/>
        <w:t>Tel. 844-PAY-KIDS</w:t>
      </w:r>
    </w:p>
    <w:p w:rsidR="00F02D91" w:rsidRPr="006F12E5" w:rsidRDefault="00F02D91" w:rsidP="00F02D91">
      <w:pPr>
        <w:rPr>
          <w:rFonts w:ascii="Times New Roman" w:hAnsi="Times New Roman" w:cs="Times New Roman"/>
        </w:rPr>
      </w:pPr>
    </w:p>
    <w:p w:rsidR="00F02D91" w:rsidRPr="006F12E5" w:rsidRDefault="00F02D91" w:rsidP="00F02D91">
      <w:pPr>
        <w:rPr>
          <w:rFonts w:ascii="Times New Roman" w:hAnsi="Times New Roman" w:cs="Times New Roman"/>
        </w:rPr>
      </w:pPr>
      <w:r w:rsidRPr="006F12E5">
        <w:rPr>
          <w:rFonts w:ascii="Times New Roman" w:hAnsi="Times New Roman" w:cs="Times New Roman"/>
        </w:rPr>
        <w:tab/>
      </w:r>
      <w:r w:rsidRPr="006F12E5">
        <w:rPr>
          <w:rFonts w:ascii="Times New Roman" w:hAnsi="Times New Roman" w:cs="Times New Roman"/>
        </w:rPr>
        <w:tab/>
      </w:r>
      <w:r w:rsidRPr="006F12E5">
        <w:rPr>
          <w:rFonts w:ascii="Times New Roman" w:hAnsi="Times New Roman" w:cs="Times New Roman"/>
        </w:rPr>
        <w:tab/>
      </w:r>
      <w:r w:rsidRPr="006F12E5">
        <w:rPr>
          <w:rFonts w:ascii="Times New Roman" w:hAnsi="Times New Roman" w:cs="Times New Roman"/>
        </w:rPr>
        <w:tab/>
      </w:r>
      <w:r w:rsidRPr="006F12E5">
        <w:rPr>
          <w:rFonts w:ascii="Times New Roman" w:hAnsi="Times New Roman" w:cs="Times New Roman"/>
        </w:rPr>
        <w:tab/>
      </w:r>
      <w:r w:rsidRPr="006F12E5">
        <w:rPr>
          <w:rFonts w:ascii="Times New Roman" w:hAnsi="Times New Roman" w:cs="Times New Roman"/>
        </w:rPr>
        <w:tab/>
        <w:t>E-mail: legal@owedsupport.com</w:t>
      </w:r>
    </w:p>
    <w:p w:rsidR="00F02D91" w:rsidRPr="006F12E5" w:rsidRDefault="00F02D91" w:rsidP="00F02D91">
      <w:pPr>
        <w:rPr>
          <w:rFonts w:ascii="Times New Roman" w:hAnsi="Times New Roman" w:cs="Times New Roman"/>
        </w:rPr>
      </w:pPr>
      <w:r w:rsidRPr="006F12E5">
        <w:rPr>
          <w:rFonts w:ascii="Times New Roman" w:hAnsi="Times New Roman" w:cs="Times New Roman"/>
        </w:rPr>
        <w:tab/>
      </w:r>
      <w:r w:rsidRPr="006F12E5">
        <w:rPr>
          <w:rFonts w:ascii="Times New Roman" w:hAnsi="Times New Roman" w:cs="Times New Roman"/>
        </w:rPr>
        <w:tab/>
      </w:r>
      <w:r w:rsidRPr="006F12E5">
        <w:rPr>
          <w:rFonts w:ascii="Times New Roman" w:hAnsi="Times New Roman" w:cs="Times New Roman"/>
        </w:rPr>
        <w:tab/>
      </w:r>
      <w:r w:rsidRPr="006F12E5">
        <w:rPr>
          <w:rFonts w:ascii="Times New Roman" w:hAnsi="Times New Roman" w:cs="Times New Roman"/>
        </w:rPr>
        <w:tab/>
      </w:r>
      <w:r w:rsidRPr="006F12E5">
        <w:rPr>
          <w:rFonts w:ascii="Times New Roman" w:hAnsi="Times New Roman" w:cs="Times New Roman"/>
        </w:rPr>
        <w:tab/>
      </w:r>
    </w:p>
    <w:p w:rsidR="00F02D91" w:rsidRPr="006F12E5" w:rsidRDefault="00F02D91" w:rsidP="00F02D91">
      <w:pPr>
        <w:ind w:left="3600" w:firstLine="720"/>
        <w:rPr>
          <w:rFonts w:ascii="Times New Roman" w:hAnsi="Times New Roman" w:cs="Times New Roman"/>
        </w:rPr>
      </w:pPr>
      <w:r w:rsidRPr="006F12E5">
        <w:rPr>
          <w:rFonts w:ascii="Times New Roman" w:hAnsi="Times New Roman" w:cs="Times New Roman"/>
        </w:rPr>
        <w:t>By: _______________________________</w:t>
      </w:r>
    </w:p>
    <w:p w:rsidR="00F02D91" w:rsidRPr="006F12E5" w:rsidRDefault="00F02D91" w:rsidP="00F02D91">
      <w:pPr>
        <w:rPr>
          <w:rFonts w:ascii="Times New Roman" w:hAnsi="Times New Roman" w:cs="Times New Roman"/>
        </w:rPr>
      </w:pPr>
      <w:r w:rsidRPr="006F12E5">
        <w:rPr>
          <w:rFonts w:ascii="Times New Roman" w:hAnsi="Times New Roman" w:cs="Times New Roman"/>
        </w:rPr>
        <w:tab/>
      </w:r>
      <w:r w:rsidRPr="006F12E5">
        <w:rPr>
          <w:rFonts w:ascii="Times New Roman" w:hAnsi="Times New Roman" w:cs="Times New Roman"/>
        </w:rPr>
        <w:tab/>
      </w:r>
      <w:r w:rsidRPr="006F12E5">
        <w:rPr>
          <w:rFonts w:ascii="Times New Roman" w:hAnsi="Times New Roman" w:cs="Times New Roman"/>
        </w:rPr>
        <w:tab/>
      </w:r>
      <w:r w:rsidRPr="006F12E5">
        <w:rPr>
          <w:rFonts w:ascii="Times New Roman" w:hAnsi="Times New Roman" w:cs="Times New Roman"/>
        </w:rPr>
        <w:tab/>
      </w:r>
      <w:r w:rsidRPr="006F12E5">
        <w:rPr>
          <w:rFonts w:ascii="Times New Roman" w:hAnsi="Times New Roman" w:cs="Times New Roman"/>
        </w:rPr>
        <w:tab/>
      </w:r>
      <w:r w:rsidRPr="006F12E5">
        <w:rPr>
          <w:rFonts w:ascii="Times New Roman" w:hAnsi="Times New Roman" w:cs="Times New Roman"/>
        </w:rPr>
        <w:tab/>
        <w:t xml:space="preserve">       Lawrence Shapiro, Esq.</w:t>
      </w:r>
    </w:p>
    <w:p w:rsidR="00F02D91" w:rsidRPr="006F12E5" w:rsidRDefault="00F02D91" w:rsidP="00F02D91">
      <w:pPr>
        <w:rPr>
          <w:rFonts w:ascii="Times New Roman" w:hAnsi="Times New Roman" w:cs="Times New Roman"/>
        </w:rPr>
      </w:pPr>
      <w:r w:rsidRPr="006F12E5">
        <w:rPr>
          <w:rFonts w:ascii="Times New Roman" w:hAnsi="Times New Roman" w:cs="Times New Roman"/>
        </w:rPr>
        <w:tab/>
      </w:r>
      <w:r w:rsidRPr="006F12E5">
        <w:rPr>
          <w:rFonts w:ascii="Times New Roman" w:hAnsi="Times New Roman" w:cs="Times New Roman"/>
        </w:rPr>
        <w:tab/>
      </w:r>
      <w:r w:rsidRPr="006F12E5">
        <w:rPr>
          <w:rFonts w:ascii="Times New Roman" w:hAnsi="Times New Roman" w:cs="Times New Roman"/>
        </w:rPr>
        <w:tab/>
      </w:r>
      <w:r w:rsidRPr="006F12E5">
        <w:rPr>
          <w:rFonts w:ascii="Times New Roman" w:hAnsi="Times New Roman" w:cs="Times New Roman"/>
        </w:rPr>
        <w:tab/>
      </w:r>
      <w:r w:rsidRPr="006F12E5">
        <w:rPr>
          <w:rFonts w:ascii="Times New Roman" w:hAnsi="Times New Roman" w:cs="Times New Roman"/>
        </w:rPr>
        <w:tab/>
      </w:r>
      <w:r w:rsidRPr="006F12E5">
        <w:rPr>
          <w:rFonts w:ascii="Times New Roman" w:hAnsi="Times New Roman" w:cs="Times New Roman"/>
        </w:rPr>
        <w:tab/>
        <w:t xml:space="preserve">       FBN: 0796085</w:t>
      </w:r>
    </w:p>
    <w:p w:rsidR="00F02D91" w:rsidRPr="006F12E5" w:rsidRDefault="00F02D91" w:rsidP="00F02D91">
      <w:pPr>
        <w:rPr>
          <w:rFonts w:ascii="Times New Roman" w:hAnsi="Times New Roman" w:cs="Times New Roman"/>
        </w:rPr>
      </w:pPr>
    </w:p>
    <w:p w:rsidR="00F02D91" w:rsidRPr="006F12E5" w:rsidRDefault="00F02D91" w:rsidP="00F02D91">
      <w:pPr>
        <w:rPr>
          <w:rFonts w:ascii="Times New Roman" w:hAnsi="Times New Roman" w:cs="Times New Roman"/>
        </w:rPr>
      </w:pPr>
      <w:r w:rsidRPr="006F12E5">
        <w:rPr>
          <w:rFonts w:ascii="Times New Roman" w:hAnsi="Times New Roman" w:cs="Times New Roman"/>
        </w:rPr>
        <w:tab/>
      </w:r>
      <w:r w:rsidRPr="006F12E5">
        <w:rPr>
          <w:rFonts w:ascii="Times New Roman" w:hAnsi="Times New Roman" w:cs="Times New Roman"/>
        </w:rPr>
        <w:tab/>
      </w:r>
      <w:r w:rsidRPr="006F12E5">
        <w:rPr>
          <w:rFonts w:ascii="Times New Roman" w:hAnsi="Times New Roman" w:cs="Times New Roman"/>
        </w:rPr>
        <w:tab/>
      </w:r>
      <w:r w:rsidRPr="006F12E5">
        <w:rPr>
          <w:rFonts w:ascii="Times New Roman" w:hAnsi="Times New Roman" w:cs="Times New Roman"/>
        </w:rPr>
        <w:tab/>
      </w:r>
      <w:r w:rsidRPr="006F12E5">
        <w:rPr>
          <w:rFonts w:ascii="Times New Roman" w:hAnsi="Times New Roman" w:cs="Times New Roman"/>
        </w:rPr>
        <w:tab/>
      </w:r>
      <w:r w:rsidRPr="006F12E5">
        <w:rPr>
          <w:rFonts w:ascii="Times New Roman" w:hAnsi="Times New Roman" w:cs="Times New Roman"/>
        </w:rPr>
        <w:tab/>
        <w:t xml:space="preserve">       David Bonham, Esq.</w:t>
      </w:r>
    </w:p>
    <w:p w:rsidR="00F02D91" w:rsidRPr="00A11243" w:rsidRDefault="00F02D91" w:rsidP="00F02D91">
      <w:pPr>
        <w:rPr>
          <w:rFonts w:ascii="Times New Roman" w:hAnsi="Times New Roman" w:cs="Times New Roman"/>
        </w:rPr>
      </w:pPr>
      <w:r w:rsidRPr="006F12E5">
        <w:rPr>
          <w:rFonts w:ascii="Times New Roman" w:hAnsi="Times New Roman" w:cs="Times New Roman"/>
        </w:rPr>
        <w:tab/>
      </w:r>
      <w:r w:rsidRPr="006F12E5">
        <w:rPr>
          <w:rFonts w:ascii="Times New Roman" w:hAnsi="Times New Roman" w:cs="Times New Roman"/>
        </w:rPr>
        <w:tab/>
      </w:r>
      <w:r w:rsidRPr="006F12E5">
        <w:rPr>
          <w:rFonts w:ascii="Times New Roman" w:hAnsi="Times New Roman" w:cs="Times New Roman"/>
        </w:rPr>
        <w:tab/>
      </w:r>
      <w:r w:rsidRPr="006F12E5">
        <w:rPr>
          <w:rFonts w:ascii="Times New Roman" w:hAnsi="Times New Roman" w:cs="Times New Roman"/>
        </w:rPr>
        <w:tab/>
      </w:r>
      <w:r w:rsidRPr="006F12E5">
        <w:rPr>
          <w:rFonts w:ascii="Times New Roman" w:hAnsi="Times New Roman" w:cs="Times New Roman"/>
        </w:rPr>
        <w:tab/>
      </w:r>
      <w:r w:rsidRPr="006F12E5">
        <w:rPr>
          <w:rFonts w:ascii="Times New Roman" w:hAnsi="Times New Roman" w:cs="Times New Roman"/>
        </w:rPr>
        <w:tab/>
        <w:t xml:space="preserve">       FBN: 0128813</w:t>
      </w:r>
    </w:p>
    <w:p w:rsidR="00E674B3" w:rsidRDefault="00E674B3"/>
    <w:sectPr w:rsidR="00E674B3" w:rsidSect="000B691A">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suff w:val="nothing"/>
      <w:lvlText w:val="%1."/>
      <w:lvlJc w:val="left"/>
      <w:rPr>
        <w:rFonts w:cs="Times New Roman"/>
      </w:rPr>
    </w:lvl>
    <w:lvl w:ilvl="1">
      <w:start w:val="1"/>
      <w:numFmt w:val="lowerLetter"/>
      <w:suff w:val="nothing"/>
      <w:lvlText w:val="%2."/>
      <w:lvlJc w:val="left"/>
      <w:rPr>
        <w:rFonts w:cs="Times New Roman"/>
      </w:rPr>
    </w:lvl>
    <w:lvl w:ilvl="2">
      <w:start w:val="1"/>
      <w:numFmt w:val="lowerRoman"/>
      <w:suff w:val="nothing"/>
      <w:lvlText w:val="%3."/>
      <w:lvlJc w:val="left"/>
      <w:rPr>
        <w:rFonts w:cs="Times New Roman"/>
      </w:rPr>
    </w:lvl>
    <w:lvl w:ilvl="3">
      <w:start w:val="1"/>
      <w:numFmt w:val="decimal"/>
      <w:suff w:val="nothing"/>
      <w:lvlText w:val="%4."/>
      <w:lvlJc w:val="left"/>
      <w:rPr>
        <w:rFonts w:cs="Times New Roman"/>
      </w:rPr>
    </w:lvl>
    <w:lvl w:ilvl="4">
      <w:start w:val="1"/>
      <w:numFmt w:val="lowerLetter"/>
      <w:suff w:val="nothing"/>
      <w:lvlText w:val="%5."/>
      <w:lvlJc w:val="left"/>
      <w:rPr>
        <w:rFonts w:cs="Times New Roman"/>
      </w:rPr>
    </w:lvl>
    <w:lvl w:ilvl="5">
      <w:start w:val="1"/>
      <w:numFmt w:val="lowerRoman"/>
      <w:suff w:val="nothing"/>
      <w:lvlText w:val="%6."/>
      <w:lvlJc w:val="left"/>
      <w:rPr>
        <w:rFonts w:cs="Times New Roman"/>
      </w:rPr>
    </w:lvl>
    <w:lvl w:ilvl="6">
      <w:start w:val="1"/>
      <w:numFmt w:val="decimal"/>
      <w:suff w:val="nothing"/>
      <w:lvlText w:val="%7."/>
      <w:lvlJc w:val="left"/>
      <w:rPr>
        <w:rFonts w:cs="Times New Roman"/>
      </w:rPr>
    </w:lvl>
    <w:lvl w:ilvl="7">
      <w:start w:val="1"/>
      <w:numFmt w:val="lowerLetter"/>
      <w:suff w:val="nothing"/>
      <w:lvlText w:val="%8."/>
      <w:lvlJc w:val="left"/>
      <w:rPr>
        <w:rFonts w:cs="Times New Roman"/>
      </w:rPr>
    </w:lvl>
    <w:lvl w:ilvl="8">
      <w:start w:val="1"/>
      <w:numFmt w:val="lowerRoman"/>
      <w:suff w:val="nothing"/>
      <w:lvlText w:val="%9."/>
      <w:lvlJc w:val="left"/>
      <w:rPr>
        <w:rFonts w:cs="Times New Roman"/>
      </w:rPr>
    </w:lvl>
  </w:abstractNum>
  <w:abstractNum w:abstractNumId="1">
    <w:nsid w:val="4C86679F"/>
    <w:multiLevelType w:val="hybridMultilevel"/>
    <w:tmpl w:val="7B0C204E"/>
    <w:lvl w:ilvl="0" w:tplc="64A2F6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6"/>
  <w:defaultTabStop w:val="720"/>
  <w:characterSpacingControl w:val="doNotCompress"/>
  <w:compat>
    <w:useFELayout/>
  </w:compat>
  <w:rsids>
    <w:rsidRoot w:val="00CE5DD2"/>
    <w:rsid w:val="00037412"/>
    <w:rsid w:val="00085A33"/>
    <w:rsid w:val="000B691A"/>
    <w:rsid w:val="00131A1E"/>
    <w:rsid w:val="002D1DEC"/>
    <w:rsid w:val="00385AAF"/>
    <w:rsid w:val="00441195"/>
    <w:rsid w:val="004A33AB"/>
    <w:rsid w:val="004C5588"/>
    <w:rsid w:val="004D3959"/>
    <w:rsid w:val="0056238B"/>
    <w:rsid w:val="005D106D"/>
    <w:rsid w:val="005F4A85"/>
    <w:rsid w:val="005F6984"/>
    <w:rsid w:val="007260E2"/>
    <w:rsid w:val="00771157"/>
    <w:rsid w:val="008102D4"/>
    <w:rsid w:val="008A5A6F"/>
    <w:rsid w:val="00913683"/>
    <w:rsid w:val="009B526F"/>
    <w:rsid w:val="009E57A5"/>
    <w:rsid w:val="00A838EF"/>
    <w:rsid w:val="00A83EEE"/>
    <w:rsid w:val="00AB1CE8"/>
    <w:rsid w:val="00C21CA9"/>
    <w:rsid w:val="00CC06A0"/>
    <w:rsid w:val="00CE5DD2"/>
    <w:rsid w:val="00DF6182"/>
    <w:rsid w:val="00E647B2"/>
    <w:rsid w:val="00E674B3"/>
    <w:rsid w:val="00F02D91"/>
    <w:rsid w:val="00F2017B"/>
    <w:rsid w:val="00F83D9D"/>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5DD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5DD2"/>
    <w:pPr>
      <w:ind w:left="720"/>
      <w:contextualSpacing/>
    </w:pPr>
  </w:style>
  <w:style w:type="paragraph" w:customStyle="1" w:styleId="Outline0011">
    <w:name w:val="Outline001_1"/>
    <w:basedOn w:val="Normal"/>
    <w:rsid w:val="00C21CA9"/>
    <w:pPr>
      <w:widowControl w:val="0"/>
      <w:tabs>
        <w:tab w:val="left" w:pos="1154"/>
        <w:tab w:val="left" w:pos="1440"/>
        <w:tab w:val="left" w:pos="2160"/>
        <w:tab w:val="left" w:pos="2880"/>
        <w:tab w:val="left" w:pos="3600"/>
        <w:tab w:val="left" w:pos="4320"/>
        <w:tab w:val="left" w:pos="5040"/>
        <w:tab w:val="left" w:pos="5760"/>
        <w:tab w:val="left" w:pos="6480"/>
        <w:tab w:val="left" w:pos="7200"/>
        <w:tab w:val="left" w:pos="7920"/>
        <w:tab w:val="left" w:pos="8640"/>
      </w:tabs>
      <w:ind w:left="1154" w:hanging="360"/>
    </w:pPr>
    <w:rPr>
      <w:rFonts w:ascii="Times New Roman" w:eastAsia="Times New Roman" w:hAnsi="Times New Roman" w:cs="Times New Roman"/>
      <w:szCs w:val="20"/>
    </w:rPr>
  </w:style>
  <w:style w:type="character" w:customStyle="1" w:styleId="WPHyperlink">
    <w:name w:val="WP_Hyperlink"/>
    <w:basedOn w:val="DefaultParagraphFont"/>
    <w:rsid w:val="0056238B"/>
    <w:rPr>
      <w:rFonts w:cs="Times New Roman"/>
      <w:color w:val="0000FF"/>
      <w:u w:val="single"/>
    </w:rPr>
  </w:style>
  <w:style w:type="paragraph" w:customStyle="1" w:styleId="ListParagra">
    <w:name w:val="List Paragra"/>
    <w:basedOn w:val="Normal"/>
    <w:rsid w:val="0056238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pPr>
    <w:rPr>
      <w:rFonts w:ascii="Times New Roman" w:eastAsia="Times New Roman" w:hAnsi="Times New Roman" w:cs="Times New Roman"/>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5D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5DD2"/>
    <w:pPr>
      <w:ind w:left="720"/>
      <w:contextualSpacing/>
    </w:pPr>
  </w:style>
  <w:style w:type="paragraph" w:customStyle="1" w:styleId="Outline0011">
    <w:name w:val="Outline001_1"/>
    <w:basedOn w:val="Normal"/>
    <w:rsid w:val="00C21CA9"/>
    <w:pPr>
      <w:widowControl w:val="0"/>
      <w:tabs>
        <w:tab w:val="left" w:pos="1154"/>
        <w:tab w:val="left" w:pos="1440"/>
        <w:tab w:val="left" w:pos="2160"/>
        <w:tab w:val="left" w:pos="2880"/>
        <w:tab w:val="left" w:pos="3600"/>
        <w:tab w:val="left" w:pos="4320"/>
        <w:tab w:val="left" w:pos="5040"/>
        <w:tab w:val="left" w:pos="5760"/>
        <w:tab w:val="left" w:pos="6480"/>
        <w:tab w:val="left" w:pos="7200"/>
        <w:tab w:val="left" w:pos="7920"/>
        <w:tab w:val="left" w:pos="8640"/>
      </w:tabs>
      <w:ind w:left="1154" w:hanging="360"/>
    </w:pPr>
    <w:rPr>
      <w:rFonts w:ascii="Times New Roman" w:eastAsia="Times New Roman" w:hAnsi="Times New Roman" w:cs="Times New Roman"/>
      <w:szCs w:val="20"/>
    </w:rPr>
  </w:style>
  <w:style w:type="character" w:customStyle="1" w:styleId="WPHyperlink">
    <w:name w:val="WP_Hyperlink"/>
    <w:basedOn w:val="DefaultParagraphFont"/>
    <w:rsid w:val="0056238B"/>
    <w:rPr>
      <w:rFonts w:cs="Times New Roman"/>
      <w:color w:val="0000FF"/>
      <w:u w:val="single"/>
    </w:rPr>
  </w:style>
  <w:style w:type="paragraph" w:customStyle="1" w:styleId="ListParagra">
    <w:name w:val="List Paragra"/>
    <w:basedOn w:val="Normal"/>
    <w:rsid w:val="0056238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pPr>
    <w:rPr>
      <w:rFonts w:ascii="Times New Roman" w:eastAsia="Times New Roman" w:hAnsi="Times New Roman" w:cs="Times New Roman"/>
      <w:szCs w:val="2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florida.sdu.com" TargetMode="External"/><Relationship Id="rId5" Type="http://schemas.openxmlformats.org/officeDocument/2006/relationships/hyperlink" Target="http://www.floridasdu.com" TargetMode="Externa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1110</Words>
  <Characters>6328</Characters>
  <Application>Microsoft Office Word</Application>
  <DocSecurity>0</DocSecurity>
  <Lines>52</Lines>
  <Paragraphs>14</Paragraphs>
  <ScaleCrop>false</ScaleCrop>
  <Company>Microsoft Corporation</Company>
  <LinksUpToDate>false</LinksUpToDate>
  <CharactersWithSpaces>7424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Lyndsay Iscowitz</dc:creator>
  <cp:lastModifiedBy>Corporate Edition</cp:lastModifiedBy>
  <cp:revision>3</cp:revision>
  <cp:lastPrinted>2015-04-09T15:43:00Z</cp:lastPrinted>
  <dcterms:created xsi:type="dcterms:W3CDTF">2015-04-09T15:45:00Z</dcterms:created>
  <dcterms:modified xsi:type="dcterms:W3CDTF">2015-05-18T15:47:00Z</dcterms:modified>
</cp:coreProperties>
</file>