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15B1" w14:textId="131001FB" w:rsidR="00BB270B" w:rsidRDefault="00BB270B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Contexto Social</w:t>
      </w:r>
    </w:p>
    <w:p w14:paraId="139D4602" w14:textId="2533EE7A" w:rsidR="000544CC" w:rsidRDefault="000544C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A nivel mundial </w:t>
      </w:r>
    </w:p>
    <w:p w14:paraId="2F4C9836" w14:textId="5F4EF6D0" w:rsidR="000544CC" w:rsidRDefault="00FC379D">
      <w:pPr>
        <w:rPr>
          <w:lang w:val="es-MX"/>
        </w:rPr>
      </w:pPr>
      <w:r>
        <w:rPr>
          <w:rStyle w:val="selectable-text"/>
        </w:rPr>
        <w:t xml:space="preserve">En todo el planeta, alrededor de 1400 millones de </w:t>
      </w:r>
      <w:r>
        <w:rPr>
          <w:rStyle w:val="selectable-text"/>
        </w:rPr>
        <w:t>personas</w:t>
      </w:r>
      <w:r>
        <w:rPr>
          <w:rStyle w:val="selectable-text"/>
        </w:rPr>
        <w:t xml:space="preserve"> carecen de la posibilidad de disponer de energía eléctrica.</w:t>
      </w:r>
      <w:r w:rsidR="00855F49">
        <w:rPr>
          <w:lang w:val="es-MX"/>
        </w:rPr>
        <w:t xml:space="preserve"> </w:t>
      </w:r>
      <w:r>
        <w:rPr>
          <w:lang w:val="es-MX"/>
        </w:rPr>
        <w:t xml:space="preserve">Por otro lado, </w:t>
      </w:r>
      <w:r>
        <w:rPr>
          <w:rStyle w:val="selectable-text"/>
        </w:rPr>
        <w:t>s</w:t>
      </w:r>
      <w:r>
        <w:rPr>
          <w:rStyle w:val="selectable-text"/>
        </w:rPr>
        <w:t>e estima que alrededor de 2800 millones de personas a nivel global utilizan combustibles sólidos como fuente principal para cocinar y calefaccionarse.</w:t>
      </w:r>
      <w:r>
        <w:rPr>
          <w:lang w:val="es-MX"/>
        </w:rPr>
        <w:t xml:space="preserve"> </w:t>
      </w:r>
      <w:r w:rsidR="00855F49">
        <w:rPr>
          <w:lang w:val="es-MX"/>
        </w:rPr>
        <w:t>(WEO, 2010).</w:t>
      </w:r>
    </w:p>
    <w:p w14:paraId="7E16ED8B" w14:textId="1D74FF4B" w:rsidR="008727BC" w:rsidRPr="00855F49" w:rsidRDefault="008727B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06A5CD0" wp14:editId="417AC219">
            <wp:extent cx="5334000" cy="3933825"/>
            <wp:effectExtent l="0" t="0" r="0" b="9525"/>
            <wp:docPr id="1298692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694E9" w14:textId="1E71D217" w:rsidR="00684C62" w:rsidRDefault="00684C62">
      <w:pPr>
        <w:rPr>
          <w:b/>
          <w:bCs/>
          <w:lang w:val="es-MX"/>
        </w:rPr>
      </w:pPr>
      <w:r>
        <w:rPr>
          <w:b/>
          <w:bCs/>
          <w:lang w:val="es-MX"/>
        </w:rPr>
        <w:t>A nivel nacional</w:t>
      </w:r>
    </w:p>
    <w:p w14:paraId="756593BA" w14:textId="7FAB2ED9" w:rsidR="00684C62" w:rsidRDefault="00FC379D">
      <w:pPr>
        <w:rPr>
          <w:lang w:val="es-MX"/>
        </w:rPr>
      </w:pPr>
      <w:r>
        <w:rPr>
          <w:rStyle w:val="selectable-text"/>
        </w:rPr>
        <w:t>En</w:t>
      </w:r>
      <w:r>
        <w:rPr>
          <w:rStyle w:val="selectable-text"/>
        </w:rPr>
        <w:t xml:space="preserve"> el</w:t>
      </w:r>
      <w:r>
        <w:rPr>
          <w:rStyle w:val="selectable-text"/>
        </w:rPr>
        <w:t xml:space="preserve"> Perú, la proporción de la población en condición de pobreza ha experimentado una disminución </w:t>
      </w:r>
      <w:r>
        <w:rPr>
          <w:rStyle w:val="selectable-text"/>
        </w:rPr>
        <w:t>progresiva</w:t>
      </w:r>
      <w:r>
        <w:rPr>
          <w:rStyle w:val="selectable-text"/>
        </w:rPr>
        <w:t xml:space="preserve">, </w:t>
      </w:r>
      <w:r>
        <w:rPr>
          <w:rStyle w:val="selectable-text"/>
        </w:rPr>
        <w:t>debido</w:t>
      </w:r>
      <w:r>
        <w:rPr>
          <w:rStyle w:val="selectable-text"/>
        </w:rPr>
        <w:t xml:space="preserve"> a un incremento constante en el consumo de energía por persona durante el periodo comprendido entre 2005 y 2018.</w:t>
      </w:r>
      <w:r w:rsidR="00CB4EC4">
        <w:rPr>
          <w:lang w:val="es-MX"/>
        </w:rPr>
        <w:t xml:space="preserve"> (</w:t>
      </w:r>
      <w:proofErr w:type="spellStart"/>
      <w:r w:rsidR="00CB4EC4">
        <w:rPr>
          <w:lang w:val="es-MX"/>
        </w:rPr>
        <w:t>Statkraft</w:t>
      </w:r>
      <w:proofErr w:type="spellEnd"/>
      <w:r w:rsidR="00CB4EC4">
        <w:rPr>
          <w:lang w:val="es-MX"/>
        </w:rPr>
        <w:t>, 20</w:t>
      </w:r>
      <w:r w:rsidR="00B86635">
        <w:rPr>
          <w:lang w:val="es-MX"/>
        </w:rPr>
        <w:t>23</w:t>
      </w:r>
      <w:r w:rsidR="00CB4EC4">
        <w:rPr>
          <w:lang w:val="es-MX"/>
        </w:rPr>
        <w:t>).</w:t>
      </w:r>
    </w:p>
    <w:p w14:paraId="46DCD4D2" w14:textId="56E4D762" w:rsidR="00B86635" w:rsidRDefault="00B86635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446ADE9" wp14:editId="04A8B2ED">
            <wp:extent cx="5400040" cy="3133090"/>
            <wp:effectExtent l="0" t="0" r="0" b="0"/>
            <wp:docPr id="19444024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2762" w14:textId="32AC3CB3" w:rsidR="00CB4EC4" w:rsidRDefault="00B86635">
      <w:pPr>
        <w:rPr>
          <w:b/>
          <w:bCs/>
          <w:lang w:val="es-MX"/>
        </w:rPr>
      </w:pPr>
      <w:r>
        <w:rPr>
          <w:b/>
          <w:bCs/>
          <w:lang w:val="es-MX"/>
        </w:rPr>
        <w:t>A nivel de regional</w:t>
      </w:r>
    </w:p>
    <w:p w14:paraId="1AE2B4DB" w14:textId="65AB87DB" w:rsidR="00F761ED" w:rsidRPr="00B86635" w:rsidRDefault="00FC379D">
      <w:pPr>
        <w:rPr>
          <w:lang w:val="es-MX"/>
        </w:rPr>
      </w:pPr>
      <w:r>
        <w:rPr>
          <w:rStyle w:val="selectable-text"/>
        </w:rPr>
        <w:t>E</w:t>
      </w:r>
      <w:r>
        <w:rPr>
          <w:rStyle w:val="selectable-text"/>
        </w:rPr>
        <w:t>n lo que respecta a los servicios esenciales, la región de Huancavelica presenta carencias en cuanto a agua, desagüe y electricidad, tal como se detalla en el cuadro siguiente:</w:t>
      </w:r>
      <w:r w:rsidR="00F761ED" w:rsidRPr="00F761ED">
        <w:rPr>
          <w:lang w:val="es-MX"/>
        </w:rPr>
        <w:drawing>
          <wp:inline distT="0" distB="0" distL="0" distR="0" wp14:anchorId="24E00776" wp14:editId="05716EA3">
            <wp:extent cx="5400040" cy="2207260"/>
            <wp:effectExtent l="0" t="0" r="0" b="2540"/>
            <wp:docPr id="146826541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541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71B5" w14:textId="6DB56D5A" w:rsidR="00BB270B" w:rsidRPr="00A04171" w:rsidRDefault="006B3E02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Estado de las energías renovables en el mundo</w:t>
      </w:r>
    </w:p>
    <w:p w14:paraId="4855ED9F" w14:textId="1DCA7184" w:rsidR="006B3E02" w:rsidRPr="00A04171" w:rsidRDefault="006B3E02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 xml:space="preserve">Participación de generadoras </w:t>
      </w:r>
      <w:r w:rsidR="005F31C1">
        <w:rPr>
          <w:b/>
          <w:bCs/>
          <w:lang w:val="es-MX"/>
        </w:rPr>
        <w:t>recursos energéticos renovables</w:t>
      </w:r>
      <w:r w:rsidRPr="00A04171">
        <w:rPr>
          <w:b/>
          <w:bCs/>
          <w:lang w:val="es-MX"/>
        </w:rPr>
        <w:t xml:space="preserve"> en el mundo</w:t>
      </w:r>
    </w:p>
    <w:p w14:paraId="4B8EE977" w14:textId="2FB79EAB" w:rsidR="006B3E02" w:rsidRDefault="005F31C1">
      <w:pPr>
        <w:rPr>
          <w:lang w:val="es-MX"/>
        </w:rPr>
      </w:pPr>
      <w:r>
        <w:rPr>
          <w:rStyle w:val="selectable-text"/>
        </w:rPr>
        <w:t>En el 2015, distintas empresas generadoras que utilizan fuentes de energía renovable (RER) llegaron a constituir el 23% de la capacidad total instalada</w:t>
      </w:r>
      <w:r>
        <w:rPr>
          <w:lang w:val="es-MX"/>
        </w:rPr>
        <w:t xml:space="preserve"> </w:t>
      </w:r>
      <w:r w:rsidR="006B3E02">
        <w:rPr>
          <w:lang w:val="es-MX"/>
        </w:rPr>
        <w:t>(OSINERGMIN</w:t>
      </w:r>
      <w:r w:rsidR="00D10719">
        <w:rPr>
          <w:lang w:val="es-MX"/>
        </w:rPr>
        <w:t>, 2019)</w:t>
      </w:r>
      <w:r w:rsidR="00BB03F5">
        <w:rPr>
          <w:lang w:val="es-MX"/>
        </w:rPr>
        <w:t>.</w:t>
      </w:r>
    </w:p>
    <w:p w14:paraId="2255C335" w14:textId="1F03AF05" w:rsidR="00A04171" w:rsidRDefault="00A04171">
      <w:pPr>
        <w:rPr>
          <w:lang w:val="es-MX"/>
        </w:rPr>
      </w:pPr>
      <w:r w:rsidRPr="00A04171">
        <w:rPr>
          <w:noProof/>
          <w:lang w:val="es-MX"/>
        </w:rPr>
        <w:lastRenderedPageBreak/>
        <w:drawing>
          <wp:inline distT="0" distB="0" distL="0" distR="0" wp14:anchorId="6B5E1DE4" wp14:editId="14ADB42F">
            <wp:extent cx="3724795" cy="3019846"/>
            <wp:effectExtent l="0" t="0" r="9525" b="0"/>
            <wp:docPr id="141556467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4677" name="Imagen 1" descr="Gráfico, Gráfico circ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C91" w14:textId="38B3EDDC" w:rsidR="00D10719" w:rsidRPr="00A04171" w:rsidRDefault="00D10719">
      <w:pPr>
        <w:rPr>
          <w:b/>
          <w:bCs/>
          <w:lang w:val="es-MX"/>
        </w:rPr>
      </w:pPr>
      <w:r w:rsidRPr="00A04171">
        <w:rPr>
          <w:b/>
          <w:bCs/>
          <w:lang w:val="es-MX"/>
        </w:rPr>
        <w:t>Evolución de la potencia instalada de generadoras tipo RER</w:t>
      </w:r>
    </w:p>
    <w:p w14:paraId="72785606" w14:textId="5D13E457" w:rsidR="00D10719" w:rsidRDefault="00D10719">
      <w:pPr>
        <w:rPr>
          <w:lang w:val="es-MX"/>
        </w:rPr>
      </w:pPr>
      <w:r>
        <w:rPr>
          <w:lang w:val="es-MX"/>
        </w:rPr>
        <w:t>La capacidad total de generación de energía renovable mundial alcanzó los 2351 GW a finales del 2018</w:t>
      </w:r>
      <w:r w:rsidR="00A04171">
        <w:rPr>
          <w:lang w:val="es-MX"/>
        </w:rPr>
        <w:t xml:space="preserve">, teniendo un 8% </w:t>
      </w:r>
      <w:r w:rsidR="002E7CC4">
        <w:rPr>
          <w:lang w:val="es-MX"/>
        </w:rPr>
        <w:t xml:space="preserve">más </w:t>
      </w:r>
      <w:r w:rsidR="00A04171">
        <w:rPr>
          <w:lang w:val="es-MX"/>
        </w:rPr>
        <w:t>que en el 2017</w:t>
      </w:r>
      <w:r w:rsidR="00BB03F5">
        <w:rPr>
          <w:lang w:val="es-MX"/>
        </w:rPr>
        <w:t xml:space="preserve"> </w:t>
      </w:r>
      <w:r w:rsidR="00A04171">
        <w:rPr>
          <w:lang w:val="es-MX"/>
        </w:rPr>
        <w:t>(CMNUCC, 201</w:t>
      </w:r>
      <w:r w:rsidR="00023A2F">
        <w:rPr>
          <w:lang w:val="es-MX"/>
        </w:rPr>
        <w:t>8</w:t>
      </w:r>
      <w:r w:rsidR="00A04171">
        <w:rPr>
          <w:lang w:val="es-MX"/>
        </w:rPr>
        <w:t>)</w:t>
      </w:r>
      <w:r w:rsidR="00BB03F5">
        <w:rPr>
          <w:lang w:val="es-MX"/>
        </w:rPr>
        <w:t>.</w:t>
      </w:r>
    </w:p>
    <w:p w14:paraId="441306ED" w14:textId="09C1360E" w:rsidR="00A04171" w:rsidRDefault="00A04171">
      <w:pPr>
        <w:rPr>
          <w:lang w:val="es-MX"/>
        </w:rPr>
      </w:pPr>
      <w:r w:rsidRPr="00A04171">
        <w:rPr>
          <w:noProof/>
          <w:lang w:val="es-MX"/>
        </w:rPr>
        <w:drawing>
          <wp:inline distT="0" distB="0" distL="0" distR="0" wp14:anchorId="54435B33" wp14:editId="370EA27F">
            <wp:extent cx="3334215" cy="2886478"/>
            <wp:effectExtent l="0" t="0" r="0" b="9525"/>
            <wp:docPr id="25887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8490" w14:textId="5045DF7F" w:rsidR="00BB270B" w:rsidRPr="00EC4814" w:rsidRDefault="00023A2F">
      <w:pPr>
        <w:rPr>
          <w:b/>
          <w:bCs/>
          <w:lang w:val="es-MX"/>
        </w:rPr>
      </w:pPr>
      <w:r w:rsidRPr="00EC4814">
        <w:rPr>
          <w:b/>
          <w:bCs/>
          <w:lang w:val="es-MX"/>
        </w:rPr>
        <w:t>Estado de las energías renovables en el Perú</w:t>
      </w:r>
    </w:p>
    <w:p w14:paraId="2F613459" w14:textId="4EB3B502" w:rsidR="00023A2F" w:rsidRDefault="00EC4814">
      <w:pPr>
        <w:rPr>
          <w:lang w:val="es-MX"/>
        </w:rPr>
      </w:pPr>
      <w:r>
        <w:rPr>
          <w:lang w:val="es-MX"/>
        </w:rPr>
        <w:t>La participación de las centrales RER en la producción de energía eléctrica fue del 7.2% en el 2018</w:t>
      </w:r>
      <w:r w:rsidR="00E51792">
        <w:rPr>
          <w:lang w:val="es-MX"/>
        </w:rPr>
        <w:t xml:space="preserve"> </w:t>
      </w:r>
      <w:r>
        <w:rPr>
          <w:lang w:val="es-MX"/>
        </w:rPr>
        <w:t>(OSINERGMIN</w:t>
      </w:r>
      <w:r w:rsidR="00E51792">
        <w:rPr>
          <w:lang w:val="es-MX"/>
        </w:rPr>
        <w:t>,</w:t>
      </w:r>
      <w:r>
        <w:rPr>
          <w:lang w:val="es-MX"/>
        </w:rPr>
        <w:t xml:space="preserve"> 2019)</w:t>
      </w:r>
      <w:r w:rsidR="00E51792">
        <w:rPr>
          <w:lang w:val="es-MX"/>
        </w:rPr>
        <w:t>.</w:t>
      </w:r>
    </w:p>
    <w:p w14:paraId="322C5B90" w14:textId="49897BE6" w:rsidR="00EC4814" w:rsidRPr="005D739B" w:rsidRDefault="00F52295">
      <w:pPr>
        <w:rPr>
          <w:b/>
          <w:bCs/>
          <w:lang w:val="es-MX"/>
        </w:rPr>
      </w:pPr>
      <w:r w:rsidRPr="005D739B">
        <w:rPr>
          <w:b/>
          <w:bCs/>
          <w:lang w:val="es-MX"/>
        </w:rPr>
        <w:t>Potencia instalada</w:t>
      </w:r>
    </w:p>
    <w:p w14:paraId="01F9410B" w14:textId="1002483D" w:rsidR="00F52295" w:rsidRDefault="00F52295">
      <w:pPr>
        <w:rPr>
          <w:lang w:val="es-MX"/>
        </w:rPr>
      </w:pPr>
      <w:r>
        <w:rPr>
          <w:lang w:val="es-MX"/>
        </w:rPr>
        <w:t>Las centrales RER aumentó una tasa anual de 9.34% desde el 2008 hasta 2018, es decir, varió de 10MW a 1030.2MW.</w:t>
      </w:r>
    </w:p>
    <w:p w14:paraId="2B18C90F" w14:textId="0FCBEAF4" w:rsidR="00F52295" w:rsidRDefault="00F52295">
      <w:pPr>
        <w:rPr>
          <w:lang w:val="es-MX"/>
        </w:rPr>
      </w:pPr>
      <w:r w:rsidRPr="00F52295">
        <w:rPr>
          <w:noProof/>
          <w:lang w:val="es-MX"/>
        </w:rPr>
        <w:lastRenderedPageBreak/>
        <w:drawing>
          <wp:inline distT="0" distB="0" distL="0" distR="0" wp14:anchorId="1D014D9D" wp14:editId="560B31A3">
            <wp:extent cx="3905795" cy="3115110"/>
            <wp:effectExtent l="0" t="0" r="0" b="9525"/>
            <wp:docPr id="19486671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710" name="Imagen 1" descr="Gráfico, Gráfico de bar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8E95" w14:textId="4B22543E" w:rsidR="00EC4814" w:rsidRDefault="005D739B">
      <w:pPr>
        <w:rPr>
          <w:b/>
          <w:bCs/>
          <w:lang w:val="es-MX"/>
        </w:rPr>
      </w:pPr>
      <w:r w:rsidRPr="005D739B">
        <w:rPr>
          <w:b/>
          <w:bCs/>
          <w:lang w:val="es-MX"/>
        </w:rPr>
        <w:t xml:space="preserve">Electrificación </w:t>
      </w:r>
    </w:p>
    <w:p w14:paraId="50FE4EFC" w14:textId="45B5A80D" w:rsidR="00CB09F3" w:rsidRPr="00CB09F3" w:rsidRDefault="005F31C1">
      <w:pPr>
        <w:rPr>
          <w:lang w:val="es-MX"/>
        </w:rPr>
      </w:pPr>
      <w:r>
        <w:rPr>
          <w:rStyle w:val="selectable-text"/>
        </w:rPr>
        <w:t>La presencia de energía eléctrica es esencial para el progreso y el bienestar de la sociedad; sin embargo, persisten situaciones en las que algunos hogares carecen de acceso a este servicio. Además, los residentes a menudo enfrentan costos elevados debido a un suministro eléctrico poco eficiente</w:t>
      </w:r>
      <w:r>
        <w:rPr>
          <w:lang w:val="es-MX"/>
        </w:rPr>
        <w:t xml:space="preserve"> </w:t>
      </w:r>
      <w:r w:rsidR="00CB09F3">
        <w:rPr>
          <w:lang w:val="es-MX"/>
        </w:rPr>
        <w:t>(INEI</w:t>
      </w:r>
      <w:r w:rsidR="00E51792">
        <w:rPr>
          <w:lang w:val="es-MX"/>
        </w:rPr>
        <w:t>,</w:t>
      </w:r>
      <w:r w:rsidR="00CB09F3">
        <w:rPr>
          <w:lang w:val="es-MX"/>
        </w:rPr>
        <w:t xml:space="preserve"> 2019)</w:t>
      </w:r>
      <w:r w:rsidR="00BB03F5">
        <w:rPr>
          <w:lang w:val="es-MX"/>
        </w:rPr>
        <w:t>.</w:t>
      </w:r>
    </w:p>
    <w:p w14:paraId="192EC462" w14:textId="32309A3A" w:rsidR="00CB09F3" w:rsidRDefault="00CB09F3">
      <w:pPr>
        <w:rPr>
          <w:b/>
          <w:bCs/>
          <w:lang w:val="es-MX"/>
        </w:rPr>
      </w:pPr>
      <w:r w:rsidRPr="00E0366D">
        <w:rPr>
          <w:b/>
          <w:bCs/>
          <w:lang w:val="es-MX"/>
        </w:rPr>
        <w:t>Red pública</w:t>
      </w:r>
    </w:p>
    <w:p w14:paraId="6C79D7CA" w14:textId="19584FBB" w:rsidR="005F31C1" w:rsidRPr="005F31C1" w:rsidRDefault="005F31C1">
      <w:pPr>
        <w:rPr>
          <w:rStyle w:val="selectable-text"/>
          <w:b/>
          <w:bCs/>
        </w:rPr>
      </w:pPr>
      <w:r w:rsidRPr="005F31C1">
        <w:rPr>
          <w:rStyle w:val="selectable-text"/>
          <w:b/>
          <w:bCs/>
        </w:rPr>
        <w:t>Residencias beneficiadas con la disponibilidad de electricidad a través de la red pública</w:t>
      </w:r>
    </w:p>
    <w:p w14:paraId="56B3CDD2" w14:textId="64FD823A" w:rsidR="00E0366D" w:rsidRDefault="00E0366D">
      <w:pPr>
        <w:rPr>
          <w:lang w:val="es-MX"/>
        </w:rPr>
      </w:pPr>
      <w:r>
        <w:rPr>
          <w:b/>
          <w:bCs/>
          <w:lang w:val="es-MX"/>
        </w:rPr>
        <w:t xml:space="preserve">Nacional </w:t>
      </w:r>
    </w:p>
    <w:p w14:paraId="40A86D71" w14:textId="2BC2578F" w:rsidR="00E0366D" w:rsidRDefault="005F31C1">
      <w:pPr>
        <w:rPr>
          <w:lang w:val="es-MX"/>
        </w:rPr>
      </w:pPr>
      <w:r>
        <w:rPr>
          <w:rStyle w:val="selectable-text"/>
        </w:rPr>
        <w:t>En el año 2019, alrededor del 92.9% de los hogares contaban con este servicio</w:t>
      </w:r>
      <w:r>
        <w:rPr>
          <w:lang w:val="es-MX"/>
        </w:rPr>
        <w:t xml:space="preserve"> </w:t>
      </w:r>
      <w:r w:rsidR="00E0366D">
        <w:rPr>
          <w:lang w:val="es-MX"/>
        </w:rPr>
        <w:t>(INEI</w:t>
      </w:r>
      <w:r w:rsidR="00E51792">
        <w:rPr>
          <w:lang w:val="es-MX"/>
        </w:rPr>
        <w:t>,</w:t>
      </w:r>
      <w:r w:rsidR="00E0366D">
        <w:rPr>
          <w:lang w:val="es-MX"/>
        </w:rPr>
        <w:t xml:space="preserve"> 2019)</w:t>
      </w:r>
      <w:r w:rsidR="00BB03F5">
        <w:rPr>
          <w:lang w:val="es-MX"/>
        </w:rPr>
        <w:t>.</w:t>
      </w:r>
    </w:p>
    <w:p w14:paraId="258B2ECF" w14:textId="142C2067" w:rsidR="00E0366D" w:rsidRPr="00E51792" w:rsidRDefault="00E51792">
      <w:pPr>
        <w:rPr>
          <w:b/>
          <w:bCs/>
          <w:lang w:val="es-MX"/>
        </w:rPr>
      </w:pPr>
      <w:r w:rsidRPr="00E51792">
        <w:rPr>
          <w:noProof/>
          <w:lang w:val="es-MX"/>
        </w:rPr>
        <w:drawing>
          <wp:inline distT="0" distB="0" distL="0" distR="0" wp14:anchorId="3AC79365" wp14:editId="156E6987">
            <wp:extent cx="5277587" cy="2505425"/>
            <wp:effectExtent l="0" t="0" r="0" b="9525"/>
            <wp:docPr id="92935641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6418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048" w14:textId="7226A469" w:rsidR="00BB270B" w:rsidRDefault="00BB270B">
      <w:pPr>
        <w:rPr>
          <w:b/>
          <w:bCs/>
          <w:lang w:val="es-MX"/>
        </w:rPr>
      </w:pPr>
      <w:r w:rsidRPr="00E51792">
        <w:rPr>
          <w:b/>
          <w:bCs/>
          <w:lang w:val="es-MX"/>
        </w:rPr>
        <w:t>Contexto Económico</w:t>
      </w:r>
    </w:p>
    <w:p w14:paraId="62DCC79D" w14:textId="3A02CF7C" w:rsidR="00855F49" w:rsidRDefault="00855F49">
      <w:pPr>
        <w:rPr>
          <w:b/>
          <w:bCs/>
          <w:lang w:val="es-MX"/>
        </w:rPr>
      </w:pPr>
      <w:r>
        <w:rPr>
          <w:b/>
          <w:bCs/>
          <w:lang w:val="es-MX"/>
        </w:rPr>
        <w:t>A nivel mundial</w:t>
      </w:r>
    </w:p>
    <w:p w14:paraId="1517DD4D" w14:textId="2C92A9B2" w:rsidR="00F761ED" w:rsidRDefault="00F761ED">
      <w:pPr>
        <w:rPr>
          <w:b/>
          <w:bCs/>
          <w:lang w:val="es-MX"/>
        </w:rPr>
      </w:pPr>
      <w:r>
        <w:rPr>
          <w:b/>
          <w:bCs/>
          <w:lang w:val="es-MX"/>
        </w:rPr>
        <w:t>Matriz energética brasileña</w:t>
      </w:r>
    </w:p>
    <w:p w14:paraId="2FD35900" w14:textId="47E4ACB1" w:rsidR="00F761ED" w:rsidRDefault="00FC379D">
      <w:pPr>
        <w:rPr>
          <w:lang w:val="es-MX"/>
        </w:rPr>
      </w:pPr>
      <w:r>
        <w:rPr>
          <w:rStyle w:val="selectable-text"/>
        </w:rPr>
        <w:lastRenderedPageBreak/>
        <w:t>La disponibilidad de energía experimentó un aumento de aproximadamente el 222% desde 1971 hasta 2006, resultado de la ola de industrialización que siguió el modelo de Sustitución de Importaciones</w:t>
      </w:r>
      <w:r>
        <w:rPr>
          <w:rStyle w:val="selectable-text"/>
        </w:rPr>
        <w:t xml:space="preserve"> </w:t>
      </w:r>
      <w:r w:rsidR="00F761ED">
        <w:rPr>
          <w:lang w:val="es-MX"/>
        </w:rPr>
        <w:t>(J. Castro, 2010).</w:t>
      </w:r>
    </w:p>
    <w:p w14:paraId="23BB8DAB" w14:textId="4EA8BC19" w:rsidR="00F761ED" w:rsidRPr="00F761ED" w:rsidRDefault="00F761E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A9EB2A4" wp14:editId="5728AE04">
            <wp:extent cx="4029075" cy="2524125"/>
            <wp:effectExtent l="0" t="0" r="9525" b="9525"/>
            <wp:docPr id="10742149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9CA7" w14:textId="7DAEAE87" w:rsidR="00855F49" w:rsidRDefault="00F761ED">
      <w:pPr>
        <w:rPr>
          <w:b/>
          <w:bCs/>
          <w:lang w:val="es-MX"/>
        </w:rPr>
      </w:pPr>
      <w:r>
        <w:rPr>
          <w:b/>
          <w:bCs/>
          <w:lang w:val="es-MX"/>
        </w:rPr>
        <w:t>A nivel nacional</w:t>
      </w:r>
    </w:p>
    <w:p w14:paraId="074EC8F3" w14:textId="3874CBE2" w:rsidR="00044D2E" w:rsidRPr="00B219A0" w:rsidRDefault="00044D2E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Plan Nacional de Electrificación rural (PNER) </w:t>
      </w:r>
      <w:r w:rsidRPr="00B219A0">
        <w:rPr>
          <w:b/>
          <w:bCs/>
          <w:lang w:val="es-MX"/>
        </w:rPr>
        <w:t>2021-2023</w:t>
      </w:r>
    </w:p>
    <w:p w14:paraId="23BE51DA" w14:textId="5756E4C5" w:rsidR="00195CD5" w:rsidRPr="00195CD5" w:rsidRDefault="00195CD5">
      <w:pPr>
        <w:rPr>
          <w:rStyle w:val="selectable-text"/>
          <w:b/>
          <w:bCs/>
        </w:rPr>
      </w:pPr>
      <w:r w:rsidRPr="00195CD5">
        <w:rPr>
          <w:rStyle w:val="selectable-text"/>
          <w:b/>
          <w:bCs/>
        </w:rPr>
        <w:t>Progresos en los proyectos de electrificación en áreas rurales</w:t>
      </w:r>
    </w:p>
    <w:p w14:paraId="6ABDE60D" w14:textId="63B8088F" w:rsidR="00044D2E" w:rsidRDefault="00044D2E">
      <w:pPr>
        <w:rPr>
          <w:lang w:val="es-MX"/>
        </w:rPr>
      </w:pPr>
      <w:r>
        <w:rPr>
          <w:lang w:val="es-MX"/>
        </w:rPr>
        <w:t>El sector de Energía y Minas va desarrollando progresivamente el plan de electrificación rural del país</w:t>
      </w:r>
      <w:r w:rsidR="00195CD5">
        <w:rPr>
          <w:lang w:val="es-MX"/>
        </w:rPr>
        <w:t xml:space="preserve"> (M</w:t>
      </w:r>
      <w:r w:rsidR="002762A8">
        <w:rPr>
          <w:lang w:val="es-MX"/>
        </w:rPr>
        <w:t>IN</w:t>
      </w:r>
      <w:r w:rsidR="00195CD5">
        <w:rPr>
          <w:lang w:val="es-MX"/>
        </w:rPr>
        <w:t>EM, 2020)</w:t>
      </w:r>
      <w:r>
        <w:rPr>
          <w:lang w:val="es-MX"/>
        </w:rPr>
        <w:t>, donde para los fines del 2020 presentan el siguiente avance</w:t>
      </w:r>
      <w:r w:rsidR="00195CD5">
        <w:rPr>
          <w:lang w:val="es-MX"/>
        </w:rPr>
        <w:t>:</w:t>
      </w:r>
    </w:p>
    <w:p w14:paraId="56BCF763" w14:textId="3B934BD5" w:rsidR="00044D2E" w:rsidRPr="002A73CA" w:rsidRDefault="00044D2E">
      <w:pPr>
        <w:rPr>
          <w:b/>
          <w:bCs/>
          <w:lang w:val="es-MX"/>
        </w:rPr>
      </w:pPr>
      <w:r w:rsidRPr="002A73CA">
        <w:rPr>
          <w:b/>
          <w:bCs/>
          <w:lang w:val="es-MX"/>
        </w:rPr>
        <w:t xml:space="preserve">Proyectos en ejecución a carga de la DGER </w:t>
      </w:r>
    </w:p>
    <w:p w14:paraId="7729D3B6" w14:textId="30C02997" w:rsidR="002A73CA" w:rsidRDefault="002A73C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806448F" wp14:editId="3DC6E1F1">
            <wp:extent cx="4562475" cy="2809875"/>
            <wp:effectExtent l="0" t="0" r="9525" b="9525"/>
            <wp:docPr id="101221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2F74" w14:textId="65085A19" w:rsidR="00044D2E" w:rsidRDefault="002A73CA">
      <w:pPr>
        <w:rPr>
          <w:b/>
          <w:bCs/>
          <w:lang w:val="es-MX"/>
        </w:rPr>
      </w:pPr>
      <w:r w:rsidRPr="002A73CA">
        <w:rPr>
          <w:b/>
          <w:bCs/>
          <w:lang w:val="es-MX"/>
        </w:rPr>
        <w:t>Proyectos en proceso de selección</w:t>
      </w:r>
    </w:p>
    <w:p w14:paraId="0C1B4226" w14:textId="3764592B" w:rsidR="00B219A0" w:rsidRPr="002A73CA" w:rsidRDefault="00B219A0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10AAF03B" wp14:editId="47787CF6">
            <wp:extent cx="4743450" cy="4371975"/>
            <wp:effectExtent l="0" t="0" r="0" b="9525"/>
            <wp:docPr id="7799759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F94" w14:textId="0E2C906C" w:rsidR="002A73CA" w:rsidRPr="00D12523" w:rsidRDefault="00D12523">
      <w:pPr>
        <w:rPr>
          <w:b/>
          <w:bCs/>
          <w:lang w:val="es-MX"/>
        </w:rPr>
      </w:pPr>
      <w:r w:rsidRPr="00D12523">
        <w:rPr>
          <w:b/>
          <w:bCs/>
          <w:lang w:val="es-MX"/>
        </w:rPr>
        <w:t>Estudios de preinversión y definitivos</w:t>
      </w:r>
      <w:r>
        <w:rPr>
          <w:b/>
          <w:bCs/>
          <w:lang w:val="es-MX"/>
        </w:rPr>
        <w:t xml:space="preserve"> </w:t>
      </w:r>
      <w:r w:rsidR="00FC379D">
        <w:rPr>
          <w:b/>
          <w:bCs/>
          <w:lang w:val="es-MX"/>
        </w:rPr>
        <w:t>–</w:t>
      </w:r>
      <w:r>
        <w:rPr>
          <w:b/>
          <w:bCs/>
          <w:lang w:val="es-MX"/>
        </w:rPr>
        <w:t xml:space="preserve"> Huancavelica</w:t>
      </w:r>
    </w:p>
    <w:p w14:paraId="537A990F" w14:textId="2BA4ED62" w:rsidR="00D12523" w:rsidRDefault="00D12523">
      <w:pPr>
        <w:rPr>
          <w:lang w:val="es-MX"/>
        </w:rPr>
      </w:pPr>
      <w:r>
        <w:rPr>
          <w:lang w:val="es-MX"/>
        </w:rPr>
        <w:t>La DGER elaboró estudios de preinversión de acuerdo con la priorización establecida en la Programación Multianual de Inversiones</w:t>
      </w:r>
      <w:r w:rsidR="00BB03F5">
        <w:rPr>
          <w:lang w:val="es-MX"/>
        </w:rPr>
        <w:t xml:space="preserve"> </w:t>
      </w:r>
      <w:r>
        <w:rPr>
          <w:lang w:val="es-MX"/>
        </w:rPr>
        <w:t>(M</w:t>
      </w:r>
      <w:r w:rsidR="002762A8">
        <w:rPr>
          <w:lang w:val="es-MX"/>
        </w:rPr>
        <w:t>IN</w:t>
      </w:r>
      <w:r>
        <w:rPr>
          <w:lang w:val="es-MX"/>
        </w:rPr>
        <w:t>EM, 2020).</w:t>
      </w:r>
    </w:p>
    <w:p w14:paraId="1E36B2B1" w14:textId="011D64E0" w:rsidR="00D12523" w:rsidRDefault="00D1252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CDC32A" wp14:editId="44F64FD0">
            <wp:extent cx="6005217" cy="1228725"/>
            <wp:effectExtent l="0" t="0" r="0" b="0"/>
            <wp:docPr id="12927284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58" cy="12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AB35" w14:textId="707A646A" w:rsidR="00405E79" w:rsidRDefault="00855F49">
      <w:pPr>
        <w:rPr>
          <w:b/>
          <w:bCs/>
          <w:lang w:val="es-MX"/>
        </w:rPr>
      </w:pPr>
      <w:r w:rsidRPr="00FC379D">
        <w:rPr>
          <w:b/>
          <w:bCs/>
          <w:lang w:val="es-MX"/>
        </w:rPr>
        <w:t xml:space="preserve">Colcabamba </w:t>
      </w:r>
    </w:p>
    <w:p w14:paraId="52C2BB75" w14:textId="4F572270" w:rsidR="002B1DD0" w:rsidRPr="00CB5AD4" w:rsidRDefault="002B1DD0">
      <w:pPr>
        <w:rPr>
          <w:b/>
          <w:bCs/>
          <w:lang w:val="es-MX"/>
        </w:rPr>
      </w:pPr>
      <w:r w:rsidRPr="00CB5AD4">
        <w:rPr>
          <w:b/>
          <w:bCs/>
          <w:lang w:val="es-MX"/>
        </w:rPr>
        <w:t>Proyecto de electrificación rural: “Mejoramiento de las redes de media y baja tensión II etapa del distrito de Colcabamba – Huancavelica”</w:t>
      </w:r>
    </w:p>
    <w:p w14:paraId="59888C4C" w14:textId="6D0E1B2A" w:rsidR="00CB5AD4" w:rsidRDefault="00CB5AD4">
      <w:pPr>
        <w:rPr>
          <w:lang w:val="es-MX"/>
        </w:rPr>
      </w:pPr>
      <w:r>
        <w:rPr>
          <w:lang w:val="es-MX"/>
        </w:rPr>
        <w:t>Este proyecto lo llevará a cabo la Empresa Regional de Servicio Público de Electricidad del Centro S.A. (Electrocentro).</w:t>
      </w:r>
    </w:p>
    <w:p w14:paraId="7BEC0221" w14:textId="68AA7426" w:rsidR="00CB5AD4" w:rsidRDefault="00CB5AD4">
      <w:pPr>
        <w:rPr>
          <w:b/>
          <w:bCs/>
          <w:lang w:val="es-MX"/>
        </w:rPr>
      </w:pPr>
      <w:r w:rsidRPr="00CB5AD4">
        <w:rPr>
          <w:b/>
          <w:bCs/>
          <w:lang w:val="es-MX"/>
        </w:rPr>
        <w:t xml:space="preserve">Presupuesto </w:t>
      </w:r>
    </w:p>
    <w:p w14:paraId="74DB9870" w14:textId="5EEC9903" w:rsidR="00CB5AD4" w:rsidRPr="00CB5AD4" w:rsidRDefault="00CB5AD4">
      <w:pPr>
        <w:rPr>
          <w:lang w:val="es-MX"/>
        </w:rPr>
      </w:pPr>
      <w:r w:rsidRPr="00CB5AD4">
        <w:rPr>
          <w:lang w:val="es-MX"/>
        </w:rPr>
        <w:t>El gasto total para llevar a cabo el proyecto incluye la adquisición de suministros complementarios, el montaje electromecánico, el transporte a la obra, los gastos generales y las utilidades, alcanzando la suma de S/ 8 393 874.5376 Nuevos Soles.</w:t>
      </w:r>
    </w:p>
    <w:p w14:paraId="1FF62D53" w14:textId="77990115" w:rsidR="00CB5AD4" w:rsidRDefault="00CB5AD4">
      <w:pPr>
        <w:rPr>
          <w:lang w:val="es-MX"/>
        </w:rPr>
      </w:pPr>
      <w:r w:rsidRPr="00CB5AD4">
        <w:rPr>
          <w:lang w:val="es-MX"/>
        </w:rPr>
        <w:lastRenderedPageBreak/>
        <w:drawing>
          <wp:inline distT="0" distB="0" distL="0" distR="0" wp14:anchorId="43CB6DB4" wp14:editId="4E5CE3BD">
            <wp:extent cx="5400040" cy="3848735"/>
            <wp:effectExtent l="0" t="0" r="0" b="0"/>
            <wp:docPr id="1657132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2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A3E2" w14:textId="443BD207" w:rsidR="00FC379D" w:rsidRPr="002B1DD0" w:rsidRDefault="00FC379D">
      <w:pPr>
        <w:rPr>
          <w:b/>
          <w:bCs/>
          <w:lang w:val="es-MX"/>
        </w:rPr>
      </w:pPr>
      <w:r w:rsidRPr="002B1DD0">
        <w:rPr>
          <w:b/>
          <w:bCs/>
          <w:lang w:val="es-MX"/>
        </w:rPr>
        <w:t>Referencias bibliográficas</w:t>
      </w:r>
    </w:p>
    <w:p w14:paraId="68232A3B" w14:textId="668966C4" w:rsidR="00FC379D" w:rsidRDefault="00FC379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Castro, J. (2011). Perspectivas de la demanda energética global.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Petrotecnia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54-70.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6" w:history="1">
        <w:r w:rsidRPr="0078413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https://www.petrotecnia.com.ar/abril11/sin/Demanda.pdf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C108E54" w14:textId="5AD3E500" w:rsidR="00CB5AD4" w:rsidRDefault="00FC379D" w:rsidP="00CB5AD4">
      <w:r>
        <w:rPr>
          <w:rStyle w:val="selectable-text"/>
        </w:rPr>
        <w:t>C</w:t>
      </w:r>
      <w:r w:rsidR="002762A8">
        <w:rPr>
          <w:rStyle w:val="selectable-text"/>
        </w:rPr>
        <w:t>entro de Recursos Interculturales.</w:t>
      </w:r>
      <w:r>
        <w:rPr>
          <w:rStyle w:val="selectable-text"/>
        </w:rPr>
        <w:t xml:space="preserve"> (s/f). C</w:t>
      </w:r>
      <w:r w:rsidR="002762A8">
        <w:rPr>
          <w:rStyle w:val="selectable-text"/>
        </w:rPr>
        <w:t xml:space="preserve">ontexto social, económico e institucional de la región Huancavelica. </w:t>
      </w:r>
      <w:hyperlink r:id="rId17" w:history="1">
        <w:r w:rsidRPr="00784133">
          <w:rPr>
            <w:rStyle w:val="Hipervnculo"/>
          </w:rPr>
          <w:t>https://centroderecursos.cultura.pe/sites/default/files/rb/pdf/Comunidades%20campesinas%20en%20la%20region%20HUANCAVELICA.pdf</w:t>
        </w:r>
      </w:hyperlink>
      <w:r>
        <w:rPr>
          <w:rStyle w:val="selectable-text"/>
        </w:rPr>
        <w:t xml:space="preserve"> </w:t>
      </w:r>
    </w:p>
    <w:p w14:paraId="16A9D301" w14:textId="0E051C60" w:rsidR="00CB5AD4" w:rsidRDefault="00CB5AD4">
      <w:pPr>
        <w:rPr>
          <w:rStyle w:val="selectable-text"/>
        </w:rPr>
      </w:pPr>
      <w:r>
        <w:t xml:space="preserve">Chambi Mamani, Liz Karin, Salas Cabrera, Maribel Soledad. (2022). Aprovechamiento de la energía solar para el acceso universal a la energía eléctrica en la Región Huancavelica, Perú. </w:t>
      </w:r>
      <w:hyperlink r:id="rId18" w:history="1">
        <w:r w:rsidRPr="00784133">
          <w:rPr>
            <w:rStyle w:val="Hipervnculo"/>
          </w:rPr>
          <w:t>https://repositorio.ucv.edu.pe/bitstream/handle/20.500.12692/117393/Chambi_MLKSalas_CMS-SD.pdf?sequence=1</w:t>
        </w:r>
      </w:hyperlink>
      <w:r>
        <w:t xml:space="preserve"> </w:t>
      </w:r>
    </w:p>
    <w:p w14:paraId="60304EB4" w14:textId="43AA6ADF" w:rsidR="00CB5AD4" w:rsidRPr="00CB5AD4" w:rsidRDefault="00CB5AD4" w:rsidP="00CB5AD4">
      <w:pPr>
        <w:rPr>
          <w:lang w:val="es-MX"/>
        </w:rPr>
      </w:pPr>
      <w:r>
        <w:rPr>
          <w:lang w:val="es-MX"/>
        </w:rPr>
        <w:t xml:space="preserve">Consorcio Mantaro. (Noviembre, 2018). Proyecto de electrificación rural: “Mejoramiento de las redes de media y baja tensión II etapa del distrito de Colcabamba – Huancavelica”. </w:t>
      </w:r>
      <w:hyperlink r:id="rId19" w:history="1">
        <w:r w:rsidRPr="00784133">
          <w:rPr>
            <w:rStyle w:val="Hipervnculo"/>
            <w:lang w:val="es-MX"/>
          </w:rPr>
          <w:t>https://sinia.minam.gob.pe/sites/default/files/siar-huancavelica/archivos/public/docs/dia_proyecto_de_electrificacio_colcabamba.pdf</w:t>
        </w:r>
      </w:hyperlink>
      <w:r>
        <w:rPr>
          <w:lang w:val="es-MX"/>
        </w:rPr>
        <w:t xml:space="preserve"> </w:t>
      </w:r>
    </w:p>
    <w:p w14:paraId="5306A623" w14:textId="61E0F6D2" w:rsidR="00CB5AD4" w:rsidRPr="00CB5AD4" w:rsidRDefault="00CB5AD4">
      <w:pPr>
        <w:rPr>
          <w:rStyle w:val="selectable-text"/>
        </w:rPr>
      </w:pPr>
      <w:r>
        <w:t xml:space="preserve">INEI. (2019). Electricidad, gas y agua. </w:t>
      </w:r>
      <w:hyperlink r:id="rId20" w:history="1">
        <w:r w:rsidRPr="00784133">
          <w:rPr>
            <w:rStyle w:val="Hipervnculo"/>
          </w:rPr>
          <w:t>https://www.inei.gob.pe/media/MenuRecursivo/publicaciones_digitales/Est/Lib1756/cap04.pdf</w:t>
        </w:r>
      </w:hyperlink>
      <w:r>
        <w:t xml:space="preserve"> </w:t>
      </w:r>
    </w:p>
    <w:p w14:paraId="47469B54" w14:textId="1667756F" w:rsidR="00FC379D" w:rsidRDefault="002762A8">
      <w:proofErr w:type="spellStart"/>
      <w:r>
        <w:t>Kernick</w:t>
      </w:r>
      <w:proofErr w:type="spellEnd"/>
      <w:r>
        <w:t xml:space="preserve"> Ruiz Roldán, Marcio </w:t>
      </w:r>
      <w:proofErr w:type="spellStart"/>
      <w:r>
        <w:t>Mimbela</w:t>
      </w:r>
      <w:proofErr w:type="spellEnd"/>
      <w:r>
        <w:t xml:space="preserve"> Jiménez. (2021). Análisis del sector de energía eléctrica en el Perú. </w:t>
      </w:r>
      <w:hyperlink r:id="rId21" w:history="1">
        <w:r w:rsidRPr="00784133">
          <w:rPr>
            <w:rStyle w:val="Hipervnculo"/>
          </w:rPr>
          <w:t>https://pirhua.udep.edu.pe/backend/api/core/bitstreams/3b68beec-b2d6-486f-b40e-a3e18b954312/content</w:t>
        </w:r>
      </w:hyperlink>
      <w:r>
        <w:t xml:space="preserve"> </w:t>
      </w:r>
    </w:p>
    <w:p w14:paraId="41B328D2" w14:textId="1E782038" w:rsidR="00CB5AD4" w:rsidRDefault="00CB5AD4" w:rsidP="00CB5AD4">
      <w:r>
        <w:t xml:space="preserve">OSINERGMIN. Noviembre (2019). Energías Renovables, experiencia y perspectivas en la ruta del Perú hacía la transición energética. </w:t>
      </w:r>
      <w:hyperlink r:id="rId22" w:history="1">
        <w:r w:rsidRPr="00784133">
          <w:rPr>
            <w:rStyle w:val="Hipervnculo"/>
          </w:rPr>
          <w:t>https://www.osinergmin.gob.pe/seccion/centro_documental/Institucional/Estudios_Economic os/Libros/Osinergmin-Energias-Renovables-Experiencia-Perspectivas.pdf</w:t>
        </w:r>
      </w:hyperlink>
    </w:p>
    <w:p w14:paraId="0B6CBBE6" w14:textId="3291CD27" w:rsidR="00CB5AD4" w:rsidRDefault="00CB5AD4">
      <w:r>
        <w:t xml:space="preserve">Republica del Perú, Ministerio de Energía y Minas (MINEM). Diciembre (2020). Plan Nacional de Electrificación Rural (PNER), Periodo 2021-2023. </w:t>
      </w:r>
      <w:hyperlink r:id="rId23" w:history="1">
        <w:r w:rsidRPr="00784133">
          <w:rPr>
            <w:rStyle w:val="Hipervnculo"/>
          </w:rPr>
          <w:t>https://cdn.www.gob.pe/uploads/document/file/1987203/PLAN%20NACIONAL%20DE%20ELECTRIFICACI%C3%93N%20RURAL%202021%20-%202023.pdf.pdf</w:t>
        </w:r>
      </w:hyperlink>
      <w:r>
        <w:t xml:space="preserve"> </w:t>
      </w:r>
    </w:p>
    <w:p w14:paraId="621B34C5" w14:textId="0178D007" w:rsidR="002B1DD0" w:rsidRPr="00CB5AD4" w:rsidRDefault="002762A8">
      <w:r>
        <w:t xml:space="preserve">Sergio </w:t>
      </w:r>
      <w:proofErr w:type="spellStart"/>
      <w:r>
        <w:t>Uris</w:t>
      </w:r>
      <w:proofErr w:type="spellEnd"/>
      <w:r>
        <w:t xml:space="preserve"> Porras, Ana Moreno Romero, Diego Pérez López. (Madrid, 2016). Acceso universal a la electricidad. </w:t>
      </w:r>
      <w:hyperlink r:id="rId24" w:history="1">
        <w:r w:rsidRPr="00784133">
          <w:rPr>
            <w:rStyle w:val="Hipervnculo"/>
          </w:rPr>
          <w:t>https://oa.upm.es/44230/1/PFC_SERGIO_URIS_PORRAS_B.pdf</w:t>
        </w:r>
      </w:hyperlink>
      <w:r>
        <w:t xml:space="preserve"> </w:t>
      </w:r>
    </w:p>
    <w:sectPr w:rsidR="002B1DD0" w:rsidRPr="00CB5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0B"/>
    <w:rsid w:val="00023A2F"/>
    <w:rsid w:val="00044D2E"/>
    <w:rsid w:val="000544CC"/>
    <w:rsid w:val="00195CD5"/>
    <w:rsid w:val="00215098"/>
    <w:rsid w:val="002762A8"/>
    <w:rsid w:val="002A73CA"/>
    <w:rsid w:val="002B1DD0"/>
    <w:rsid w:val="002E7CC4"/>
    <w:rsid w:val="00405E79"/>
    <w:rsid w:val="005D739B"/>
    <w:rsid w:val="005F31C1"/>
    <w:rsid w:val="00684C62"/>
    <w:rsid w:val="006B3E02"/>
    <w:rsid w:val="00855F49"/>
    <w:rsid w:val="008727BC"/>
    <w:rsid w:val="00A04171"/>
    <w:rsid w:val="00B219A0"/>
    <w:rsid w:val="00B86635"/>
    <w:rsid w:val="00BB03F5"/>
    <w:rsid w:val="00BB270B"/>
    <w:rsid w:val="00C01C1B"/>
    <w:rsid w:val="00CB09F3"/>
    <w:rsid w:val="00CB4EC4"/>
    <w:rsid w:val="00CB5AD4"/>
    <w:rsid w:val="00D10719"/>
    <w:rsid w:val="00D12523"/>
    <w:rsid w:val="00E0366D"/>
    <w:rsid w:val="00E51792"/>
    <w:rsid w:val="00EC4814"/>
    <w:rsid w:val="00F52295"/>
    <w:rsid w:val="00F761ED"/>
    <w:rsid w:val="00FC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D5B11"/>
  <w15:chartTrackingRefBased/>
  <w15:docId w15:val="{38E7FD11-D342-4972-963A-9559A457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E79"/>
    <w:rPr>
      <w:color w:val="605E5C"/>
      <w:shd w:val="clear" w:color="auto" w:fill="E1DFDD"/>
    </w:rPr>
  </w:style>
  <w:style w:type="character" w:customStyle="1" w:styleId="selectable-text">
    <w:name w:val="selectable-text"/>
    <w:basedOn w:val="Fuentedeprrafopredeter"/>
    <w:rsid w:val="005F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repositorio.ucv.edu.pe/bitstream/handle/20.500.12692/117393/Chambi_MLKSalas_CMS-SD.pdf?sequence=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irhua.udep.edu.pe/backend/api/core/bitstreams/3b68beec-b2d6-486f-b40e-a3e18b954312/conten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centroderecursos.cultura.pe/sites/default/files/rb/pdf/Comunidades%20campesinas%20en%20la%20region%20HUANCAVELICA.pdf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trotecnia.com.ar/abril11/sin/Demanda.pdf" TargetMode="External"/><Relationship Id="rId20" Type="http://schemas.openxmlformats.org/officeDocument/2006/relationships/hyperlink" Target="https://www.inei.gob.pe/media/MenuRecursivo/publicaciones_digitales/Est/Lib1756/cap04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oa.upm.es/44230/1/PFC_SERGIO_URIS_PORRAS_B.pdf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cdn.www.gob.pe/uploads/document/file/1987203/PLAN%20NACIONAL%20DE%20ELECTRIFICACI%C3%93N%20RURAL%202021%20-%202023.pdf.pdf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sinia.minam.gob.pe/sites/default/files/siar-huancavelica/archivos/public/docs/dia_proyecto_de_electrificacio_colcabamba.pd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osinergmin.gob.pe/seccion/centro_documental/Institucional/Estudios_Economic%20os/Libros/Osinergmin-Energias-Renovables-Experiencia-Perspectiv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LEON, SERGIO LEONCIO</dc:creator>
  <cp:keywords/>
  <dc:description/>
  <cp:lastModifiedBy>SALAZAR LEON, SERGIO LEONCIO</cp:lastModifiedBy>
  <cp:revision>2</cp:revision>
  <dcterms:created xsi:type="dcterms:W3CDTF">2024-01-17T05:18:00Z</dcterms:created>
  <dcterms:modified xsi:type="dcterms:W3CDTF">2024-01-17T05:18:00Z</dcterms:modified>
</cp:coreProperties>
</file>