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9A" w:rsidRDefault="00300E9A" w:rsidP="00751FB7">
      <w:pPr>
        <w:pStyle w:val="Titre"/>
        <w:jc w:val="center"/>
      </w:pPr>
      <w:r>
        <w:rPr>
          <w:noProof/>
          <w:lang w:eastAsia="fr-FR"/>
        </w:rPr>
        <w:drawing>
          <wp:inline distT="0" distB="0" distL="0" distR="0">
            <wp:extent cx="952500" cy="95250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C6C" w:rsidRPr="007E6221" w:rsidRDefault="00044CC7" w:rsidP="00751FB7">
      <w:pPr>
        <w:pStyle w:val="Titre"/>
        <w:jc w:val="center"/>
      </w:pPr>
      <w:r w:rsidRPr="007E6221">
        <w:t>F</w:t>
      </w:r>
      <w:r w:rsidR="00F8700A" w:rsidRPr="007E6221">
        <w:t>il rouge</w:t>
      </w:r>
      <w:r w:rsidRPr="007E6221">
        <w:t xml:space="preserve"> : </w:t>
      </w:r>
      <w:r w:rsidR="00ED5353">
        <w:t xml:space="preserve">annexes </w:t>
      </w:r>
      <w:r w:rsidRPr="007E6221">
        <w:t>séance</w:t>
      </w:r>
      <w:r w:rsidR="00AB43BA">
        <w:t>s</w:t>
      </w:r>
      <w:r w:rsidRPr="007E6221">
        <w:t xml:space="preserve"> </w:t>
      </w:r>
      <w:r w:rsidR="008763F2">
        <w:t>3</w:t>
      </w:r>
      <w:r w:rsidR="00AB43BA">
        <w:t xml:space="preserve"> et 4</w:t>
      </w:r>
      <w:r w:rsidR="00F8700A" w:rsidRPr="007E6221">
        <w:br/>
      </w:r>
      <w:r w:rsidR="00300E9A" w:rsidRPr="007E6221">
        <w:t>Module FIP INF 211</w:t>
      </w:r>
    </w:p>
    <w:p w:rsidR="007E6221" w:rsidRPr="0053066B" w:rsidRDefault="007D58D5" w:rsidP="0053066B">
      <w:pPr>
        <w:pStyle w:val="Titre1"/>
        <w:jc w:val="center"/>
      </w:pPr>
      <w:r w:rsidRPr="0053066B">
        <w:t>G</w:t>
      </w:r>
      <w:r w:rsidR="00B14C7C" w:rsidRPr="0053066B">
        <w:t>estion des services métier et de la couche présentation</w:t>
      </w:r>
    </w:p>
    <w:p w:rsidR="00F06943" w:rsidRDefault="00F06943" w:rsidP="00F06943"/>
    <w:p w:rsidR="00F06943" w:rsidRDefault="00F06943" w:rsidP="00F06943"/>
    <w:p w:rsidR="00F06943" w:rsidRPr="00F06943" w:rsidRDefault="00F06943" w:rsidP="00F06943"/>
    <w:p w:rsidR="00351BC5" w:rsidRDefault="00351BC5" w:rsidP="00351BC5">
      <w:r>
        <w:t xml:space="preserve">Ce document présente les composants applicatifs de la couche service de l’application </w:t>
      </w:r>
      <w:r w:rsidR="005C1C2E" w:rsidRPr="005C1C2E">
        <w:rPr>
          <w:i/>
        </w:rPr>
        <w:t>cabinet de recrutement</w:t>
      </w:r>
      <w:r>
        <w:t xml:space="preserve">. Le contenu de ce document n’est donné qu’à titre indicatif, d’autres choix </w:t>
      </w:r>
      <w:r w:rsidR="0054029E">
        <w:t xml:space="preserve">de conception </w:t>
      </w:r>
      <w:r>
        <w:t xml:space="preserve">tout aussi valables </w:t>
      </w:r>
      <w:r w:rsidR="0054029E">
        <w:t xml:space="preserve">auraient pu </w:t>
      </w:r>
      <w:r>
        <w:t xml:space="preserve">être </w:t>
      </w:r>
      <w:proofErr w:type="gramStart"/>
      <w:r>
        <w:t>fait</w:t>
      </w:r>
      <w:proofErr w:type="gramEnd"/>
      <w:r>
        <w:t>. Ce qui est présenté ici correspond à l’exemple de l’application qui est déployé à l’URL</w:t>
      </w:r>
      <w:r w:rsidR="00E22043">
        <w:t> </w:t>
      </w:r>
      <w:proofErr w:type="gramStart"/>
      <w:r w:rsidR="00E22043">
        <w:t>:</w:t>
      </w:r>
      <w:proofErr w:type="gramEnd"/>
      <w:r w:rsidR="00E22043">
        <w:br/>
      </w:r>
      <w:hyperlink r:id="rId9" w:history="1">
        <w:r w:rsidRPr="00677960">
          <w:rPr>
            <w:rStyle w:val="Lienhypertexte"/>
          </w:rPr>
          <w:t>http://srv-labs-001.enst-bretagne.fr/CabinetRecrutement_WEB/</w:t>
        </w:r>
      </w:hyperlink>
      <w:r>
        <w:t>.</w:t>
      </w:r>
    </w:p>
    <w:p w:rsidR="00351BC5" w:rsidRDefault="00351BC5" w:rsidP="00351BC5">
      <w:r>
        <w:t>Outre les composants et leurs fonctionnalités associées, sont aussi présentés :</w:t>
      </w:r>
    </w:p>
    <w:p w:rsidR="00351BC5" w:rsidRDefault="00351BC5" w:rsidP="00351BC5">
      <w:pPr>
        <w:pStyle w:val="Paragraphedeliste"/>
        <w:numPr>
          <w:ilvl w:val="0"/>
          <w:numId w:val="46"/>
        </w:numPr>
      </w:pPr>
      <w:r>
        <w:t>Un exemple de diagramme de séquences permettant de définir les relations de dépendances entre les composants applicatifs et les composants DAO.</w:t>
      </w:r>
    </w:p>
    <w:p w:rsidR="00351BC5" w:rsidRDefault="001F6B59" w:rsidP="00351BC5">
      <w:pPr>
        <w:pStyle w:val="Paragraphedeliste"/>
        <w:numPr>
          <w:ilvl w:val="0"/>
          <w:numId w:val="46"/>
        </w:numPr>
      </w:pPr>
      <w:r>
        <w:t>La liste des dépendances de chacun des composants applicatifs avec les composants DAO.</w:t>
      </w:r>
    </w:p>
    <w:p w:rsidR="00814B1F" w:rsidRDefault="00814B1F" w:rsidP="00814B1F"/>
    <w:p w:rsidR="00814B1F" w:rsidRDefault="00814B1F" w:rsidP="00814B1F">
      <w:pPr>
        <w:pStyle w:val="Sous-titre"/>
      </w:pPr>
      <w:r>
        <w:t>Pour aller plus loin…</w:t>
      </w:r>
    </w:p>
    <w:p w:rsidR="00814B1F" w:rsidRDefault="00814B1F" w:rsidP="00814B1F"/>
    <w:p w:rsidR="00814B1F" w:rsidRDefault="00814B1F" w:rsidP="00814B1F">
      <w:pPr>
        <w:pStyle w:val="Puce1"/>
      </w:pPr>
      <w:r>
        <w:t>Site Web en français présentant de manière synthétique UML (</w:t>
      </w:r>
      <w:proofErr w:type="spellStart"/>
      <w:r w:rsidRPr="00814B1F">
        <w:rPr>
          <w:i/>
        </w:rPr>
        <w:t>Unified</w:t>
      </w:r>
      <w:proofErr w:type="spellEnd"/>
      <w:r w:rsidRPr="00814B1F">
        <w:rPr>
          <w:i/>
        </w:rPr>
        <w:t xml:space="preserve"> </w:t>
      </w:r>
      <w:proofErr w:type="spellStart"/>
      <w:r w:rsidRPr="00814B1F">
        <w:rPr>
          <w:i/>
        </w:rPr>
        <w:t>Modelling</w:t>
      </w:r>
      <w:proofErr w:type="spellEnd"/>
      <w:r w:rsidRPr="00814B1F">
        <w:rPr>
          <w:i/>
        </w:rPr>
        <w:t xml:space="preserve"> </w:t>
      </w:r>
      <w:proofErr w:type="spellStart"/>
      <w:r w:rsidRPr="00814B1F">
        <w:rPr>
          <w:i/>
        </w:rPr>
        <w:t>Language</w:t>
      </w:r>
      <w:proofErr w:type="spellEnd"/>
      <w:r>
        <w:t>) :</w:t>
      </w:r>
      <w:r>
        <w:br/>
      </w:r>
      <w:hyperlink r:id="rId10" w:history="1">
        <w:r w:rsidRPr="005668CD">
          <w:rPr>
            <w:rStyle w:val="Lienhypertexte"/>
          </w:rPr>
          <w:t>http://uml.free.fr/</w:t>
        </w:r>
      </w:hyperlink>
      <w:r>
        <w:t xml:space="preserve"> </w:t>
      </w:r>
    </w:p>
    <w:p w:rsidR="00814B1F" w:rsidRDefault="00814B1F" w:rsidP="00814B1F"/>
    <w:p w:rsidR="00001890" w:rsidRDefault="00001890" w:rsidP="00351BC5">
      <w:pPr>
        <w:pStyle w:val="Paragraphedeliste"/>
        <w:spacing w:after="200" w:line="276" w:lineRule="auto"/>
      </w:pPr>
      <w:r>
        <w:br w:type="page"/>
      </w:r>
    </w:p>
    <w:p w:rsidR="009F32A1" w:rsidRDefault="001F6B59" w:rsidP="00116B89">
      <w:pPr>
        <w:pStyle w:val="Titre2"/>
      </w:pPr>
      <w:r>
        <w:lastRenderedPageBreak/>
        <w:t>Composants applicatifs</w:t>
      </w:r>
    </w:p>
    <w:p w:rsidR="0063673D" w:rsidRDefault="0063673D" w:rsidP="001F6B59"/>
    <w:p w:rsidR="001F6B59" w:rsidRDefault="001F6B59" w:rsidP="001F6B59">
      <w:r>
        <w:t xml:space="preserve">Attention, le diagramme présenté ici est un diagramme de </w:t>
      </w:r>
      <w:r w:rsidRPr="001F6B59">
        <w:rPr>
          <w:i/>
        </w:rPr>
        <w:t>composants</w:t>
      </w:r>
      <w:r>
        <w:t xml:space="preserve"> et non un diagramme de </w:t>
      </w:r>
      <w:r w:rsidRPr="001F6B59">
        <w:rPr>
          <w:i/>
        </w:rPr>
        <w:t>classes</w:t>
      </w:r>
      <w:r>
        <w:t xml:space="preserve">. </w:t>
      </w:r>
      <w:r w:rsidR="00B52895">
        <w:t xml:space="preserve">Même si ce type de diagramme est déjà orienté réalisation, on se situe à un niveau plus abstrait. </w:t>
      </w:r>
      <w:r w:rsidR="00602AF7">
        <w:t xml:space="preserve">La structure </w:t>
      </w:r>
      <w:r w:rsidR="006F5B64">
        <w:t>interne de chacun de ces composants peut être d’un ensemble de classes qui interagissent</w:t>
      </w:r>
      <w:r w:rsidR="00B52895">
        <w:t xml:space="preserve"> entre elles</w:t>
      </w:r>
      <w:r w:rsidR="006F5B64">
        <w:t>. Dans l’application du fil rouge, cette</w:t>
      </w:r>
      <w:r w:rsidR="00602AF7">
        <w:t xml:space="preserve"> structure interne </w:t>
      </w:r>
      <w:r w:rsidR="006F5B64">
        <w:t xml:space="preserve">est simple : </w:t>
      </w:r>
      <w:r w:rsidR="00602AF7">
        <w:t xml:space="preserve">chacun des composants </w:t>
      </w:r>
      <w:r w:rsidR="006F5B64">
        <w:t xml:space="preserve">présentés ici </w:t>
      </w:r>
      <w:r w:rsidR="00602AF7">
        <w:t xml:space="preserve">n’est constituée que d’une seule classe </w:t>
      </w:r>
      <w:r w:rsidR="006F5B64">
        <w:t xml:space="preserve">et chacune des fonctionnalités correspond </w:t>
      </w:r>
      <w:r w:rsidR="00B52895">
        <w:t xml:space="preserve">donc </w:t>
      </w:r>
      <w:r w:rsidR="006F5B64">
        <w:t>à une méthode de la classe réalisant le composant.</w:t>
      </w:r>
    </w:p>
    <w:p w:rsidR="001F6B59" w:rsidRDefault="001F6B59" w:rsidP="001F6B59"/>
    <w:p w:rsidR="00E04993" w:rsidRDefault="001F6B59" w:rsidP="00E04993">
      <w:pPr>
        <w:keepNext/>
        <w:jc w:val="center"/>
      </w:pPr>
      <w:r>
        <w:object w:dxaOrig="9125" w:dyaOrig="1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75pt;height:597.75pt" o:ole="">
            <v:imagedata r:id="rId11" o:title=""/>
          </v:shape>
          <o:OLEObject Type="Embed" ProgID="Visio.Drawing.11" ShapeID="_x0000_i1025" DrawAspect="Content" ObjectID="_1378290579" r:id="rId12"/>
        </w:object>
      </w:r>
    </w:p>
    <w:p w:rsidR="0063673D" w:rsidRDefault="00E04993" w:rsidP="00E04993">
      <w:pPr>
        <w:pStyle w:val="Lgende"/>
        <w:jc w:val="center"/>
      </w:pPr>
      <w:r>
        <w:t>Ensemble des composants de l’</w:t>
      </w:r>
      <w:r w:rsidR="00E14176">
        <w:t>application cabinet de recrutement</w:t>
      </w:r>
    </w:p>
    <w:p w:rsidR="006F5B64" w:rsidRDefault="006F5B64" w:rsidP="006F5B64">
      <w:r>
        <w:lastRenderedPageBreak/>
        <w:t xml:space="preserve">Remarque : </w:t>
      </w:r>
      <w:r w:rsidR="00433DFA">
        <w:t>les fonctionnalités de ces composants sont globalement simples. Beaucoup de celles-ci ne sont que des encapsulations des fonctionnalités CRUD assurées par les composants DAO.</w:t>
      </w:r>
    </w:p>
    <w:p w:rsidR="00433DFA" w:rsidRDefault="00433DFA" w:rsidP="006F5B64"/>
    <w:p w:rsidR="00116B89" w:rsidRDefault="006F5B64" w:rsidP="006F5B64">
      <w:pPr>
        <w:pStyle w:val="Titre2"/>
      </w:pPr>
      <w:r>
        <w:t>Diagramme de séquences</w:t>
      </w:r>
    </w:p>
    <w:p w:rsidR="006F5B64" w:rsidRDefault="006F5B64" w:rsidP="006F5B64"/>
    <w:p w:rsidR="006F5B64" w:rsidRDefault="00433DFA" w:rsidP="006F5B64">
      <w:r>
        <w:t xml:space="preserve">À  titre d’exemple est présenté ici le diagramme de séquence d’une des fonctionnalités les plus évoluées de l’application : </w:t>
      </w:r>
      <w:r w:rsidRPr="00433DFA">
        <w:rPr>
          <w:i/>
        </w:rPr>
        <w:t>récupération de la liste des candidatures correspondant à une offre d’emploi</w:t>
      </w:r>
      <w:r>
        <w:t xml:space="preserve"> du composant applicatif </w:t>
      </w:r>
      <w:proofErr w:type="spellStart"/>
      <w:r w:rsidRPr="00433DFA">
        <w:rPr>
          <w:i/>
        </w:rPr>
        <w:t>ServiceCandidature</w:t>
      </w:r>
      <w:proofErr w:type="spellEnd"/>
      <w:r>
        <w:t xml:space="preserve">. À partir de ce diagramme, il est aisé de définir les dépendances (stéréotypées </w:t>
      </w:r>
      <w:r w:rsidRPr="00433DFA">
        <w:rPr>
          <w:i/>
        </w:rPr>
        <w:t>« utilise »</w:t>
      </w:r>
      <w:r>
        <w:t>) qui seront présentées plus loin dans le document.</w:t>
      </w:r>
    </w:p>
    <w:p w:rsidR="006F5B64" w:rsidRDefault="006F5B64" w:rsidP="006F5B64"/>
    <w:p w:rsidR="006F5B64" w:rsidRDefault="00B543E2" w:rsidP="006F5B64">
      <w:pPr>
        <w:keepNext/>
        <w:jc w:val="center"/>
      </w:pPr>
      <w:r>
        <w:object w:dxaOrig="12953" w:dyaOrig="5876">
          <v:shape id="_x0000_i1026" type="#_x0000_t75" style="width:537.95pt;height:244.55pt" o:ole="">
            <v:imagedata r:id="rId13" o:title=""/>
          </v:shape>
          <o:OLEObject Type="Embed" ProgID="Visio.Drawing.11" ShapeID="_x0000_i1026" DrawAspect="Content" ObjectID="_1378290580" r:id="rId14"/>
        </w:object>
      </w:r>
    </w:p>
    <w:p w:rsidR="006F5B64" w:rsidRDefault="006F5B64" w:rsidP="006F5B64">
      <w:pPr>
        <w:pStyle w:val="Lgende"/>
        <w:jc w:val="center"/>
      </w:pPr>
      <w:r>
        <w:t>Diagramme de séquences applicatives du scénario d'obtention de la liste de candidatures correspondant à une offre</w:t>
      </w:r>
    </w:p>
    <w:p w:rsidR="00433DFA" w:rsidRDefault="00433DFA" w:rsidP="006F5B64"/>
    <w:p w:rsidR="0072573C" w:rsidRDefault="0072573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F5B64" w:rsidRDefault="00433DFA" w:rsidP="0009451F">
      <w:pPr>
        <w:pStyle w:val="Titre2"/>
      </w:pPr>
      <w:r>
        <w:lastRenderedPageBreak/>
        <w:t>Relation de dépendances avec les composants DAO</w:t>
      </w:r>
    </w:p>
    <w:p w:rsidR="00433DFA" w:rsidRDefault="00433DFA" w:rsidP="006F5B64"/>
    <w:p w:rsidR="0072573C" w:rsidRDefault="0072573C" w:rsidP="006F5B64">
      <w:r>
        <w:t xml:space="preserve">Tous les liens de dépendances présentés dans les diagrammes suivant sont des liens stéréotypés </w:t>
      </w:r>
      <w:r w:rsidRPr="00ED5353">
        <w:rPr>
          <w:i/>
        </w:rPr>
        <w:t>« utilise »</w:t>
      </w:r>
      <w:r w:rsidR="00ED5353">
        <w:t xml:space="preserve">. Afin de ne </w:t>
      </w:r>
      <w:r>
        <w:t>pas trop les surcharger, seules les flèches sont représentées</w:t>
      </w:r>
      <w:r w:rsidR="00ED5353">
        <w:t xml:space="preserve"> ici</w:t>
      </w:r>
      <w:r>
        <w:t>.</w:t>
      </w:r>
    </w:p>
    <w:p w:rsidR="00433DFA" w:rsidRDefault="00433DFA" w:rsidP="006F5B64"/>
    <w:p w:rsidR="00E14176" w:rsidRDefault="00317B56" w:rsidP="00E14176">
      <w:pPr>
        <w:keepNext/>
        <w:jc w:val="center"/>
      </w:pPr>
      <w:r>
        <w:object w:dxaOrig="7000" w:dyaOrig="6775">
          <v:shape id="_x0000_i1027" type="#_x0000_t75" style="width:349.8pt;height:338.95pt" o:ole="">
            <v:imagedata r:id="rId15" o:title=""/>
          </v:shape>
          <o:OLEObject Type="Embed" ProgID="Visio.Drawing.11" ShapeID="_x0000_i1027" DrawAspect="Content" ObjectID="_1378290581" r:id="rId16"/>
        </w:object>
      </w:r>
    </w:p>
    <w:p w:rsidR="007F5EC6" w:rsidRDefault="00E14176" w:rsidP="00E14176">
      <w:pPr>
        <w:pStyle w:val="Lgende"/>
        <w:jc w:val="center"/>
      </w:pPr>
      <w:r>
        <w:t xml:space="preserve">Dépendances du composant </w:t>
      </w:r>
      <w:proofErr w:type="spellStart"/>
      <w:r>
        <w:t>ServiceEntreprise</w:t>
      </w:r>
      <w:proofErr w:type="spellEnd"/>
    </w:p>
    <w:p w:rsidR="00AF20AE" w:rsidRDefault="00AF20AE" w:rsidP="0063673D">
      <w:pPr>
        <w:jc w:val="center"/>
      </w:pPr>
    </w:p>
    <w:p w:rsidR="00E14176" w:rsidRDefault="0069150F" w:rsidP="00E14176">
      <w:pPr>
        <w:keepNext/>
        <w:jc w:val="center"/>
      </w:pPr>
      <w:r>
        <w:object w:dxaOrig="7000" w:dyaOrig="11877">
          <v:shape id="_x0000_i1028" type="#_x0000_t75" style="width:349.8pt;height:593.65pt" o:ole="">
            <v:imagedata r:id="rId17" o:title=""/>
          </v:shape>
          <o:OLEObject Type="Embed" ProgID="Visio.Drawing.11" ShapeID="_x0000_i1028" DrawAspect="Content" ObjectID="_1378290582" r:id="rId18"/>
        </w:object>
      </w:r>
    </w:p>
    <w:p w:rsidR="007F5EC6" w:rsidRDefault="00E14176" w:rsidP="00E14176">
      <w:pPr>
        <w:pStyle w:val="Lgende"/>
        <w:jc w:val="center"/>
      </w:pPr>
      <w:r w:rsidRPr="00632DE9">
        <w:t xml:space="preserve">Dépendances du composant </w:t>
      </w:r>
      <w:proofErr w:type="spellStart"/>
      <w:r w:rsidRPr="00632DE9">
        <w:t>Service</w:t>
      </w:r>
      <w:r>
        <w:t>OffreEmploi</w:t>
      </w:r>
      <w:proofErr w:type="spellEnd"/>
    </w:p>
    <w:p w:rsidR="0069150F" w:rsidRDefault="0069150F" w:rsidP="0063673D">
      <w:pPr>
        <w:jc w:val="center"/>
      </w:pPr>
    </w:p>
    <w:p w:rsidR="00E14176" w:rsidRDefault="0069150F" w:rsidP="00E14176">
      <w:pPr>
        <w:keepNext/>
        <w:jc w:val="center"/>
      </w:pPr>
      <w:r>
        <w:object w:dxaOrig="7000" w:dyaOrig="10176">
          <v:shape id="_x0000_i1029" type="#_x0000_t75" style="width:349.8pt;height:508.1pt" o:ole="">
            <v:imagedata r:id="rId19" o:title=""/>
          </v:shape>
          <o:OLEObject Type="Embed" ProgID="Visio.Drawing.11" ShapeID="_x0000_i1029" DrawAspect="Content" ObjectID="_1378290583" r:id="rId20"/>
        </w:object>
      </w:r>
    </w:p>
    <w:p w:rsidR="0069150F" w:rsidRDefault="00E14176" w:rsidP="00E14176">
      <w:pPr>
        <w:pStyle w:val="Lgende"/>
        <w:jc w:val="center"/>
      </w:pPr>
      <w:r w:rsidRPr="00F706A2">
        <w:t xml:space="preserve">Dépendances du composant </w:t>
      </w:r>
      <w:proofErr w:type="spellStart"/>
      <w:r w:rsidRPr="00F706A2">
        <w:t>Service</w:t>
      </w:r>
      <w:r>
        <w:t>Candidature</w:t>
      </w:r>
      <w:proofErr w:type="spellEnd"/>
    </w:p>
    <w:p w:rsidR="00B36319" w:rsidRDefault="00B36319" w:rsidP="0063673D">
      <w:pPr>
        <w:jc w:val="center"/>
      </w:pPr>
    </w:p>
    <w:p w:rsidR="00E14176" w:rsidRDefault="00B36319" w:rsidP="00E14176">
      <w:pPr>
        <w:keepNext/>
        <w:jc w:val="center"/>
      </w:pPr>
      <w:r>
        <w:object w:dxaOrig="7000" w:dyaOrig="3373">
          <v:shape id="_x0000_i1030" type="#_x0000_t75" style="width:349.8pt;height:169.15pt" o:ole="">
            <v:imagedata r:id="rId21" o:title=""/>
          </v:shape>
          <o:OLEObject Type="Embed" ProgID="Visio.Drawing.11" ShapeID="_x0000_i1030" DrawAspect="Content" ObjectID="_1378290584" r:id="rId22"/>
        </w:object>
      </w:r>
    </w:p>
    <w:p w:rsidR="00B36319" w:rsidRDefault="00E14176" w:rsidP="00E14176">
      <w:pPr>
        <w:pStyle w:val="Lgende"/>
        <w:jc w:val="center"/>
      </w:pPr>
      <w:r w:rsidRPr="00E13083">
        <w:t xml:space="preserve">Dépendances du composant </w:t>
      </w:r>
      <w:proofErr w:type="spellStart"/>
      <w:r w:rsidRPr="00E13083">
        <w:t>Service</w:t>
      </w:r>
      <w:r>
        <w:t>Indexation</w:t>
      </w:r>
      <w:proofErr w:type="spellEnd"/>
    </w:p>
    <w:p w:rsidR="00B36319" w:rsidRDefault="00B36319" w:rsidP="0063673D">
      <w:pPr>
        <w:jc w:val="center"/>
      </w:pPr>
    </w:p>
    <w:p w:rsidR="00867C27" w:rsidRDefault="00B36319" w:rsidP="00867C27">
      <w:pPr>
        <w:keepNext/>
        <w:jc w:val="center"/>
      </w:pPr>
      <w:r>
        <w:object w:dxaOrig="7000" w:dyaOrig="5074">
          <v:shape id="_x0000_i1031" type="#_x0000_t75" style="width:349.8pt;height:254.05pt" o:ole="">
            <v:imagedata r:id="rId23" o:title=""/>
          </v:shape>
          <o:OLEObject Type="Embed" ProgID="Visio.Drawing.11" ShapeID="_x0000_i1031" DrawAspect="Content" ObjectID="_1378290585" r:id="rId24"/>
        </w:object>
      </w:r>
    </w:p>
    <w:p w:rsidR="00B36319" w:rsidRDefault="00867C27" w:rsidP="00867C27">
      <w:pPr>
        <w:pStyle w:val="Lgende"/>
        <w:jc w:val="center"/>
      </w:pPr>
      <w:r w:rsidRPr="00A62D47">
        <w:t xml:space="preserve">Dépendances du composant </w:t>
      </w:r>
      <w:proofErr w:type="spellStart"/>
      <w:r w:rsidRPr="00A62D47">
        <w:t>Service</w:t>
      </w:r>
      <w:r>
        <w:t>MessageCandidature</w:t>
      </w:r>
      <w:proofErr w:type="spellEnd"/>
    </w:p>
    <w:p w:rsidR="00B36319" w:rsidRDefault="00B36319" w:rsidP="0063673D">
      <w:pPr>
        <w:jc w:val="center"/>
      </w:pPr>
    </w:p>
    <w:p w:rsidR="00867C27" w:rsidRDefault="0063673D" w:rsidP="00867C27">
      <w:pPr>
        <w:keepNext/>
        <w:jc w:val="center"/>
      </w:pPr>
      <w:r>
        <w:object w:dxaOrig="7000" w:dyaOrig="5074">
          <v:shape id="_x0000_i1032" type="#_x0000_t75" style="width:349.8pt;height:254.05pt" o:ole="">
            <v:imagedata r:id="rId25" o:title=""/>
          </v:shape>
          <o:OLEObject Type="Embed" ProgID="Visio.Drawing.11" ShapeID="_x0000_i1032" DrawAspect="Content" ObjectID="_1378290586" r:id="rId26"/>
        </w:object>
      </w:r>
    </w:p>
    <w:p w:rsidR="00B36319" w:rsidRDefault="00867C27" w:rsidP="00867C27">
      <w:pPr>
        <w:pStyle w:val="Lgende"/>
        <w:jc w:val="center"/>
      </w:pPr>
      <w:r w:rsidRPr="009E6611">
        <w:t xml:space="preserve">Dépendances du composant </w:t>
      </w:r>
      <w:proofErr w:type="spellStart"/>
      <w:r w:rsidRPr="009E6611">
        <w:t>Servic</w:t>
      </w:r>
      <w:r>
        <w:t>eMessageOffreEmploi</w:t>
      </w:r>
      <w:proofErr w:type="spellEnd"/>
    </w:p>
    <w:p w:rsidR="00D44744" w:rsidRDefault="00D44744" w:rsidP="0063673D">
      <w:pPr>
        <w:jc w:val="center"/>
      </w:pPr>
    </w:p>
    <w:sectPr w:rsidR="00D44744" w:rsidSect="00E42B76">
      <w:footerReference w:type="default" r:id="rId2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469" w:rsidRDefault="00260469" w:rsidP="00E62ECC">
      <w:pPr>
        <w:spacing w:after="0"/>
      </w:pPr>
      <w:r>
        <w:separator/>
      </w:r>
    </w:p>
  </w:endnote>
  <w:endnote w:type="continuationSeparator" w:id="0">
    <w:p w:rsidR="00260469" w:rsidRDefault="00260469" w:rsidP="00E62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02"/>
      <w:gridCol w:w="1100"/>
    </w:tblGrid>
    <w:tr w:rsidR="00124810">
      <w:tc>
        <w:tcPr>
          <w:tcW w:w="4500" w:type="pct"/>
          <w:tcBorders>
            <w:top w:val="single" w:sz="4" w:space="0" w:color="000000" w:themeColor="text1"/>
          </w:tcBorders>
        </w:tcPr>
        <w:p w:rsidR="00124810" w:rsidRDefault="00C94D59" w:rsidP="00964855">
          <w:pPr>
            <w:pStyle w:val="Pieddepage"/>
            <w:tabs>
              <w:tab w:val="clear" w:pos="4536"/>
              <w:tab w:val="clear" w:pos="9072"/>
              <w:tab w:val="center" w:pos="5387"/>
            </w:tabs>
          </w:pPr>
          <w:sdt>
            <w:sdtPr>
              <w:alias w:val="Société"/>
              <w:id w:val="75971759"/>
              <w:placeholder>
                <w:docPart w:val="941BD4D12315474CB0824603B10875A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124810">
                <w:t>TÉLÉCOM Bretagne</w:t>
              </w:r>
            </w:sdtContent>
          </w:sdt>
          <w:r w:rsidR="00124810">
            <w:tab/>
            <w:t xml:space="preserve">Module FIP INF 211 – Fil rouge : </w:t>
          </w:r>
          <w:r w:rsidR="00225FDC">
            <w:t>annexes séances 3 et 4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24810" w:rsidRDefault="00C94D59">
          <w:pPr>
            <w:pStyle w:val="En-tte"/>
            <w:rPr>
              <w:color w:val="FFFFFF" w:themeColor="background1"/>
            </w:rPr>
          </w:pPr>
          <w:fldSimple w:instr=" PAGE   \* MERGEFORMAT ">
            <w:r w:rsidR="00814B1F" w:rsidRPr="00814B1F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124810" w:rsidRDefault="0012481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469" w:rsidRDefault="00260469" w:rsidP="00E62ECC">
      <w:pPr>
        <w:spacing w:after="0"/>
      </w:pPr>
      <w:r>
        <w:separator/>
      </w:r>
    </w:p>
  </w:footnote>
  <w:footnote w:type="continuationSeparator" w:id="0">
    <w:p w:rsidR="00260469" w:rsidRDefault="00260469" w:rsidP="00E62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1E0"/>
    <w:multiLevelType w:val="hybridMultilevel"/>
    <w:tmpl w:val="98FA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3F8C"/>
    <w:multiLevelType w:val="hybridMultilevel"/>
    <w:tmpl w:val="2A685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05998"/>
    <w:multiLevelType w:val="hybridMultilevel"/>
    <w:tmpl w:val="D6C4D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403B"/>
    <w:multiLevelType w:val="hybridMultilevel"/>
    <w:tmpl w:val="BEA4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054D7"/>
    <w:multiLevelType w:val="hybridMultilevel"/>
    <w:tmpl w:val="2272E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72F48"/>
    <w:multiLevelType w:val="hybridMultilevel"/>
    <w:tmpl w:val="46580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77E29"/>
    <w:multiLevelType w:val="hybridMultilevel"/>
    <w:tmpl w:val="74927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C2BE5"/>
    <w:multiLevelType w:val="hybridMultilevel"/>
    <w:tmpl w:val="73F63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106645"/>
    <w:multiLevelType w:val="hybridMultilevel"/>
    <w:tmpl w:val="797E3782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703E45"/>
    <w:multiLevelType w:val="hybridMultilevel"/>
    <w:tmpl w:val="35E4B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5E72FB"/>
    <w:multiLevelType w:val="hybridMultilevel"/>
    <w:tmpl w:val="4D007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E2489"/>
    <w:multiLevelType w:val="hybridMultilevel"/>
    <w:tmpl w:val="AC746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9E2AA8"/>
    <w:multiLevelType w:val="hybridMultilevel"/>
    <w:tmpl w:val="6A54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2356E6"/>
    <w:multiLevelType w:val="hybridMultilevel"/>
    <w:tmpl w:val="F844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A7F5E"/>
    <w:multiLevelType w:val="hybridMultilevel"/>
    <w:tmpl w:val="25488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3F386C"/>
    <w:multiLevelType w:val="hybridMultilevel"/>
    <w:tmpl w:val="D1068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557D5"/>
    <w:multiLevelType w:val="hybridMultilevel"/>
    <w:tmpl w:val="81E2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F56A29"/>
    <w:multiLevelType w:val="hybridMultilevel"/>
    <w:tmpl w:val="94DC3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9E025D"/>
    <w:multiLevelType w:val="hybridMultilevel"/>
    <w:tmpl w:val="A558C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9D39BE"/>
    <w:multiLevelType w:val="hybridMultilevel"/>
    <w:tmpl w:val="30DA9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0B4F9A"/>
    <w:multiLevelType w:val="hybridMultilevel"/>
    <w:tmpl w:val="91FE5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84E1D"/>
    <w:multiLevelType w:val="hybridMultilevel"/>
    <w:tmpl w:val="FD648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162E5"/>
    <w:multiLevelType w:val="hybridMultilevel"/>
    <w:tmpl w:val="7E481E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49438D"/>
    <w:multiLevelType w:val="hybridMultilevel"/>
    <w:tmpl w:val="CDDE4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A159BC"/>
    <w:multiLevelType w:val="hybridMultilevel"/>
    <w:tmpl w:val="AD16A3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80764C"/>
    <w:multiLevelType w:val="hybridMultilevel"/>
    <w:tmpl w:val="389E6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725DEC"/>
    <w:multiLevelType w:val="hybridMultilevel"/>
    <w:tmpl w:val="C9929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305112"/>
    <w:multiLevelType w:val="hybridMultilevel"/>
    <w:tmpl w:val="C9042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841715"/>
    <w:multiLevelType w:val="hybridMultilevel"/>
    <w:tmpl w:val="83526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DF4B56"/>
    <w:multiLevelType w:val="hybridMultilevel"/>
    <w:tmpl w:val="C4882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540A3"/>
    <w:multiLevelType w:val="hybridMultilevel"/>
    <w:tmpl w:val="D0B66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538FC"/>
    <w:multiLevelType w:val="hybridMultilevel"/>
    <w:tmpl w:val="9BEC5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2E222E"/>
    <w:multiLevelType w:val="hybridMultilevel"/>
    <w:tmpl w:val="125A6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4D1C5E"/>
    <w:multiLevelType w:val="hybridMultilevel"/>
    <w:tmpl w:val="F2429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74557F"/>
    <w:multiLevelType w:val="hybridMultilevel"/>
    <w:tmpl w:val="6C9E5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D27F6F"/>
    <w:multiLevelType w:val="hybridMultilevel"/>
    <w:tmpl w:val="13A62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4D0B40"/>
    <w:multiLevelType w:val="hybridMultilevel"/>
    <w:tmpl w:val="793C7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537AC"/>
    <w:multiLevelType w:val="hybridMultilevel"/>
    <w:tmpl w:val="ABB848D4"/>
    <w:lvl w:ilvl="0" w:tplc="7B0CF020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3082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5"/>
  </w:num>
  <w:num w:numId="3">
    <w:abstractNumId w:val="42"/>
  </w:num>
  <w:num w:numId="4">
    <w:abstractNumId w:val="43"/>
  </w:num>
  <w:num w:numId="5">
    <w:abstractNumId w:val="3"/>
  </w:num>
  <w:num w:numId="6">
    <w:abstractNumId w:val="15"/>
  </w:num>
  <w:num w:numId="7">
    <w:abstractNumId w:val="17"/>
  </w:num>
  <w:num w:numId="8">
    <w:abstractNumId w:val="10"/>
  </w:num>
  <w:num w:numId="9">
    <w:abstractNumId w:val="5"/>
  </w:num>
  <w:num w:numId="10">
    <w:abstractNumId w:val="19"/>
  </w:num>
  <w:num w:numId="11">
    <w:abstractNumId w:val="44"/>
  </w:num>
  <w:num w:numId="12">
    <w:abstractNumId w:val="24"/>
  </w:num>
  <w:num w:numId="13">
    <w:abstractNumId w:val="41"/>
  </w:num>
  <w:num w:numId="14">
    <w:abstractNumId w:val="25"/>
  </w:num>
  <w:num w:numId="15">
    <w:abstractNumId w:val="36"/>
  </w:num>
  <w:num w:numId="16">
    <w:abstractNumId w:val="32"/>
  </w:num>
  <w:num w:numId="17">
    <w:abstractNumId w:val="7"/>
  </w:num>
  <w:num w:numId="18">
    <w:abstractNumId w:val="30"/>
  </w:num>
  <w:num w:numId="19">
    <w:abstractNumId w:val="14"/>
  </w:num>
  <w:num w:numId="20">
    <w:abstractNumId w:val="38"/>
  </w:num>
  <w:num w:numId="21">
    <w:abstractNumId w:val="45"/>
  </w:num>
  <w:num w:numId="22">
    <w:abstractNumId w:val="2"/>
  </w:num>
  <w:num w:numId="23">
    <w:abstractNumId w:val="8"/>
  </w:num>
  <w:num w:numId="24">
    <w:abstractNumId w:val="20"/>
  </w:num>
  <w:num w:numId="25">
    <w:abstractNumId w:val="6"/>
  </w:num>
  <w:num w:numId="26">
    <w:abstractNumId w:val="27"/>
  </w:num>
  <w:num w:numId="27">
    <w:abstractNumId w:val="31"/>
  </w:num>
  <w:num w:numId="28">
    <w:abstractNumId w:val="23"/>
  </w:num>
  <w:num w:numId="29">
    <w:abstractNumId w:val="0"/>
  </w:num>
  <w:num w:numId="30">
    <w:abstractNumId w:val="40"/>
  </w:num>
  <w:num w:numId="31">
    <w:abstractNumId w:val="1"/>
  </w:num>
  <w:num w:numId="32">
    <w:abstractNumId w:val="13"/>
  </w:num>
  <w:num w:numId="33">
    <w:abstractNumId w:val="28"/>
  </w:num>
  <w:num w:numId="34">
    <w:abstractNumId w:val="21"/>
  </w:num>
  <w:num w:numId="35">
    <w:abstractNumId w:val="4"/>
  </w:num>
  <w:num w:numId="36">
    <w:abstractNumId w:val="18"/>
  </w:num>
  <w:num w:numId="37">
    <w:abstractNumId w:val="26"/>
  </w:num>
  <w:num w:numId="38">
    <w:abstractNumId w:val="11"/>
  </w:num>
  <w:num w:numId="39">
    <w:abstractNumId w:val="16"/>
  </w:num>
  <w:num w:numId="40">
    <w:abstractNumId w:val="29"/>
  </w:num>
  <w:num w:numId="41">
    <w:abstractNumId w:val="12"/>
  </w:num>
  <w:num w:numId="42">
    <w:abstractNumId w:val="34"/>
  </w:num>
  <w:num w:numId="43">
    <w:abstractNumId w:val="37"/>
  </w:num>
  <w:num w:numId="44">
    <w:abstractNumId w:val="9"/>
  </w:num>
  <w:num w:numId="45">
    <w:abstractNumId w:val="39"/>
  </w:num>
  <w:num w:numId="4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171"/>
    <w:rsid w:val="00001890"/>
    <w:rsid w:val="000029BC"/>
    <w:rsid w:val="00005BE7"/>
    <w:rsid w:val="00006DFA"/>
    <w:rsid w:val="000072DB"/>
    <w:rsid w:val="00010884"/>
    <w:rsid w:val="0001329B"/>
    <w:rsid w:val="0002303D"/>
    <w:rsid w:val="00023FE5"/>
    <w:rsid w:val="00032B56"/>
    <w:rsid w:val="000332E5"/>
    <w:rsid w:val="00034040"/>
    <w:rsid w:val="00034A5F"/>
    <w:rsid w:val="0003618E"/>
    <w:rsid w:val="00040B82"/>
    <w:rsid w:val="00041F9D"/>
    <w:rsid w:val="00044CC7"/>
    <w:rsid w:val="00052DFA"/>
    <w:rsid w:val="00054CDC"/>
    <w:rsid w:val="00057D11"/>
    <w:rsid w:val="00063D90"/>
    <w:rsid w:val="00077AA8"/>
    <w:rsid w:val="0009451F"/>
    <w:rsid w:val="000A031F"/>
    <w:rsid w:val="000B1FB9"/>
    <w:rsid w:val="000B68F6"/>
    <w:rsid w:val="000B6AC9"/>
    <w:rsid w:val="000D09E0"/>
    <w:rsid w:val="000D5DFE"/>
    <w:rsid w:val="000E09EA"/>
    <w:rsid w:val="000F1343"/>
    <w:rsid w:val="000F364B"/>
    <w:rsid w:val="000F3D42"/>
    <w:rsid w:val="00101ECE"/>
    <w:rsid w:val="00103F85"/>
    <w:rsid w:val="00106934"/>
    <w:rsid w:val="00114E7C"/>
    <w:rsid w:val="00114EE7"/>
    <w:rsid w:val="00116B89"/>
    <w:rsid w:val="00123013"/>
    <w:rsid w:val="00124810"/>
    <w:rsid w:val="00130D58"/>
    <w:rsid w:val="00144634"/>
    <w:rsid w:val="0014644B"/>
    <w:rsid w:val="00154020"/>
    <w:rsid w:val="0015554F"/>
    <w:rsid w:val="001626AB"/>
    <w:rsid w:val="001767ED"/>
    <w:rsid w:val="001776BB"/>
    <w:rsid w:val="001A0EA9"/>
    <w:rsid w:val="001A1577"/>
    <w:rsid w:val="001B2BF2"/>
    <w:rsid w:val="001B5A74"/>
    <w:rsid w:val="001B6FF8"/>
    <w:rsid w:val="001C1203"/>
    <w:rsid w:val="001C4737"/>
    <w:rsid w:val="001D0661"/>
    <w:rsid w:val="001E32A0"/>
    <w:rsid w:val="001E360D"/>
    <w:rsid w:val="001E59E8"/>
    <w:rsid w:val="001F3A60"/>
    <w:rsid w:val="001F6B59"/>
    <w:rsid w:val="00201BB2"/>
    <w:rsid w:val="0020261E"/>
    <w:rsid w:val="00206FCE"/>
    <w:rsid w:val="00207243"/>
    <w:rsid w:val="00211A70"/>
    <w:rsid w:val="002129DF"/>
    <w:rsid w:val="00214F8B"/>
    <w:rsid w:val="00217EA5"/>
    <w:rsid w:val="00223B53"/>
    <w:rsid w:val="00225FDC"/>
    <w:rsid w:val="00231B10"/>
    <w:rsid w:val="00232DE4"/>
    <w:rsid w:val="00234EDC"/>
    <w:rsid w:val="002373D8"/>
    <w:rsid w:val="0024772F"/>
    <w:rsid w:val="00253A08"/>
    <w:rsid w:val="00260469"/>
    <w:rsid w:val="00260A94"/>
    <w:rsid w:val="00272926"/>
    <w:rsid w:val="00281EFE"/>
    <w:rsid w:val="00282FD6"/>
    <w:rsid w:val="002941D7"/>
    <w:rsid w:val="00295B86"/>
    <w:rsid w:val="002A6353"/>
    <w:rsid w:val="002D3ACB"/>
    <w:rsid w:val="002D48D1"/>
    <w:rsid w:val="002D6E47"/>
    <w:rsid w:val="002D762B"/>
    <w:rsid w:val="002E0787"/>
    <w:rsid w:val="002E1DDB"/>
    <w:rsid w:val="002E1FF3"/>
    <w:rsid w:val="002F687F"/>
    <w:rsid w:val="00300E9A"/>
    <w:rsid w:val="00307A64"/>
    <w:rsid w:val="00317B56"/>
    <w:rsid w:val="00324161"/>
    <w:rsid w:val="00325A66"/>
    <w:rsid w:val="00330993"/>
    <w:rsid w:val="00334C23"/>
    <w:rsid w:val="0033569C"/>
    <w:rsid w:val="00335C97"/>
    <w:rsid w:val="00351BC5"/>
    <w:rsid w:val="00362D65"/>
    <w:rsid w:val="00370EF3"/>
    <w:rsid w:val="003738D7"/>
    <w:rsid w:val="003873F2"/>
    <w:rsid w:val="00390479"/>
    <w:rsid w:val="0039070E"/>
    <w:rsid w:val="00395F14"/>
    <w:rsid w:val="003A1CB3"/>
    <w:rsid w:val="003B3581"/>
    <w:rsid w:val="003C53DE"/>
    <w:rsid w:val="003C5922"/>
    <w:rsid w:val="003C7283"/>
    <w:rsid w:val="003D066D"/>
    <w:rsid w:val="003E195A"/>
    <w:rsid w:val="003E62C8"/>
    <w:rsid w:val="003E6795"/>
    <w:rsid w:val="003F4FD6"/>
    <w:rsid w:val="004041AB"/>
    <w:rsid w:val="004059C3"/>
    <w:rsid w:val="00405A96"/>
    <w:rsid w:val="00416F0E"/>
    <w:rsid w:val="00422EB2"/>
    <w:rsid w:val="00430B68"/>
    <w:rsid w:val="00433434"/>
    <w:rsid w:val="00433DFA"/>
    <w:rsid w:val="00447912"/>
    <w:rsid w:val="00447A6E"/>
    <w:rsid w:val="00450551"/>
    <w:rsid w:val="00464CB5"/>
    <w:rsid w:val="00470407"/>
    <w:rsid w:val="00474D08"/>
    <w:rsid w:val="00485218"/>
    <w:rsid w:val="00494855"/>
    <w:rsid w:val="00496E0D"/>
    <w:rsid w:val="004A0182"/>
    <w:rsid w:val="004A2D22"/>
    <w:rsid w:val="004B2D06"/>
    <w:rsid w:val="004B6D62"/>
    <w:rsid w:val="004C06F2"/>
    <w:rsid w:val="004C2C64"/>
    <w:rsid w:val="004D53F5"/>
    <w:rsid w:val="004F6034"/>
    <w:rsid w:val="00510F9C"/>
    <w:rsid w:val="0051434E"/>
    <w:rsid w:val="00515DDD"/>
    <w:rsid w:val="00526D74"/>
    <w:rsid w:val="0053066B"/>
    <w:rsid w:val="0054029E"/>
    <w:rsid w:val="00542956"/>
    <w:rsid w:val="00543BD3"/>
    <w:rsid w:val="00543E37"/>
    <w:rsid w:val="00547131"/>
    <w:rsid w:val="00550034"/>
    <w:rsid w:val="005503D7"/>
    <w:rsid w:val="0056692B"/>
    <w:rsid w:val="00572ABA"/>
    <w:rsid w:val="005774BE"/>
    <w:rsid w:val="00581C1E"/>
    <w:rsid w:val="0058486C"/>
    <w:rsid w:val="00597EE4"/>
    <w:rsid w:val="005A18B6"/>
    <w:rsid w:val="005C0AED"/>
    <w:rsid w:val="005C1C2E"/>
    <w:rsid w:val="005C6530"/>
    <w:rsid w:val="005D2E42"/>
    <w:rsid w:val="005D723F"/>
    <w:rsid w:val="005E4D7A"/>
    <w:rsid w:val="005F0356"/>
    <w:rsid w:val="005F0D36"/>
    <w:rsid w:val="005F3CEB"/>
    <w:rsid w:val="005F574F"/>
    <w:rsid w:val="005F78E0"/>
    <w:rsid w:val="00601F56"/>
    <w:rsid w:val="00602AF7"/>
    <w:rsid w:val="00604BB1"/>
    <w:rsid w:val="00612370"/>
    <w:rsid w:val="00614BED"/>
    <w:rsid w:val="006325F2"/>
    <w:rsid w:val="0063673D"/>
    <w:rsid w:val="00640BA4"/>
    <w:rsid w:val="006506D9"/>
    <w:rsid w:val="00656F21"/>
    <w:rsid w:val="00664A68"/>
    <w:rsid w:val="006744AB"/>
    <w:rsid w:val="006806A5"/>
    <w:rsid w:val="006847F3"/>
    <w:rsid w:val="00685039"/>
    <w:rsid w:val="006910C7"/>
    <w:rsid w:val="0069150F"/>
    <w:rsid w:val="006966B5"/>
    <w:rsid w:val="006969B4"/>
    <w:rsid w:val="00696ECE"/>
    <w:rsid w:val="006976EF"/>
    <w:rsid w:val="006A0D61"/>
    <w:rsid w:val="006A3BAE"/>
    <w:rsid w:val="006C58E3"/>
    <w:rsid w:val="006C5A67"/>
    <w:rsid w:val="006D505B"/>
    <w:rsid w:val="006E35AC"/>
    <w:rsid w:val="006E4EC9"/>
    <w:rsid w:val="006E5675"/>
    <w:rsid w:val="006E7412"/>
    <w:rsid w:val="006F5B64"/>
    <w:rsid w:val="00705273"/>
    <w:rsid w:val="00711ADB"/>
    <w:rsid w:val="00715BE3"/>
    <w:rsid w:val="00717615"/>
    <w:rsid w:val="00722EF7"/>
    <w:rsid w:val="00724BC3"/>
    <w:rsid w:val="0072573C"/>
    <w:rsid w:val="00732362"/>
    <w:rsid w:val="007374A9"/>
    <w:rsid w:val="0074575D"/>
    <w:rsid w:val="00745AD5"/>
    <w:rsid w:val="00747FFC"/>
    <w:rsid w:val="0075129B"/>
    <w:rsid w:val="00751FB7"/>
    <w:rsid w:val="007558C0"/>
    <w:rsid w:val="00781813"/>
    <w:rsid w:val="0078611C"/>
    <w:rsid w:val="007A6EE5"/>
    <w:rsid w:val="007B29EC"/>
    <w:rsid w:val="007C6BFA"/>
    <w:rsid w:val="007C79FF"/>
    <w:rsid w:val="007D1DCB"/>
    <w:rsid w:val="007D2C5D"/>
    <w:rsid w:val="007D58D5"/>
    <w:rsid w:val="007D5BA9"/>
    <w:rsid w:val="007D5E9D"/>
    <w:rsid w:val="007E3370"/>
    <w:rsid w:val="007E5062"/>
    <w:rsid w:val="007E6221"/>
    <w:rsid w:val="007E664D"/>
    <w:rsid w:val="007F1202"/>
    <w:rsid w:val="007F129C"/>
    <w:rsid w:val="007F5EC6"/>
    <w:rsid w:val="007F7A38"/>
    <w:rsid w:val="00800160"/>
    <w:rsid w:val="0080250F"/>
    <w:rsid w:val="00802514"/>
    <w:rsid w:val="0080280D"/>
    <w:rsid w:val="0080430B"/>
    <w:rsid w:val="00812A7E"/>
    <w:rsid w:val="00814B1F"/>
    <w:rsid w:val="008162DD"/>
    <w:rsid w:val="00816D16"/>
    <w:rsid w:val="008174DA"/>
    <w:rsid w:val="00817B6E"/>
    <w:rsid w:val="008216F1"/>
    <w:rsid w:val="00821AC3"/>
    <w:rsid w:val="008262AE"/>
    <w:rsid w:val="00826CD8"/>
    <w:rsid w:val="008317F3"/>
    <w:rsid w:val="0083704E"/>
    <w:rsid w:val="00841874"/>
    <w:rsid w:val="00842CB1"/>
    <w:rsid w:val="00850143"/>
    <w:rsid w:val="00867C27"/>
    <w:rsid w:val="008733CA"/>
    <w:rsid w:val="00875E13"/>
    <w:rsid w:val="008763F2"/>
    <w:rsid w:val="00884CEC"/>
    <w:rsid w:val="00887D55"/>
    <w:rsid w:val="0089239B"/>
    <w:rsid w:val="00893AC8"/>
    <w:rsid w:val="008A0376"/>
    <w:rsid w:val="008B013B"/>
    <w:rsid w:val="008B1E1E"/>
    <w:rsid w:val="008B1F97"/>
    <w:rsid w:val="008B2C6C"/>
    <w:rsid w:val="008C47C0"/>
    <w:rsid w:val="008E0007"/>
    <w:rsid w:val="008E06AE"/>
    <w:rsid w:val="008E113A"/>
    <w:rsid w:val="008E4832"/>
    <w:rsid w:val="008F0640"/>
    <w:rsid w:val="008F2306"/>
    <w:rsid w:val="009019BE"/>
    <w:rsid w:val="00913CAF"/>
    <w:rsid w:val="00913D08"/>
    <w:rsid w:val="00923591"/>
    <w:rsid w:val="0093616E"/>
    <w:rsid w:val="00944518"/>
    <w:rsid w:val="00951444"/>
    <w:rsid w:val="00957067"/>
    <w:rsid w:val="009634D8"/>
    <w:rsid w:val="00964855"/>
    <w:rsid w:val="00975AFB"/>
    <w:rsid w:val="009927E8"/>
    <w:rsid w:val="009931BE"/>
    <w:rsid w:val="00995D46"/>
    <w:rsid w:val="009A17BA"/>
    <w:rsid w:val="009A5147"/>
    <w:rsid w:val="009B0171"/>
    <w:rsid w:val="009B5C70"/>
    <w:rsid w:val="009B703E"/>
    <w:rsid w:val="009C22C0"/>
    <w:rsid w:val="009C49DC"/>
    <w:rsid w:val="009D1DF1"/>
    <w:rsid w:val="009D2710"/>
    <w:rsid w:val="009D3DFD"/>
    <w:rsid w:val="009D4BD5"/>
    <w:rsid w:val="009E157A"/>
    <w:rsid w:val="009E26D3"/>
    <w:rsid w:val="009E3DD6"/>
    <w:rsid w:val="009F32A1"/>
    <w:rsid w:val="009F6F5E"/>
    <w:rsid w:val="00A37A6D"/>
    <w:rsid w:val="00A5161A"/>
    <w:rsid w:val="00A547A9"/>
    <w:rsid w:val="00A62560"/>
    <w:rsid w:val="00A71096"/>
    <w:rsid w:val="00A718BA"/>
    <w:rsid w:val="00A90052"/>
    <w:rsid w:val="00A94911"/>
    <w:rsid w:val="00A95005"/>
    <w:rsid w:val="00AA007B"/>
    <w:rsid w:val="00AA2E9E"/>
    <w:rsid w:val="00AA59B9"/>
    <w:rsid w:val="00AB0F82"/>
    <w:rsid w:val="00AB43BA"/>
    <w:rsid w:val="00AB5226"/>
    <w:rsid w:val="00AC6046"/>
    <w:rsid w:val="00AC7778"/>
    <w:rsid w:val="00AD29CC"/>
    <w:rsid w:val="00AD2EF2"/>
    <w:rsid w:val="00AE0D3C"/>
    <w:rsid w:val="00AE2F1E"/>
    <w:rsid w:val="00AE455F"/>
    <w:rsid w:val="00AF20AE"/>
    <w:rsid w:val="00B02995"/>
    <w:rsid w:val="00B14C7C"/>
    <w:rsid w:val="00B206A9"/>
    <w:rsid w:val="00B26AE9"/>
    <w:rsid w:val="00B31092"/>
    <w:rsid w:val="00B320F1"/>
    <w:rsid w:val="00B34D8D"/>
    <w:rsid w:val="00B35C56"/>
    <w:rsid w:val="00B36319"/>
    <w:rsid w:val="00B40B72"/>
    <w:rsid w:val="00B43B4D"/>
    <w:rsid w:val="00B45B6D"/>
    <w:rsid w:val="00B52895"/>
    <w:rsid w:val="00B543E2"/>
    <w:rsid w:val="00B55792"/>
    <w:rsid w:val="00B56ED1"/>
    <w:rsid w:val="00B63388"/>
    <w:rsid w:val="00B65C85"/>
    <w:rsid w:val="00B66299"/>
    <w:rsid w:val="00B67A1D"/>
    <w:rsid w:val="00B704AB"/>
    <w:rsid w:val="00B70E91"/>
    <w:rsid w:val="00B71688"/>
    <w:rsid w:val="00B72EE7"/>
    <w:rsid w:val="00B75715"/>
    <w:rsid w:val="00B76E6E"/>
    <w:rsid w:val="00B83446"/>
    <w:rsid w:val="00B87629"/>
    <w:rsid w:val="00B900B0"/>
    <w:rsid w:val="00B9712C"/>
    <w:rsid w:val="00BA12B1"/>
    <w:rsid w:val="00BA2B2A"/>
    <w:rsid w:val="00BA68EF"/>
    <w:rsid w:val="00BB0B7D"/>
    <w:rsid w:val="00BB32C5"/>
    <w:rsid w:val="00BC4BCD"/>
    <w:rsid w:val="00BC5BA6"/>
    <w:rsid w:val="00BC7FFB"/>
    <w:rsid w:val="00BD36BA"/>
    <w:rsid w:val="00BD54A1"/>
    <w:rsid w:val="00BE0183"/>
    <w:rsid w:val="00BE133B"/>
    <w:rsid w:val="00BE41AE"/>
    <w:rsid w:val="00BE4874"/>
    <w:rsid w:val="00BE5D40"/>
    <w:rsid w:val="00BE700C"/>
    <w:rsid w:val="00BE7498"/>
    <w:rsid w:val="00BF6A64"/>
    <w:rsid w:val="00BF71DF"/>
    <w:rsid w:val="00C012A2"/>
    <w:rsid w:val="00C03C73"/>
    <w:rsid w:val="00C05B06"/>
    <w:rsid w:val="00C11EB7"/>
    <w:rsid w:val="00C12F21"/>
    <w:rsid w:val="00C17C6E"/>
    <w:rsid w:val="00C2680B"/>
    <w:rsid w:val="00C30CEB"/>
    <w:rsid w:val="00C31978"/>
    <w:rsid w:val="00C3559C"/>
    <w:rsid w:val="00C54678"/>
    <w:rsid w:val="00C62E35"/>
    <w:rsid w:val="00C85ED2"/>
    <w:rsid w:val="00C94D59"/>
    <w:rsid w:val="00CA6257"/>
    <w:rsid w:val="00CB1A94"/>
    <w:rsid w:val="00CB295E"/>
    <w:rsid w:val="00CC1BCB"/>
    <w:rsid w:val="00CC6FF9"/>
    <w:rsid w:val="00CD7A22"/>
    <w:rsid w:val="00CE25A3"/>
    <w:rsid w:val="00CE2612"/>
    <w:rsid w:val="00CE3BDC"/>
    <w:rsid w:val="00CE6839"/>
    <w:rsid w:val="00D101ED"/>
    <w:rsid w:val="00D13646"/>
    <w:rsid w:val="00D23F65"/>
    <w:rsid w:val="00D25BEE"/>
    <w:rsid w:val="00D446BF"/>
    <w:rsid w:val="00D44744"/>
    <w:rsid w:val="00D76ADC"/>
    <w:rsid w:val="00D87358"/>
    <w:rsid w:val="00D93A3D"/>
    <w:rsid w:val="00D943DC"/>
    <w:rsid w:val="00D94DD6"/>
    <w:rsid w:val="00D97197"/>
    <w:rsid w:val="00DA19DB"/>
    <w:rsid w:val="00DA2CD7"/>
    <w:rsid w:val="00DA670B"/>
    <w:rsid w:val="00DB19C4"/>
    <w:rsid w:val="00DB1B38"/>
    <w:rsid w:val="00DB1BBF"/>
    <w:rsid w:val="00DB3803"/>
    <w:rsid w:val="00DB55ED"/>
    <w:rsid w:val="00DB7027"/>
    <w:rsid w:val="00DB7BBD"/>
    <w:rsid w:val="00DD25F4"/>
    <w:rsid w:val="00DD3D82"/>
    <w:rsid w:val="00DD44B8"/>
    <w:rsid w:val="00E04993"/>
    <w:rsid w:val="00E0501F"/>
    <w:rsid w:val="00E05885"/>
    <w:rsid w:val="00E07612"/>
    <w:rsid w:val="00E1307B"/>
    <w:rsid w:val="00E14176"/>
    <w:rsid w:val="00E22043"/>
    <w:rsid w:val="00E2456A"/>
    <w:rsid w:val="00E2746B"/>
    <w:rsid w:val="00E335BB"/>
    <w:rsid w:val="00E33CE6"/>
    <w:rsid w:val="00E37747"/>
    <w:rsid w:val="00E42B76"/>
    <w:rsid w:val="00E62ECC"/>
    <w:rsid w:val="00E70816"/>
    <w:rsid w:val="00E721A2"/>
    <w:rsid w:val="00E75881"/>
    <w:rsid w:val="00E909EE"/>
    <w:rsid w:val="00E90F61"/>
    <w:rsid w:val="00EA15B8"/>
    <w:rsid w:val="00EA1851"/>
    <w:rsid w:val="00EA4F88"/>
    <w:rsid w:val="00EB0155"/>
    <w:rsid w:val="00EB3B5B"/>
    <w:rsid w:val="00EB4FE0"/>
    <w:rsid w:val="00EC11B8"/>
    <w:rsid w:val="00ED50FC"/>
    <w:rsid w:val="00ED5353"/>
    <w:rsid w:val="00ED7463"/>
    <w:rsid w:val="00ED7BD6"/>
    <w:rsid w:val="00EE7BB8"/>
    <w:rsid w:val="00EF4854"/>
    <w:rsid w:val="00F004AF"/>
    <w:rsid w:val="00F06943"/>
    <w:rsid w:val="00F15016"/>
    <w:rsid w:val="00F17DAC"/>
    <w:rsid w:val="00F30663"/>
    <w:rsid w:val="00F358BB"/>
    <w:rsid w:val="00F3733B"/>
    <w:rsid w:val="00F45B06"/>
    <w:rsid w:val="00F506FC"/>
    <w:rsid w:val="00F53704"/>
    <w:rsid w:val="00F5791F"/>
    <w:rsid w:val="00F646F4"/>
    <w:rsid w:val="00F6590E"/>
    <w:rsid w:val="00F74B2F"/>
    <w:rsid w:val="00F7777E"/>
    <w:rsid w:val="00F80CB5"/>
    <w:rsid w:val="00F8700A"/>
    <w:rsid w:val="00F9751C"/>
    <w:rsid w:val="00F97D31"/>
    <w:rsid w:val="00FA64B3"/>
    <w:rsid w:val="00FC3E61"/>
    <w:rsid w:val="00FC45A2"/>
    <w:rsid w:val="00FD2998"/>
    <w:rsid w:val="00FD66C7"/>
    <w:rsid w:val="00FD6C54"/>
    <w:rsid w:val="00FE1352"/>
    <w:rsid w:val="00FE577C"/>
    <w:rsid w:val="00FF40BB"/>
    <w:rsid w:val="00FF5D33"/>
    <w:rsid w:val="00FF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5"/>
    <w:pPr>
      <w:spacing w:after="1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B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5B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B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01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E74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741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41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7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27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44518"/>
    <w:rPr>
      <w:color w:val="0000FF" w:themeColor="hyperlink"/>
      <w:u w:val="none"/>
    </w:rPr>
  </w:style>
  <w:style w:type="paragraph" w:styleId="Sansinterligne">
    <w:name w:val="No Spacing"/>
    <w:link w:val="SansinterligneCar"/>
    <w:uiPriority w:val="1"/>
    <w:qFormat/>
    <w:rsid w:val="008733CA"/>
    <w:pPr>
      <w:spacing w:after="0" w:line="240" w:lineRule="auto"/>
    </w:pPr>
  </w:style>
  <w:style w:type="paragraph" w:customStyle="1" w:styleId="Code">
    <w:name w:val="Code"/>
    <w:basedOn w:val="Sansinterligne"/>
    <w:link w:val="CodeCar"/>
    <w:qFormat/>
    <w:rsid w:val="00300E9A"/>
    <w:pPr>
      <w:pBdr>
        <w:left w:val="single" w:sz="18" w:space="4" w:color="8DB3E2" w:themeColor="text2" w:themeTint="66"/>
      </w:pBdr>
      <w:ind w:left="708"/>
    </w:pPr>
    <w:rPr>
      <w:rFonts w:ascii="Courier New" w:hAnsi="Courier New" w:cs="Courier New"/>
      <w:sz w:val="18"/>
      <w:szCs w:val="18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9A"/>
  </w:style>
  <w:style w:type="character" w:customStyle="1" w:styleId="CodeCar">
    <w:name w:val="Code Car"/>
    <w:basedOn w:val="SansinterligneCar"/>
    <w:link w:val="Code"/>
    <w:rsid w:val="00300E9A"/>
    <w:rPr>
      <w:rFonts w:ascii="Courier New" w:hAnsi="Courier New" w:cs="Courier New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B26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2ECC"/>
  </w:style>
  <w:style w:type="paragraph" w:styleId="Pieddepage">
    <w:name w:val="footer"/>
    <w:basedOn w:val="Normal"/>
    <w:link w:val="Pieddepag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2ECC"/>
  </w:style>
  <w:style w:type="character" w:customStyle="1" w:styleId="Titre3Car">
    <w:name w:val="Titre 3 Car"/>
    <w:basedOn w:val="Policepardfaut"/>
    <w:link w:val="Titre3"/>
    <w:uiPriority w:val="9"/>
    <w:rsid w:val="00BA2B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F97D31"/>
    <w:pPr>
      <w:spacing w:after="200"/>
    </w:pPr>
    <w:rPr>
      <w:bCs/>
      <w:i/>
      <w:sz w:val="18"/>
      <w:szCs w:val="18"/>
    </w:rPr>
  </w:style>
  <w:style w:type="paragraph" w:customStyle="1" w:styleId="Puce1">
    <w:name w:val="Puce 1"/>
    <w:basedOn w:val="Paragraphedeliste"/>
    <w:link w:val="Puce1Car"/>
    <w:qFormat/>
    <w:rsid w:val="00BE0183"/>
    <w:pPr>
      <w:numPr>
        <w:numId w:val="21"/>
      </w:numPr>
      <w:spacing w:after="0"/>
      <w:ind w:left="714" w:hanging="357"/>
    </w:pPr>
  </w:style>
  <w:style w:type="paragraph" w:customStyle="1" w:styleId="Puce2">
    <w:name w:val="Puce 2"/>
    <w:basedOn w:val="Paragraphedeliste"/>
    <w:qFormat/>
    <w:rsid w:val="00BE0183"/>
    <w:pPr>
      <w:numPr>
        <w:ilvl w:val="1"/>
        <w:numId w:val="21"/>
      </w:numPr>
      <w:spacing w:after="0"/>
      <w:ind w:left="1434" w:hanging="357"/>
    </w:pPr>
  </w:style>
  <w:style w:type="character" w:customStyle="1" w:styleId="Puce1Car">
    <w:name w:val="Puce 1 Car"/>
    <w:basedOn w:val="Policepardfaut"/>
    <w:link w:val="Puce1"/>
    <w:rsid w:val="00BE0183"/>
  </w:style>
  <w:style w:type="character" w:customStyle="1" w:styleId="Titre4Car">
    <w:name w:val="Titre 4 Car"/>
    <w:basedOn w:val="Policepardfaut"/>
    <w:link w:val="Titre4"/>
    <w:uiPriority w:val="9"/>
    <w:rsid w:val="00295B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144"/>
    </w:pPr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76BB"/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909EE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007B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007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A007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66">
      <w:bodyDiv w:val="1"/>
      <w:marLeft w:val="98"/>
      <w:marRight w:val="49"/>
      <w:marTop w:val="62"/>
      <w:marBottom w:val="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408">
      <w:bodyDiv w:val="1"/>
      <w:marLeft w:val="98"/>
      <w:marRight w:val="49"/>
      <w:marTop w:val="62"/>
      <w:marBottom w:val="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ntTable" Target="fontTable.xml"/><Relationship Id="rId10" Type="http://schemas.openxmlformats.org/officeDocument/2006/relationships/hyperlink" Target="http://uml.free.fr/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http://srv-labs-001.enst-bretagne.fr/CabinetRecrutement_WEB/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1BD4D12315474CB0824603B1087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9B27B-4FC4-4DE4-A6F0-CA7A0FA15F0B}"/>
      </w:docPartPr>
      <w:docPartBody>
        <w:p w:rsidR="00906DC6" w:rsidRDefault="00166B2F" w:rsidP="00166B2F">
          <w:pPr>
            <w:pStyle w:val="941BD4D12315474CB0824603B10875A1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6B2F"/>
    <w:rsid w:val="00002D87"/>
    <w:rsid w:val="00025794"/>
    <w:rsid w:val="000C5441"/>
    <w:rsid w:val="00123A93"/>
    <w:rsid w:val="00140D01"/>
    <w:rsid w:val="00166B2F"/>
    <w:rsid w:val="00171168"/>
    <w:rsid w:val="00242718"/>
    <w:rsid w:val="002A2B8F"/>
    <w:rsid w:val="002D1C7F"/>
    <w:rsid w:val="002E0AC7"/>
    <w:rsid w:val="00322334"/>
    <w:rsid w:val="0035242C"/>
    <w:rsid w:val="003E0B1B"/>
    <w:rsid w:val="0052754F"/>
    <w:rsid w:val="00531BB7"/>
    <w:rsid w:val="005C4337"/>
    <w:rsid w:val="005F0847"/>
    <w:rsid w:val="00644226"/>
    <w:rsid w:val="00650C82"/>
    <w:rsid w:val="00663579"/>
    <w:rsid w:val="00670613"/>
    <w:rsid w:val="006B2765"/>
    <w:rsid w:val="006D2B97"/>
    <w:rsid w:val="00744E9C"/>
    <w:rsid w:val="007D3AA4"/>
    <w:rsid w:val="007E5011"/>
    <w:rsid w:val="00906DC6"/>
    <w:rsid w:val="00935B5A"/>
    <w:rsid w:val="009826A9"/>
    <w:rsid w:val="009D12AD"/>
    <w:rsid w:val="00A6528D"/>
    <w:rsid w:val="00B10284"/>
    <w:rsid w:val="00C02815"/>
    <w:rsid w:val="00C751BF"/>
    <w:rsid w:val="00D86480"/>
    <w:rsid w:val="00D95C01"/>
    <w:rsid w:val="00E278B7"/>
    <w:rsid w:val="00E31832"/>
    <w:rsid w:val="00F35E31"/>
    <w:rsid w:val="00F463B6"/>
    <w:rsid w:val="00F743A6"/>
    <w:rsid w:val="00F9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1BD4D12315474CB0824603B10875A1">
    <w:name w:val="941BD4D12315474CB0824603B10875A1"/>
    <w:rsid w:val="00166B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84A3E-B718-49A8-8BF9-6B6A1451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7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TÉLÉCOM Bretagne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TANGUY</dc:creator>
  <cp:lastModifiedBy>ptanguy</cp:lastModifiedBy>
  <cp:revision>210</cp:revision>
  <cp:lastPrinted>2011-09-23T11:28:00Z</cp:lastPrinted>
  <dcterms:created xsi:type="dcterms:W3CDTF">2011-07-25T13:57:00Z</dcterms:created>
  <dcterms:modified xsi:type="dcterms:W3CDTF">2011-09-23T11:43:00Z</dcterms:modified>
</cp:coreProperties>
</file>