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1C10F" w14:textId="77777777" w:rsidR="00D7108B" w:rsidRDefault="00D7108B" w:rsidP="00590471">
      <w:r>
        <w:separator/>
      </w:r>
    </w:p>
  </w:endnote>
  <w:endnote w:type="continuationSeparator" w:id="0">
    <w:p w14:paraId="19314009" w14:textId="77777777" w:rsidR="00D7108B" w:rsidRDefault="00D710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05B51" w14:textId="77777777" w:rsidR="00D7108B" w:rsidRDefault="00D7108B" w:rsidP="00590471">
      <w:r>
        <w:separator/>
      </w:r>
    </w:p>
  </w:footnote>
  <w:footnote w:type="continuationSeparator" w:id="0">
    <w:p w14:paraId="70B3E94B" w14:textId="77777777" w:rsidR="00D7108B" w:rsidRDefault="00D710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gUA1F46dSwAAAA="/>
  </w:docVars>
  <w:rsids>
    <w:rsidRoot w:val="00165C7D"/>
    <w:rsid w:val="0003255A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2023-09-19T17:31:00Z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