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510A1" w14:textId="22BCD523" w:rsidR="007A4C6D" w:rsidRPr="00435970" w:rsidRDefault="009B338F" w:rsidP="00435970">
      <w:pPr>
        <w:pStyle w:val="Ttulo"/>
      </w:pPr>
      <w:r w:rsidRPr="00435970">
        <w:drawing>
          <wp:anchor distT="0" distB="0" distL="114300" distR="114300" simplePos="0" relativeHeight="251658240" behindDoc="0" locked="0" layoutInCell="1" allowOverlap="1" wp14:anchorId="3C42FD75" wp14:editId="6AE0CFC8">
            <wp:simplePos x="0" y="0"/>
            <wp:positionH relativeFrom="margin">
              <wp:align>center</wp:align>
            </wp:positionH>
            <wp:positionV relativeFrom="paragraph">
              <wp:posOffset>1733550</wp:posOffset>
            </wp:positionV>
            <wp:extent cx="6256020" cy="4469130"/>
            <wp:effectExtent l="38100" t="19050" r="11430" b="45720"/>
            <wp:wrapSquare wrapText="bothSides"/>
            <wp:docPr id="810035277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5970">
        <w:t>DIAGRAMA DE CASOS DE USO</w:t>
      </w:r>
    </w:p>
    <w:sectPr w:rsidR="007A4C6D" w:rsidRPr="00435970" w:rsidSect="004359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BFCB4A" w14:textId="77777777" w:rsidR="00435970" w:rsidRDefault="00435970" w:rsidP="00435970">
      <w:pPr>
        <w:spacing w:after="0" w:line="240" w:lineRule="auto"/>
      </w:pPr>
      <w:r>
        <w:separator/>
      </w:r>
    </w:p>
  </w:endnote>
  <w:endnote w:type="continuationSeparator" w:id="0">
    <w:p w14:paraId="6E475EE0" w14:textId="77777777" w:rsidR="00435970" w:rsidRDefault="00435970" w:rsidP="00435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B0FB3A" w14:textId="77777777" w:rsidR="00435970" w:rsidRDefault="00435970" w:rsidP="00435970">
      <w:pPr>
        <w:spacing w:after="0" w:line="240" w:lineRule="auto"/>
      </w:pPr>
      <w:r>
        <w:separator/>
      </w:r>
    </w:p>
  </w:footnote>
  <w:footnote w:type="continuationSeparator" w:id="0">
    <w:p w14:paraId="62C8B07C" w14:textId="77777777" w:rsidR="00435970" w:rsidRDefault="00435970" w:rsidP="004359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8F"/>
    <w:rsid w:val="000310CC"/>
    <w:rsid w:val="000A7C9D"/>
    <w:rsid w:val="001F3FF4"/>
    <w:rsid w:val="003C1F22"/>
    <w:rsid w:val="00435970"/>
    <w:rsid w:val="004E3E78"/>
    <w:rsid w:val="005849CE"/>
    <w:rsid w:val="005B063D"/>
    <w:rsid w:val="006155A3"/>
    <w:rsid w:val="00744F17"/>
    <w:rsid w:val="007A177D"/>
    <w:rsid w:val="007A4C6D"/>
    <w:rsid w:val="009B338F"/>
    <w:rsid w:val="00AA00F2"/>
    <w:rsid w:val="00AF3EC4"/>
    <w:rsid w:val="00BC5056"/>
    <w:rsid w:val="00DE140A"/>
    <w:rsid w:val="00E74EEF"/>
    <w:rsid w:val="00F6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C02F0"/>
  <w15:chartTrackingRefBased/>
  <w15:docId w15:val="{D44BCBEE-84C5-4C90-AAE1-E17CCB42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970"/>
  </w:style>
  <w:style w:type="paragraph" w:styleId="Ttulo1">
    <w:name w:val="heading 1"/>
    <w:basedOn w:val="Normal"/>
    <w:next w:val="Normal"/>
    <w:link w:val="Ttulo1Car"/>
    <w:uiPriority w:val="9"/>
    <w:qFormat/>
    <w:rsid w:val="00435970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597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597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597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597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597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597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597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597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597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5970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5970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5970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5970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5970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5970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5970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5970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Ttulo">
    <w:name w:val="Title"/>
    <w:basedOn w:val="Normal"/>
    <w:next w:val="Normal"/>
    <w:link w:val="TtuloCar"/>
    <w:uiPriority w:val="10"/>
    <w:qFormat/>
    <w:rsid w:val="0043597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43597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597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5970"/>
    <w:rPr>
      <w:caps/>
      <w:color w:val="404040" w:themeColor="text1" w:themeTint="BF"/>
      <w:spacing w:val="20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597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3597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Prrafodelista">
    <w:name w:val="List Paragraph"/>
    <w:basedOn w:val="Normal"/>
    <w:uiPriority w:val="34"/>
    <w:qFormat/>
    <w:rsid w:val="009B33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5970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5970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5970"/>
    <w:rPr>
      <w:rFonts w:asciiTheme="majorHAnsi" w:eastAsiaTheme="majorEastAsia" w:hAnsiTheme="majorHAnsi" w:cstheme="majorBidi"/>
      <w:sz w:val="24"/>
      <w:szCs w:val="24"/>
    </w:rPr>
  </w:style>
  <w:style w:type="character" w:styleId="Referenciaintensa">
    <w:name w:val="Intense Reference"/>
    <w:basedOn w:val="Fuentedeprrafopredeter"/>
    <w:uiPriority w:val="32"/>
    <w:qFormat/>
    <w:rsid w:val="00435970"/>
    <w:rPr>
      <w:b/>
      <w:bCs/>
      <w:caps w:val="0"/>
      <w:smallCaps/>
      <w:color w:val="auto"/>
      <w:spacing w:val="0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359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5970"/>
  </w:style>
  <w:style w:type="paragraph" w:styleId="Piedepgina">
    <w:name w:val="footer"/>
    <w:basedOn w:val="Normal"/>
    <w:link w:val="PiedepginaCar"/>
    <w:uiPriority w:val="99"/>
    <w:unhideWhenUsed/>
    <w:rsid w:val="004359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5970"/>
  </w:style>
  <w:style w:type="paragraph" w:styleId="Descripcin">
    <w:name w:val="caption"/>
    <w:basedOn w:val="Normal"/>
    <w:next w:val="Normal"/>
    <w:uiPriority w:val="35"/>
    <w:semiHidden/>
    <w:unhideWhenUsed/>
    <w:qFormat/>
    <w:rsid w:val="0043597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435970"/>
    <w:rPr>
      <w:b/>
      <w:bCs/>
    </w:rPr>
  </w:style>
  <w:style w:type="character" w:styleId="nfasis">
    <w:name w:val="Emphasis"/>
    <w:basedOn w:val="Fuentedeprrafopredeter"/>
    <w:uiPriority w:val="20"/>
    <w:qFormat/>
    <w:rsid w:val="00435970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435970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435970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43597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435970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3597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2C09D9-1AF3-4131-B5B1-068D2D76440D}" type="doc">
      <dgm:prSet loTypeId="urn:microsoft.com/office/officeart/2005/8/layout/chevron2" loCatId="process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es-ES"/>
        </a:p>
      </dgm:t>
    </dgm:pt>
    <dgm:pt modelId="{E3750667-AF10-481D-850B-ACE9D3269D68}">
      <dgm:prSet phldrT="[Texto]"/>
      <dgm:spPr/>
      <dgm:t>
        <a:bodyPr/>
        <a:lstStyle/>
        <a:p>
          <a:r>
            <a:rPr lang="es-ES"/>
            <a:t>Usuario</a:t>
          </a:r>
        </a:p>
      </dgm:t>
    </dgm:pt>
    <dgm:pt modelId="{8F41BA2C-74E8-42E1-9C8E-D4F43BF3411F}" type="parTrans" cxnId="{E1DAA973-F864-4B36-B8F3-670BD72E1ED7}">
      <dgm:prSet/>
      <dgm:spPr/>
      <dgm:t>
        <a:bodyPr/>
        <a:lstStyle/>
        <a:p>
          <a:endParaRPr lang="es-ES"/>
        </a:p>
      </dgm:t>
    </dgm:pt>
    <dgm:pt modelId="{38B7EB3F-6964-46CF-B98E-80BE9C10A150}" type="sibTrans" cxnId="{E1DAA973-F864-4B36-B8F3-670BD72E1ED7}">
      <dgm:prSet/>
      <dgm:spPr/>
      <dgm:t>
        <a:bodyPr/>
        <a:lstStyle/>
        <a:p>
          <a:endParaRPr lang="es-ES"/>
        </a:p>
      </dgm:t>
    </dgm:pt>
    <dgm:pt modelId="{334221A9-B458-4609-8B88-815D86DB04D4}">
      <dgm:prSet phldrT="[Texto]"/>
      <dgm:spPr/>
      <dgm:t>
        <a:bodyPr/>
        <a:lstStyle/>
        <a:p>
          <a:r>
            <a:rPr lang="es-ES"/>
            <a:t>El usuario interactua con el menú</a:t>
          </a:r>
        </a:p>
      </dgm:t>
    </dgm:pt>
    <dgm:pt modelId="{84813EC0-A669-4A17-88B9-5BBE038BFDF1}" type="parTrans" cxnId="{E7E9A9D8-7DDF-413E-A862-2222125194C0}">
      <dgm:prSet/>
      <dgm:spPr/>
      <dgm:t>
        <a:bodyPr/>
        <a:lstStyle/>
        <a:p>
          <a:endParaRPr lang="es-ES"/>
        </a:p>
      </dgm:t>
    </dgm:pt>
    <dgm:pt modelId="{9F4099DA-A26D-4121-BBCF-2EEE80DF55EE}" type="sibTrans" cxnId="{E7E9A9D8-7DDF-413E-A862-2222125194C0}">
      <dgm:prSet/>
      <dgm:spPr/>
      <dgm:t>
        <a:bodyPr/>
        <a:lstStyle/>
        <a:p>
          <a:endParaRPr lang="es-ES"/>
        </a:p>
      </dgm:t>
    </dgm:pt>
    <dgm:pt modelId="{5668E895-EB11-485C-98E7-17DC28E27297}">
      <dgm:prSet phldrT="[Texto]"/>
      <dgm:spPr/>
      <dgm:t>
        <a:bodyPr/>
        <a:lstStyle/>
        <a:p>
          <a:r>
            <a:rPr lang="es-ES"/>
            <a:t>Seleccionar Operacion</a:t>
          </a:r>
        </a:p>
      </dgm:t>
    </dgm:pt>
    <dgm:pt modelId="{099B12A9-54D3-4523-8AC8-9A3AFA55D9E9}" type="parTrans" cxnId="{ACFA3009-079A-465F-9BA9-3C0CA907E3C5}">
      <dgm:prSet/>
      <dgm:spPr/>
      <dgm:t>
        <a:bodyPr/>
        <a:lstStyle/>
        <a:p>
          <a:endParaRPr lang="es-ES"/>
        </a:p>
      </dgm:t>
    </dgm:pt>
    <dgm:pt modelId="{D84AA35F-F0DE-46A5-89FC-8AA8CB319576}" type="sibTrans" cxnId="{ACFA3009-079A-465F-9BA9-3C0CA907E3C5}">
      <dgm:prSet/>
      <dgm:spPr/>
      <dgm:t>
        <a:bodyPr/>
        <a:lstStyle/>
        <a:p>
          <a:endParaRPr lang="es-ES"/>
        </a:p>
      </dgm:t>
    </dgm:pt>
    <dgm:pt modelId="{20B18D58-53FD-4B7F-936A-E79BFE2DDF67}">
      <dgm:prSet phldrT="[Texto]"/>
      <dgm:spPr/>
      <dgm:t>
        <a:bodyPr/>
        <a:lstStyle/>
        <a:p>
          <a:r>
            <a:rPr lang="es-ES"/>
            <a:t>El usuario escribe el tipo de opción. </a:t>
          </a:r>
        </a:p>
      </dgm:t>
    </dgm:pt>
    <dgm:pt modelId="{CE00086D-0E07-4771-9059-E7F12DC55273}" type="parTrans" cxnId="{7821A4B3-1DCF-4061-8B55-83743C5670F9}">
      <dgm:prSet/>
      <dgm:spPr/>
      <dgm:t>
        <a:bodyPr/>
        <a:lstStyle/>
        <a:p>
          <a:endParaRPr lang="es-ES"/>
        </a:p>
      </dgm:t>
    </dgm:pt>
    <dgm:pt modelId="{84790C8E-AAC9-4FBE-B4A5-5D2BB6C8A517}" type="sibTrans" cxnId="{7821A4B3-1DCF-4061-8B55-83743C5670F9}">
      <dgm:prSet/>
      <dgm:spPr/>
      <dgm:t>
        <a:bodyPr/>
        <a:lstStyle/>
        <a:p>
          <a:endParaRPr lang="es-ES"/>
        </a:p>
      </dgm:t>
    </dgm:pt>
    <dgm:pt modelId="{A534DE1A-BB21-4EE0-8004-B24EFE0342E7}">
      <dgm:prSet phldrT="[Texto]"/>
      <dgm:spPr/>
      <dgm:t>
        <a:bodyPr/>
        <a:lstStyle/>
        <a:p>
          <a:r>
            <a:rPr lang="es-ES"/>
            <a:t>Realizar operacion</a:t>
          </a:r>
        </a:p>
      </dgm:t>
    </dgm:pt>
    <dgm:pt modelId="{5D9184CD-2AC8-44B8-B71F-3C90D961CAA9}" type="parTrans" cxnId="{7347E6CC-C29D-4B24-BFF3-3E8E9250629B}">
      <dgm:prSet/>
      <dgm:spPr/>
      <dgm:t>
        <a:bodyPr/>
        <a:lstStyle/>
        <a:p>
          <a:endParaRPr lang="es-ES"/>
        </a:p>
      </dgm:t>
    </dgm:pt>
    <dgm:pt modelId="{7B7904A1-9532-4187-9C43-F86678DC8E0D}" type="sibTrans" cxnId="{7347E6CC-C29D-4B24-BFF3-3E8E9250629B}">
      <dgm:prSet/>
      <dgm:spPr/>
      <dgm:t>
        <a:bodyPr/>
        <a:lstStyle/>
        <a:p>
          <a:endParaRPr lang="es-ES"/>
        </a:p>
      </dgm:t>
    </dgm:pt>
    <dgm:pt modelId="{2EA76C9B-379C-4A49-B163-054210876610}">
      <dgm:prSet phldrT="[Texto]"/>
      <dgm:spPr/>
      <dgm:t>
        <a:bodyPr/>
        <a:lstStyle/>
        <a:p>
          <a:r>
            <a:rPr lang="es-ES"/>
            <a:t>Si el usuario decide una opcion matemática introduce los numeros que quiere operar.</a:t>
          </a:r>
        </a:p>
      </dgm:t>
    </dgm:pt>
    <dgm:pt modelId="{BC84062B-F2AC-4B72-A2E2-901CEBDC53F9}" type="parTrans" cxnId="{B440B908-B238-44F2-9029-F58FDCBF9D3A}">
      <dgm:prSet/>
      <dgm:spPr/>
      <dgm:t>
        <a:bodyPr/>
        <a:lstStyle/>
        <a:p>
          <a:endParaRPr lang="es-ES"/>
        </a:p>
      </dgm:t>
    </dgm:pt>
    <dgm:pt modelId="{DC5A36B8-33E6-4B1A-AB5C-946DA502F8F4}" type="sibTrans" cxnId="{B440B908-B238-44F2-9029-F58FDCBF9D3A}">
      <dgm:prSet/>
      <dgm:spPr/>
      <dgm:t>
        <a:bodyPr/>
        <a:lstStyle/>
        <a:p>
          <a:endParaRPr lang="es-ES"/>
        </a:p>
      </dgm:t>
    </dgm:pt>
    <dgm:pt modelId="{D4CCE2DE-1C55-4264-831D-D8F995FE3F5C}">
      <dgm:prSet phldrT="[Texto]"/>
      <dgm:spPr/>
      <dgm:t>
        <a:bodyPr/>
        <a:lstStyle/>
        <a:p>
          <a:r>
            <a:rPr lang="es-ES"/>
            <a:t>Ver historial</a:t>
          </a:r>
        </a:p>
      </dgm:t>
    </dgm:pt>
    <dgm:pt modelId="{2FFDB860-1130-4B98-999C-6058E7A6B4F4}" type="parTrans" cxnId="{D3F0E755-DB7D-477A-A906-193C4251FC11}">
      <dgm:prSet/>
      <dgm:spPr/>
      <dgm:t>
        <a:bodyPr/>
        <a:lstStyle/>
        <a:p>
          <a:endParaRPr lang="es-ES"/>
        </a:p>
      </dgm:t>
    </dgm:pt>
    <dgm:pt modelId="{DEB6E40A-2171-4FC6-84C2-F4E897B1B79A}" type="sibTrans" cxnId="{D3F0E755-DB7D-477A-A906-193C4251FC11}">
      <dgm:prSet/>
      <dgm:spPr/>
      <dgm:t>
        <a:bodyPr/>
        <a:lstStyle/>
        <a:p>
          <a:endParaRPr lang="es-ES"/>
        </a:p>
      </dgm:t>
    </dgm:pt>
    <dgm:pt modelId="{54502B18-271C-47FF-BA1A-E97FF6D2705F}">
      <dgm:prSet phldrT="[Texto]"/>
      <dgm:spPr/>
      <dgm:t>
        <a:bodyPr/>
        <a:lstStyle/>
        <a:p>
          <a:r>
            <a:rPr lang="es-ES"/>
            <a:t>Selecciona operacion y proporciciona numeros.</a:t>
          </a:r>
        </a:p>
      </dgm:t>
    </dgm:pt>
    <dgm:pt modelId="{454A144C-1F2E-492A-8715-9DA604C81CF6}" type="parTrans" cxnId="{C7F3AC41-4556-4AE4-A339-F95FC063F52B}">
      <dgm:prSet/>
      <dgm:spPr/>
      <dgm:t>
        <a:bodyPr/>
        <a:lstStyle/>
        <a:p>
          <a:endParaRPr lang="es-ES"/>
        </a:p>
      </dgm:t>
    </dgm:pt>
    <dgm:pt modelId="{82072473-C508-4105-9198-34CC7D03E4A1}" type="sibTrans" cxnId="{C7F3AC41-4556-4AE4-A339-F95FC063F52B}">
      <dgm:prSet/>
      <dgm:spPr/>
      <dgm:t>
        <a:bodyPr/>
        <a:lstStyle/>
        <a:p>
          <a:endParaRPr lang="es-ES"/>
        </a:p>
      </dgm:t>
    </dgm:pt>
    <dgm:pt modelId="{D93F1FE1-ECD5-4FAF-9872-797FB62FDC34}">
      <dgm:prSet phldrT="[Texto]"/>
      <dgm:spPr/>
      <dgm:t>
        <a:bodyPr/>
        <a:lstStyle/>
        <a:p>
          <a:r>
            <a:rPr lang="es-ES"/>
            <a:t>Opciones disponibles(sumar, restar, multiplicar, dividir, raiz, historial o salir).</a:t>
          </a:r>
        </a:p>
      </dgm:t>
    </dgm:pt>
    <dgm:pt modelId="{37C15550-112E-4A23-B41A-19E51F0151B4}" type="parTrans" cxnId="{46177509-3A07-4393-B318-2573F073BB53}">
      <dgm:prSet/>
      <dgm:spPr/>
      <dgm:t>
        <a:bodyPr/>
        <a:lstStyle/>
        <a:p>
          <a:endParaRPr lang="es-ES"/>
        </a:p>
      </dgm:t>
    </dgm:pt>
    <dgm:pt modelId="{F1B578A0-C72E-485D-B025-A76D438B54AA}" type="sibTrans" cxnId="{46177509-3A07-4393-B318-2573F073BB53}">
      <dgm:prSet/>
      <dgm:spPr/>
      <dgm:t>
        <a:bodyPr/>
        <a:lstStyle/>
        <a:p>
          <a:endParaRPr lang="es-ES"/>
        </a:p>
      </dgm:t>
    </dgm:pt>
    <dgm:pt modelId="{CA00B699-3376-4C90-BDFE-64E9F9AD19D1}">
      <dgm:prSet phldrT="[Texto]"/>
      <dgm:spPr/>
      <dgm:t>
        <a:bodyPr/>
        <a:lstStyle/>
        <a:p>
          <a:r>
            <a:rPr lang="es-ES"/>
            <a:t>El resultado se muestra a traves de un alert.</a:t>
          </a:r>
        </a:p>
      </dgm:t>
    </dgm:pt>
    <dgm:pt modelId="{7A41166A-E408-48B8-B5B2-8D09A03D1853}" type="parTrans" cxnId="{616DBF6E-1B7E-4243-9DBB-47A08AE1C016}">
      <dgm:prSet/>
      <dgm:spPr/>
      <dgm:t>
        <a:bodyPr/>
        <a:lstStyle/>
        <a:p>
          <a:endParaRPr lang="es-ES"/>
        </a:p>
      </dgm:t>
    </dgm:pt>
    <dgm:pt modelId="{8BC01284-1844-4599-AE7B-D84250002503}" type="sibTrans" cxnId="{616DBF6E-1B7E-4243-9DBB-47A08AE1C016}">
      <dgm:prSet/>
      <dgm:spPr/>
      <dgm:t>
        <a:bodyPr/>
        <a:lstStyle/>
        <a:p>
          <a:endParaRPr lang="es-ES"/>
        </a:p>
      </dgm:t>
    </dgm:pt>
    <dgm:pt modelId="{34F0DD25-2C48-4D2C-B42D-D3DE2F05BAF9}">
      <dgm:prSet/>
      <dgm:spPr/>
      <dgm:t>
        <a:bodyPr/>
        <a:lstStyle/>
        <a:p>
          <a:r>
            <a:rPr lang="es-ES"/>
            <a:t>Se muestra por consola el tipo de operacion, los numeros introducidos y el resultado.</a:t>
          </a:r>
        </a:p>
      </dgm:t>
    </dgm:pt>
    <dgm:pt modelId="{DAFF0BE4-1AE0-4748-9C9D-9D3BD08469DD}" type="parTrans" cxnId="{9B404026-BD21-4613-8C52-395BE1D4BE9B}">
      <dgm:prSet/>
      <dgm:spPr/>
      <dgm:t>
        <a:bodyPr/>
        <a:lstStyle/>
        <a:p>
          <a:endParaRPr lang="es-ES"/>
        </a:p>
      </dgm:t>
    </dgm:pt>
    <dgm:pt modelId="{0245E681-D1F5-4233-997A-725CB9A456A3}" type="sibTrans" cxnId="{9B404026-BD21-4613-8C52-395BE1D4BE9B}">
      <dgm:prSet/>
      <dgm:spPr/>
      <dgm:t>
        <a:bodyPr/>
        <a:lstStyle/>
        <a:p>
          <a:endParaRPr lang="es-ES"/>
        </a:p>
      </dgm:t>
    </dgm:pt>
    <dgm:pt modelId="{2F2F10E6-B4AB-4BD3-9EA1-605C8B2EC040}">
      <dgm:prSet/>
      <dgm:spPr/>
      <dgm:t>
        <a:bodyPr/>
        <a:lstStyle/>
        <a:p>
          <a:r>
            <a:rPr lang="es-ES"/>
            <a:t>Si esta vacía muestra un mensaje de historial vacío.</a:t>
          </a:r>
        </a:p>
      </dgm:t>
    </dgm:pt>
    <dgm:pt modelId="{1E96D1B8-4D59-49B8-B3AB-4F7CDE4EABD4}" type="parTrans" cxnId="{944EF03B-CAEC-492D-8BA8-D06CC7D33EC2}">
      <dgm:prSet/>
      <dgm:spPr/>
      <dgm:t>
        <a:bodyPr/>
        <a:lstStyle/>
        <a:p>
          <a:endParaRPr lang="es-ES"/>
        </a:p>
      </dgm:t>
    </dgm:pt>
    <dgm:pt modelId="{175CAD42-B470-4478-AD5D-781CEBBDF784}" type="sibTrans" cxnId="{944EF03B-CAEC-492D-8BA8-D06CC7D33EC2}">
      <dgm:prSet/>
      <dgm:spPr/>
      <dgm:t>
        <a:bodyPr/>
        <a:lstStyle/>
        <a:p>
          <a:endParaRPr lang="es-ES"/>
        </a:p>
      </dgm:t>
    </dgm:pt>
    <dgm:pt modelId="{5B4EC0B4-457E-4A94-9E9A-8584F70227AA}">
      <dgm:prSet/>
      <dgm:spPr/>
      <dgm:t>
        <a:bodyPr/>
        <a:lstStyle/>
        <a:p>
          <a:r>
            <a:rPr lang="es-ES"/>
            <a:t>Manejo Errores</a:t>
          </a:r>
        </a:p>
      </dgm:t>
    </dgm:pt>
    <dgm:pt modelId="{2A4AAB0E-EB37-41AD-9A60-724BB7B3C082}" type="parTrans" cxnId="{E5B2A64C-7FAB-45BA-B00D-802369111D2F}">
      <dgm:prSet/>
      <dgm:spPr/>
      <dgm:t>
        <a:bodyPr/>
        <a:lstStyle/>
        <a:p>
          <a:endParaRPr lang="es-ES"/>
        </a:p>
      </dgm:t>
    </dgm:pt>
    <dgm:pt modelId="{D3BC1C93-EBCB-4167-8686-8EC31666392F}" type="sibTrans" cxnId="{E5B2A64C-7FAB-45BA-B00D-802369111D2F}">
      <dgm:prSet/>
      <dgm:spPr/>
      <dgm:t>
        <a:bodyPr/>
        <a:lstStyle/>
        <a:p>
          <a:endParaRPr lang="es-ES"/>
        </a:p>
      </dgm:t>
    </dgm:pt>
    <dgm:pt modelId="{12118085-BF7D-40CA-BA2E-5FCB995BA9AC}">
      <dgm:prSet/>
      <dgm:spPr/>
      <dgm:t>
        <a:bodyPr/>
        <a:lstStyle/>
        <a:p>
          <a:r>
            <a:rPr lang="es-ES"/>
            <a:t>Los numeros introducidos serán validados por una función llamada validarInput.</a:t>
          </a:r>
        </a:p>
      </dgm:t>
    </dgm:pt>
    <dgm:pt modelId="{1492B3B3-A262-48FC-A5B2-66F5151A96D4}" type="parTrans" cxnId="{C4A192D7-5012-49C3-A12C-A148F9075E71}">
      <dgm:prSet/>
      <dgm:spPr/>
      <dgm:t>
        <a:bodyPr/>
        <a:lstStyle/>
        <a:p>
          <a:endParaRPr lang="es-ES"/>
        </a:p>
      </dgm:t>
    </dgm:pt>
    <dgm:pt modelId="{9064FB95-B87C-4754-919D-7B6B33923437}" type="sibTrans" cxnId="{C4A192D7-5012-49C3-A12C-A148F9075E71}">
      <dgm:prSet/>
      <dgm:spPr/>
      <dgm:t>
        <a:bodyPr/>
        <a:lstStyle/>
        <a:p>
          <a:endParaRPr lang="es-ES"/>
        </a:p>
      </dgm:t>
    </dgm:pt>
    <dgm:pt modelId="{6EEB08AC-07ED-4188-89E7-AF5D273B259C}">
      <dgm:prSet/>
      <dgm:spPr/>
      <dgm:t>
        <a:bodyPr/>
        <a:lstStyle/>
        <a:p>
          <a:r>
            <a:rPr lang="es-ES"/>
            <a:t>En caso de error se muestra un mensaje de error por un alert y la operacion no es guardada en el historial.</a:t>
          </a:r>
        </a:p>
      </dgm:t>
    </dgm:pt>
    <dgm:pt modelId="{A036919D-6906-42AF-987E-47BD7FAD72C4}" type="parTrans" cxnId="{93A9D975-96B4-467B-9A1F-F4D7EB25BC9F}">
      <dgm:prSet/>
      <dgm:spPr/>
      <dgm:t>
        <a:bodyPr/>
        <a:lstStyle/>
        <a:p>
          <a:endParaRPr lang="es-ES"/>
        </a:p>
      </dgm:t>
    </dgm:pt>
    <dgm:pt modelId="{2FC94690-2B2D-405A-BF46-E318818C218E}" type="sibTrans" cxnId="{93A9D975-96B4-467B-9A1F-F4D7EB25BC9F}">
      <dgm:prSet/>
      <dgm:spPr/>
      <dgm:t>
        <a:bodyPr/>
        <a:lstStyle/>
        <a:p>
          <a:endParaRPr lang="es-ES"/>
        </a:p>
      </dgm:t>
    </dgm:pt>
    <dgm:pt modelId="{D57844EF-01A7-4EB6-A0EE-490821720AD0}">
      <dgm:prSet/>
      <dgm:spPr/>
      <dgm:t>
        <a:bodyPr/>
        <a:lstStyle/>
        <a:p>
          <a:r>
            <a:rPr lang="es-ES"/>
            <a:t>Salir </a:t>
          </a:r>
        </a:p>
      </dgm:t>
    </dgm:pt>
    <dgm:pt modelId="{3CEC4F7F-4496-47CE-B57F-60DFAC2F17B6}" type="parTrans" cxnId="{F5ACC20A-3DD0-47DB-AB8E-DC8178EE9BAC}">
      <dgm:prSet/>
      <dgm:spPr/>
      <dgm:t>
        <a:bodyPr/>
        <a:lstStyle/>
        <a:p>
          <a:endParaRPr lang="es-ES"/>
        </a:p>
      </dgm:t>
    </dgm:pt>
    <dgm:pt modelId="{5F6E18B4-7DC8-47B3-8BAF-4BFC664894FF}" type="sibTrans" cxnId="{F5ACC20A-3DD0-47DB-AB8E-DC8178EE9BAC}">
      <dgm:prSet/>
      <dgm:spPr/>
      <dgm:t>
        <a:bodyPr/>
        <a:lstStyle/>
        <a:p>
          <a:endParaRPr lang="es-ES"/>
        </a:p>
      </dgm:t>
    </dgm:pt>
    <dgm:pt modelId="{50F1783A-9CAE-423A-A919-EE1C3281E771}">
      <dgm:prSet/>
      <dgm:spPr/>
      <dgm:t>
        <a:bodyPr/>
        <a:lstStyle/>
        <a:p>
          <a:r>
            <a:rPr lang="es-ES"/>
            <a:t>El usuario selecciona salir de la calculadora, fin de la ejecución del programa.</a:t>
          </a:r>
        </a:p>
      </dgm:t>
    </dgm:pt>
    <dgm:pt modelId="{0C1DD01B-DA11-4D80-A8CF-EFAB632EDBD1}" type="parTrans" cxnId="{EEFB4299-834D-45A6-B5B9-A2BC221EDFEF}">
      <dgm:prSet/>
      <dgm:spPr/>
      <dgm:t>
        <a:bodyPr/>
        <a:lstStyle/>
        <a:p>
          <a:endParaRPr lang="es-ES"/>
        </a:p>
      </dgm:t>
    </dgm:pt>
    <dgm:pt modelId="{350F3A59-969A-4795-A32C-FF4C7DE4D13F}" type="sibTrans" cxnId="{EEFB4299-834D-45A6-B5B9-A2BC221EDFEF}">
      <dgm:prSet/>
      <dgm:spPr/>
      <dgm:t>
        <a:bodyPr/>
        <a:lstStyle/>
        <a:p>
          <a:endParaRPr lang="es-ES"/>
        </a:p>
      </dgm:t>
    </dgm:pt>
    <dgm:pt modelId="{A4E01B9B-C921-4BC1-9258-66A3D2C884D9}" type="pres">
      <dgm:prSet presAssocID="{4B2C09D9-1AF3-4131-B5B1-068D2D76440D}" presName="linearFlow" presStyleCnt="0">
        <dgm:presLayoutVars>
          <dgm:dir/>
          <dgm:animLvl val="lvl"/>
          <dgm:resizeHandles val="exact"/>
        </dgm:presLayoutVars>
      </dgm:prSet>
      <dgm:spPr/>
    </dgm:pt>
    <dgm:pt modelId="{7B68A0B7-3D78-4915-82E3-A79C1C173909}" type="pres">
      <dgm:prSet presAssocID="{E3750667-AF10-481D-850B-ACE9D3269D68}" presName="composite" presStyleCnt="0"/>
      <dgm:spPr/>
    </dgm:pt>
    <dgm:pt modelId="{680B3716-AB0C-4AE5-BD81-2DD2D4635521}" type="pres">
      <dgm:prSet presAssocID="{E3750667-AF10-481D-850B-ACE9D3269D68}" presName="parentText" presStyleLbl="alignNode1" presStyleIdx="0" presStyleCnt="6">
        <dgm:presLayoutVars>
          <dgm:chMax val="1"/>
          <dgm:bulletEnabled val="1"/>
        </dgm:presLayoutVars>
      </dgm:prSet>
      <dgm:spPr/>
    </dgm:pt>
    <dgm:pt modelId="{27F3A8DC-2C7D-48B9-8BC3-BD22738EB6B4}" type="pres">
      <dgm:prSet presAssocID="{E3750667-AF10-481D-850B-ACE9D3269D68}" presName="descendantText" presStyleLbl="alignAcc1" presStyleIdx="0" presStyleCnt="6">
        <dgm:presLayoutVars>
          <dgm:bulletEnabled val="1"/>
        </dgm:presLayoutVars>
      </dgm:prSet>
      <dgm:spPr/>
    </dgm:pt>
    <dgm:pt modelId="{BA3398C0-9785-41AE-9999-46DFC7BC0B66}" type="pres">
      <dgm:prSet presAssocID="{38B7EB3F-6964-46CF-B98E-80BE9C10A150}" presName="sp" presStyleCnt="0"/>
      <dgm:spPr/>
    </dgm:pt>
    <dgm:pt modelId="{2908DA16-4659-4073-8F6A-054F484AF183}" type="pres">
      <dgm:prSet presAssocID="{5668E895-EB11-485C-98E7-17DC28E27297}" presName="composite" presStyleCnt="0"/>
      <dgm:spPr/>
    </dgm:pt>
    <dgm:pt modelId="{4113232D-4845-4152-8B7C-9F120EEE91E5}" type="pres">
      <dgm:prSet presAssocID="{5668E895-EB11-485C-98E7-17DC28E27297}" presName="parentText" presStyleLbl="alignNode1" presStyleIdx="1" presStyleCnt="6">
        <dgm:presLayoutVars>
          <dgm:chMax val="1"/>
          <dgm:bulletEnabled val="1"/>
        </dgm:presLayoutVars>
      </dgm:prSet>
      <dgm:spPr/>
    </dgm:pt>
    <dgm:pt modelId="{C12E2128-6B04-47CA-B43A-6B69210267FD}" type="pres">
      <dgm:prSet presAssocID="{5668E895-EB11-485C-98E7-17DC28E27297}" presName="descendantText" presStyleLbl="alignAcc1" presStyleIdx="1" presStyleCnt="6">
        <dgm:presLayoutVars>
          <dgm:bulletEnabled val="1"/>
        </dgm:presLayoutVars>
      </dgm:prSet>
      <dgm:spPr/>
    </dgm:pt>
    <dgm:pt modelId="{D751FB48-3B15-4FB4-BF13-226852594EBE}" type="pres">
      <dgm:prSet presAssocID="{D84AA35F-F0DE-46A5-89FC-8AA8CB319576}" presName="sp" presStyleCnt="0"/>
      <dgm:spPr/>
    </dgm:pt>
    <dgm:pt modelId="{6C3A129B-2EA5-4F66-A292-15C9E733B8E3}" type="pres">
      <dgm:prSet presAssocID="{A534DE1A-BB21-4EE0-8004-B24EFE0342E7}" presName="composite" presStyleCnt="0"/>
      <dgm:spPr/>
    </dgm:pt>
    <dgm:pt modelId="{BDAF2A64-53E7-444A-AFBD-221E5346ECE5}" type="pres">
      <dgm:prSet presAssocID="{A534DE1A-BB21-4EE0-8004-B24EFE0342E7}" presName="parentText" presStyleLbl="alignNode1" presStyleIdx="2" presStyleCnt="6">
        <dgm:presLayoutVars>
          <dgm:chMax val="1"/>
          <dgm:bulletEnabled val="1"/>
        </dgm:presLayoutVars>
      </dgm:prSet>
      <dgm:spPr/>
    </dgm:pt>
    <dgm:pt modelId="{60F4443A-377E-4FDE-B9C9-8963994B8A20}" type="pres">
      <dgm:prSet presAssocID="{A534DE1A-BB21-4EE0-8004-B24EFE0342E7}" presName="descendantText" presStyleLbl="alignAcc1" presStyleIdx="2" presStyleCnt="6">
        <dgm:presLayoutVars>
          <dgm:bulletEnabled val="1"/>
        </dgm:presLayoutVars>
      </dgm:prSet>
      <dgm:spPr/>
    </dgm:pt>
    <dgm:pt modelId="{F0C72ED8-9013-4671-89DE-00E97E20BD78}" type="pres">
      <dgm:prSet presAssocID="{7B7904A1-9532-4187-9C43-F86678DC8E0D}" presName="sp" presStyleCnt="0"/>
      <dgm:spPr/>
    </dgm:pt>
    <dgm:pt modelId="{A3A2D8BB-1A43-4B3F-91ED-2165C2646BB6}" type="pres">
      <dgm:prSet presAssocID="{D4CCE2DE-1C55-4264-831D-D8F995FE3F5C}" presName="composite" presStyleCnt="0"/>
      <dgm:spPr/>
    </dgm:pt>
    <dgm:pt modelId="{2E646066-73C8-4182-9473-02BB944B686C}" type="pres">
      <dgm:prSet presAssocID="{D4CCE2DE-1C55-4264-831D-D8F995FE3F5C}" presName="parentText" presStyleLbl="alignNode1" presStyleIdx="3" presStyleCnt="6">
        <dgm:presLayoutVars>
          <dgm:chMax val="1"/>
          <dgm:bulletEnabled val="1"/>
        </dgm:presLayoutVars>
      </dgm:prSet>
      <dgm:spPr/>
    </dgm:pt>
    <dgm:pt modelId="{ABCEC948-9B69-441D-929F-CF653DF24582}" type="pres">
      <dgm:prSet presAssocID="{D4CCE2DE-1C55-4264-831D-D8F995FE3F5C}" presName="descendantText" presStyleLbl="alignAcc1" presStyleIdx="3" presStyleCnt="6">
        <dgm:presLayoutVars>
          <dgm:bulletEnabled val="1"/>
        </dgm:presLayoutVars>
      </dgm:prSet>
      <dgm:spPr/>
    </dgm:pt>
    <dgm:pt modelId="{94C9E605-DEA9-4323-B6B0-A1CC1EEED978}" type="pres">
      <dgm:prSet presAssocID="{DEB6E40A-2171-4FC6-84C2-F4E897B1B79A}" presName="sp" presStyleCnt="0"/>
      <dgm:spPr/>
    </dgm:pt>
    <dgm:pt modelId="{F8D35780-7A11-40F4-8D5B-DA4CD7570A77}" type="pres">
      <dgm:prSet presAssocID="{5B4EC0B4-457E-4A94-9E9A-8584F70227AA}" presName="composite" presStyleCnt="0"/>
      <dgm:spPr/>
    </dgm:pt>
    <dgm:pt modelId="{B2D4B9F3-38AE-417A-A69F-16B248868635}" type="pres">
      <dgm:prSet presAssocID="{5B4EC0B4-457E-4A94-9E9A-8584F70227AA}" presName="parentText" presStyleLbl="alignNode1" presStyleIdx="4" presStyleCnt="6">
        <dgm:presLayoutVars>
          <dgm:chMax val="1"/>
          <dgm:bulletEnabled val="1"/>
        </dgm:presLayoutVars>
      </dgm:prSet>
      <dgm:spPr/>
    </dgm:pt>
    <dgm:pt modelId="{C4F205B3-119C-4FA5-B6B6-21BD3CE8203E}" type="pres">
      <dgm:prSet presAssocID="{5B4EC0B4-457E-4A94-9E9A-8584F70227AA}" presName="descendantText" presStyleLbl="alignAcc1" presStyleIdx="4" presStyleCnt="6">
        <dgm:presLayoutVars>
          <dgm:bulletEnabled val="1"/>
        </dgm:presLayoutVars>
      </dgm:prSet>
      <dgm:spPr/>
    </dgm:pt>
    <dgm:pt modelId="{5B0F6E7A-4A55-4684-882E-FB8CBA7A01F1}" type="pres">
      <dgm:prSet presAssocID="{D3BC1C93-EBCB-4167-8686-8EC31666392F}" presName="sp" presStyleCnt="0"/>
      <dgm:spPr/>
    </dgm:pt>
    <dgm:pt modelId="{A0166662-03D2-44AB-BB9B-58AEF6C08A8B}" type="pres">
      <dgm:prSet presAssocID="{D57844EF-01A7-4EB6-A0EE-490821720AD0}" presName="composite" presStyleCnt="0"/>
      <dgm:spPr/>
    </dgm:pt>
    <dgm:pt modelId="{8444B88F-29AA-49E5-9C57-33CB33B7BA8F}" type="pres">
      <dgm:prSet presAssocID="{D57844EF-01A7-4EB6-A0EE-490821720AD0}" presName="parentText" presStyleLbl="alignNode1" presStyleIdx="5" presStyleCnt="6">
        <dgm:presLayoutVars>
          <dgm:chMax val="1"/>
          <dgm:bulletEnabled val="1"/>
        </dgm:presLayoutVars>
      </dgm:prSet>
      <dgm:spPr/>
    </dgm:pt>
    <dgm:pt modelId="{F301EA5B-03A1-4DDB-80F3-E8A3CF736027}" type="pres">
      <dgm:prSet presAssocID="{D57844EF-01A7-4EB6-A0EE-490821720AD0}" presName="descendantText" presStyleLbl="alignAcc1" presStyleIdx="5" presStyleCnt="6">
        <dgm:presLayoutVars>
          <dgm:bulletEnabled val="1"/>
        </dgm:presLayoutVars>
      </dgm:prSet>
      <dgm:spPr/>
    </dgm:pt>
  </dgm:ptLst>
  <dgm:cxnLst>
    <dgm:cxn modelId="{E0C31206-4BA1-414C-AAE9-727194ADAD9A}" type="presOf" srcId="{D4CCE2DE-1C55-4264-831D-D8F995FE3F5C}" destId="{2E646066-73C8-4182-9473-02BB944B686C}" srcOrd="0" destOrd="0" presId="urn:microsoft.com/office/officeart/2005/8/layout/chevron2"/>
    <dgm:cxn modelId="{B440B908-B238-44F2-9029-F58FDCBF9D3A}" srcId="{A534DE1A-BB21-4EE0-8004-B24EFE0342E7}" destId="{2EA76C9B-379C-4A49-B163-054210876610}" srcOrd="0" destOrd="0" parTransId="{BC84062B-F2AC-4B72-A2E2-901CEBDC53F9}" sibTransId="{DC5A36B8-33E6-4B1A-AB5C-946DA502F8F4}"/>
    <dgm:cxn modelId="{ACFA3009-079A-465F-9BA9-3C0CA907E3C5}" srcId="{4B2C09D9-1AF3-4131-B5B1-068D2D76440D}" destId="{5668E895-EB11-485C-98E7-17DC28E27297}" srcOrd="1" destOrd="0" parTransId="{099B12A9-54D3-4523-8AC8-9A3AFA55D9E9}" sibTransId="{D84AA35F-F0DE-46A5-89FC-8AA8CB319576}"/>
    <dgm:cxn modelId="{46177509-3A07-4393-B318-2573F073BB53}" srcId="{5668E895-EB11-485C-98E7-17DC28E27297}" destId="{D93F1FE1-ECD5-4FAF-9872-797FB62FDC34}" srcOrd="1" destOrd="0" parTransId="{37C15550-112E-4A23-B41A-19E51F0151B4}" sibTransId="{F1B578A0-C72E-485D-B025-A76D438B54AA}"/>
    <dgm:cxn modelId="{F5ACC20A-3DD0-47DB-AB8E-DC8178EE9BAC}" srcId="{4B2C09D9-1AF3-4131-B5B1-068D2D76440D}" destId="{D57844EF-01A7-4EB6-A0EE-490821720AD0}" srcOrd="5" destOrd="0" parTransId="{3CEC4F7F-4496-47CE-B57F-60DFAC2F17B6}" sibTransId="{5F6E18B4-7DC8-47B3-8BAF-4BFC664894FF}"/>
    <dgm:cxn modelId="{9B404026-BD21-4613-8C52-395BE1D4BE9B}" srcId="{D4CCE2DE-1C55-4264-831D-D8F995FE3F5C}" destId="{34F0DD25-2C48-4D2C-B42D-D3DE2F05BAF9}" srcOrd="0" destOrd="0" parTransId="{DAFF0BE4-1AE0-4748-9C9D-9D3BD08469DD}" sibTransId="{0245E681-D1F5-4233-997A-725CB9A456A3}"/>
    <dgm:cxn modelId="{9A810E31-4B31-4F98-90E8-64DECFBD1C39}" type="presOf" srcId="{2EA76C9B-379C-4A49-B163-054210876610}" destId="{60F4443A-377E-4FDE-B9C9-8963994B8A20}" srcOrd="0" destOrd="0" presId="urn:microsoft.com/office/officeart/2005/8/layout/chevron2"/>
    <dgm:cxn modelId="{944EF03B-CAEC-492D-8BA8-D06CC7D33EC2}" srcId="{D4CCE2DE-1C55-4264-831D-D8F995FE3F5C}" destId="{2F2F10E6-B4AB-4BD3-9EA1-605C8B2EC040}" srcOrd="1" destOrd="0" parTransId="{1E96D1B8-4D59-49B8-B3AB-4F7CDE4EABD4}" sibTransId="{175CAD42-B470-4478-AD5D-781CEBBDF784}"/>
    <dgm:cxn modelId="{EF65D45C-6E62-4CFA-8A4A-425E2A06FE96}" type="presOf" srcId="{334221A9-B458-4609-8B88-815D86DB04D4}" destId="{27F3A8DC-2C7D-48B9-8BC3-BD22738EB6B4}" srcOrd="0" destOrd="0" presId="urn:microsoft.com/office/officeart/2005/8/layout/chevron2"/>
    <dgm:cxn modelId="{51BC705E-138D-4AAD-8385-9212A085CAC3}" type="presOf" srcId="{CA00B699-3376-4C90-BDFE-64E9F9AD19D1}" destId="{60F4443A-377E-4FDE-B9C9-8963994B8A20}" srcOrd="0" destOrd="1" presId="urn:microsoft.com/office/officeart/2005/8/layout/chevron2"/>
    <dgm:cxn modelId="{C7F3AC41-4556-4AE4-A339-F95FC063F52B}" srcId="{E3750667-AF10-481D-850B-ACE9D3269D68}" destId="{54502B18-271C-47FF-BA1A-E97FF6D2705F}" srcOrd="1" destOrd="0" parTransId="{454A144C-1F2E-492A-8715-9DA604C81CF6}" sibTransId="{82072473-C508-4105-9198-34CC7D03E4A1}"/>
    <dgm:cxn modelId="{6B33F364-30CD-4EC3-8FB0-5EBC7FC8B0EE}" type="presOf" srcId="{4B2C09D9-1AF3-4131-B5B1-068D2D76440D}" destId="{A4E01B9B-C921-4BC1-9258-66A3D2C884D9}" srcOrd="0" destOrd="0" presId="urn:microsoft.com/office/officeart/2005/8/layout/chevron2"/>
    <dgm:cxn modelId="{79581C6A-4E66-461D-928B-BCD329E8E490}" type="presOf" srcId="{5B4EC0B4-457E-4A94-9E9A-8584F70227AA}" destId="{B2D4B9F3-38AE-417A-A69F-16B248868635}" srcOrd="0" destOrd="0" presId="urn:microsoft.com/office/officeart/2005/8/layout/chevron2"/>
    <dgm:cxn modelId="{E5B2A64C-7FAB-45BA-B00D-802369111D2F}" srcId="{4B2C09D9-1AF3-4131-B5B1-068D2D76440D}" destId="{5B4EC0B4-457E-4A94-9E9A-8584F70227AA}" srcOrd="4" destOrd="0" parTransId="{2A4AAB0E-EB37-41AD-9A60-724BB7B3C082}" sibTransId="{D3BC1C93-EBCB-4167-8686-8EC31666392F}"/>
    <dgm:cxn modelId="{616DBF6E-1B7E-4243-9DBB-47A08AE1C016}" srcId="{A534DE1A-BB21-4EE0-8004-B24EFE0342E7}" destId="{CA00B699-3376-4C90-BDFE-64E9F9AD19D1}" srcOrd="1" destOrd="0" parTransId="{7A41166A-E408-48B8-B5B2-8D09A03D1853}" sibTransId="{8BC01284-1844-4599-AE7B-D84250002503}"/>
    <dgm:cxn modelId="{E1DAA973-F864-4B36-B8F3-670BD72E1ED7}" srcId="{4B2C09D9-1AF3-4131-B5B1-068D2D76440D}" destId="{E3750667-AF10-481D-850B-ACE9D3269D68}" srcOrd="0" destOrd="0" parTransId="{8F41BA2C-74E8-42E1-9C8E-D4F43BF3411F}" sibTransId="{38B7EB3F-6964-46CF-B98E-80BE9C10A150}"/>
    <dgm:cxn modelId="{4DFD7A54-2329-41FF-AE2E-CD1078836DBD}" type="presOf" srcId="{E3750667-AF10-481D-850B-ACE9D3269D68}" destId="{680B3716-AB0C-4AE5-BD81-2DD2D4635521}" srcOrd="0" destOrd="0" presId="urn:microsoft.com/office/officeart/2005/8/layout/chevron2"/>
    <dgm:cxn modelId="{8C2AD475-0BB3-4691-9A29-C82150352E32}" type="presOf" srcId="{5668E895-EB11-485C-98E7-17DC28E27297}" destId="{4113232D-4845-4152-8B7C-9F120EEE91E5}" srcOrd="0" destOrd="0" presId="urn:microsoft.com/office/officeart/2005/8/layout/chevron2"/>
    <dgm:cxn modelId="{93A9D975-96B4-467B-9A1F-F4D7EB25BC9F}" srcId="{5B4EC0B4-457E-4A94-9E9A-8584F70227AA}" destId="{6EEB08AC-07ED-4188-89E7-AF5D273B259C}" srcOrd="1" destOrd="0" parTransId="{A036919D-6906-42AF-987E-47BD7FAD72C4}" sibTransId="{2FC94690-2B2D-405A-BF46-E318818C218E}"/>
    <dgm:cxn modelId="{D3F0E755-DB7D-477A-A906-193C4251FC11}" srcId="{4B2C09D9-1AF3-4131-B5B1-068D2D76440D}" destId="{D4CCE2DE-1C55-4264-831D-D8F995FE3F5C}" srcOrd="3" destOrd="0" parTransId="{2FFDB860-1130-4B98-999C-6058E7A6B4F4}" sibTransId="{DEB6E40A-2171-4FC6-84C2-F4E897B1B79A}"/>
    <dgm:cxn modelId="{494E687E-796B-4BCB-8340-FD0CE8C1BC9B}" type="presOf" srcId="{2F2F10E6-B4AB-4BD3-9EA1-605C8B2EC040}" destId="{ABCEC948-9B69-441D-929F-CF653DF24582}" srcOrd="0" destOrd="1" presId="urn:microsoft.com/office/officeart/2005/8/layout/chevron2"/>
    <dgm:cxn modelId="{04F16987-6BB8-41D5-ABA1-7ABD6A3905C6}" type="presOf" srcId="{50F1783A-9CAE-423A-A919-EE1C3281E771}" destId="{F301EA5B-03A1-4DDB-80F3-E8A3CF736027}" srcOrd="0" destOrd="0" presId="urn:microsoft.com/office/officeart/2005/8/layout/chevron2"/>
    <dgm:cxn modelId="{540C128A-13B0-4CD0-A5EA-0AF68B3FA13A}" type="presOf" srcId="{20B18D58-53FD-4B7F-936A-E79BFE2DDF67}" destId="{C12E2128-6B04-47CA-B43A-6B69210267FD}" srcOrd="0" destOrd="0" presId="urn:microsoft.com/office/officeart/2005/8/layout/chevron2"/>
    <dgm:cxn modelId="{E6F1B093-771C-4EFA-B8C0-F3E1D8938A37}" type="presOf" srcId="{12118085-BF7D-40CA-BA2E-5FCB995BA9AC}" destId="{C4F205B3-119C-4FA5-B6B6-21BD3CE8203E}" srcOrd="0" destOrd="0" presId="urn:microsoft.com/office/officeart/2005/8/layout/chevron2"/>
    <dgm:cxn modelId="{EEFB4299-834D-45A6-B5B9-A2BC221EDFEF}" srcId="{D57844EF-01A7-4EB6-A0EE-490821720AD0}" destId="{50F1783A-9CAE-423A-A919-EE1C3281E771}" srcOrd="0" destOrd="0" parTransId="{0C1DD01B-DA11-4D80-A8CF-EFAB632EDBD1}" sibTransId="{350F3A59-969A-4795-A32C-FF4C7DE4D13F}"/>
    <dgm:cxn modelId="{CF9604A6-11BC-4FE8-B8FA-2C58726CE084}" type="presOf" srcId="{D57844EF-01A7-4EB6-A0EE-490821720AD0}" destId="{8444B88F-29AA-49E5-9C57-33CB33B7BA8F}" srcOrd="0" destOrd="0" presId="urn:microsoft.com/office/officeart/2005/8/layout/chevron2"/>
    <dgm:cxn modelId="{7821A4B3-1DCF-4061-8B55-83743C5670F9}" srcId="{5668E895-EB11-485C-98E7-17DC28E27297}" destId="{20B18D58-53FD-4B7F-936A-E79BFE2DDF67}" srcOrd="0" destOrd="0" parTransId="{CE00086D-0E07-4771-9059-E7F12DC55273}" sibTransId="{84790C8E-AAC9-4FBE-B4A5-5D2BB6C8A517}"/>
    <dgm:cxn modelId="{C7FCD3B3-A7B4-4473-8AA5-601EBBFAA575}" type="presOf" srcId="{54502B18-271C-47FF-BA1A-E97FF6D2705F}" destId="{27F3A8DC-2C7D-48B9-8BC3-BD22738EB6B4}" srcOrd="0" destOrd="1" presId="urn:microsoft.com/office/officeart/2005/8/layout/chevron2"/>
    <dgm:cxn modelId="{7347E6CC-C29D-4B24-BFF3-3E8E9250629B}" srcId="{4B2C09D9-1AF3-4131-B5B1-068D2D76440D}" destId="{A534DE1A-BB21-4EE0-8004-B24EFE0342E7}" srcOrd="2" destOrd="0" parTransId="{5D9184CD-2AC8-44B8-B71F-3C90D961CAA9}" sibTransId="{7B7904A1-9532-4187-9C43-F86678DC8E0D}"/>
    <dgm:cxn modelId="{188896CF-A2EE-46A5-B574-D136A9BBACD8}" type="presOf" srcId="{A534DE1A-BB21-4EE0-8004-B24EFE0342E7}" destId="{BDAF2A64-53E7-444A-AFBD-221E5346ECE5}" srcOrd="0" destOrd="0" presId="urn:microsoft.com/office/officeart/2005/8/layout/chevron2"/>
    <dgm:cxn modelId="{C4A192D7-5012-49C3-A12C-A148F9075E71}" srcId="{5B4EC0B4-457E-4A94-9E9A-8584F70227AA}" destId="{12118085-BF7D-40CA-BA2E-5FCB995BA9AC}" srcOrd="0" destOrd="0" parTransId="{1492B3B3-A262-48FC-A5B2-66F5151A96D4}" sibTransId="{9064FB95-B87C-4754-919D-7B6B33923437}"/>
    <dgm:cxn modelId="{E7E9A9D8-7DDF-413E-A862-2222125194C0}" srcId="{E3750667-AF10-481D-850B-ACE9D3269D68}" destId="{334221A9-B458-4609-8B88-815D86DB04D4}" srcOrd="0" destOrd="0" parTransId="{84813EC0-A669-4A17-88B9-5BBE038BFDF1}" sibTransId="{9F4099DA-A26D-4121-BBCF-2EEE80DF55EE}"/>
    <dgm:cxn modelId="{B06373EE-49F6-44D1-92D2-AC7295F9881E}" type="presOf" srcId="{34F0DD25-2C48-4D2C-B42D-D3DE2F05BAF9}" destId="{ABCEC948-9B69-441D-929F-CF653DF24582}" srcOrd="0" destOrd="0" presId="urn:microsoft.com/office/officeart/2005/8/layout/chevron2"/>
    <dgm:cxn modelId="{B272FCF0-7FC5-4DBE-ACAE-DB3EDEEC72E0}" type="presOf" srcId="{6EEB08AC-07ED-4188-89E7-AF5D273B259C}" destId="{C4F205B3-119C-4FA5-B6B6-21BD3CE8203E}" srcOrd="0" destOrd="1" presId="urn:microsoft.com/office/officeart/2005/8/layout/chevron2"/>
    <dgm:cxn modelId="{884723FF-0FC8-4004-8867-DD62F6F86E8E}" type="presOf" srcId="{D93F1FE1-ECD5-4FAF-9872-797FB62FDC34}" destId="{C12E2128-6B04-47CA-B43A-6B69210267FD}" srcOrd="0" destOrd="1" presId="urn:microsoft.com/office/officeart/2005/8/layout/chevron2"/>
    <dgm:cxn modelId="{A13787EB-9DD8-4DDD-9702-AF4C53A8BBAB}" type="presParOf" srcId="{A4E01B9B-C921-4BC1-9258-66A3D2C884D9}" destId="{7B68A0B7-3D78-4915-82E3-A79C1C173909}" srcOrd="0" destOrd="0" presId="urn:microsoft.com/office/officeart/2005/8/layout/chevron2"/>
    <dgm:cxn modelId="{4CB3850C-A623-4BEA-9DE6-DAFBE3C4D697}" type="presParOf" srcId="{7B68A0B7-3D78-4915-82E3-A79C1C173909}" destId="{680B3716-AB0C-4AE5-BD81-2DD2D4635521}" srcOrd="0" destOrd="0" presId="urn:microsoft.com/office/officeart/2005/8/layout/chevron2"/>
    <dgm:cxn modelId="{F0BCC056-C72F-4646-B3CC-401D54BD0322}" type="presParOf" srcId="{7B68A0B7-3D78-4915-82E3-A79C1C173909}" destId="{27F3A8DC-2C7D-48B9-8BC3-BD22738EB6B4}" srcOrd="1" destOrd="0" presId="urn:microsoft.com/office/officeart/2005/8/layout/chevron2"/>
    <dgm:cxn modelId="{BC85AF02-8FF2-479D-94C1-492E65C4E8D8}" type="presParOf" srcId="{A4E01B9B-C921-4BC1-9258-66A3D2C884D9}" destId="{BA3398C0-9785-41AE-9999-46DFC7BC0B66}" srcOrd="1" destOrd="0" presId="urn:microsoft.com/office/officeart/2005/8/layout/chevron2"/>
    <dgm:cxn modelId="{257A8546-7507-472C-8F7C-61CE1CB2084A}" type="presParOf" srcId="{A4E01B9B-C921-4BC1-9258-66A3D2C884D9}" destId="{2908DA16-4659-4073-8F6A-054F484AF183}" srcOrd="2" destOrd="0" presId="urn:microsoft.com/office/officeart/2005/8/layout/chevron2"/>
    <dgm:cxn modelId="{3046A81F-7F79-4853-89D9-1CA4F9ED4DDA}" type="presParOf" srcId="{2908DA16-4659-4073-8F6A-054F484AF183}" destId="{4113232D-4845-4152-8B7C-9F120EEE91E5}" srcOrd="0" destOrd="0" presId="urn:microsoft.com/office/officeart/2005/8/layout/chevron2"/>
    <dgm:cxn modelId="{0400673C-554A-4B9E-9E34-89A4C7186AAD}" type="presParOf" srcId="{2908DA16-4659-4073-8F6A-054F484AF183}" destId="{C12E2128-6B04-47CA-B43A-6B69210267FD}" srcOrd="1" destOrd="0" presId="urn:microsoft.com/office/officeart/2005/8/layout/chevron2"/>
    <dgm:cxn modelId="{AA8AA49A-0F77-4368-9651-629C9213F08E}" type="presParOf" srcId="{A4E01B9B-C921-4BC1-9258-66A3D2C884D9}" destId="{D751FB48-3B15-4FB4-BF13-226852594EBE}" srcOrd="3" destOrd="0" presId="urn:microsoft.com/office/officeart/2005/8/layout/chevron2"/>
    <dgm:cxn modelId="{E952BA4A-71F3-40A7-8940-6A52596476F2}" type="presParOf" srcId="{A4E01B9B-C921-4BC1-9258-66A3D2C884D9}" destId="{6C3A129B-2EA5-4F66-A292-15C9E733B8E3}" srcOrd="4" destOrd="0" presId="urn:microsoft.com/office/officeart/2005/8/layout/chevron2"/>
    <dgm:cxn modelId="{FDFCA763-091F-42FB-969E-B592FF542489}" type="presParOf" srcId="{6C3A129B-2EA5-4F66-A292-15C9E733B8E3}" destId="{BDAF2A64-53E7-444A-AFBD-221E5346ECE5}" srcOrd="0" destOrd="0" presId="urn:microsoft.com/office/officeart/2005/8/layout/chevron2"/>
    <dgm:cxn modelId="{32DD3F90-B911-429B-9198-C4EBB545B05F}" type="presParOf" srcId="{6C3A129B-2EA5-4F66-A292-15C9E733B8E3}" destId="{60F4443A-377E-4FDE-B9C9-8963994B8A20}" srcOrd="1" destOrd="0" presId="urn:microsoft.com/office/officeart/2005/8/layout/chevron2"/>
    <dgm:cxn modelId="{9D3BF781-B6DB-47E5-A1E5-C6B250E4C6DE}" type="presParOf" srcId="{A4E01B9B-C921-4BC1-9258-66A3D2C884D9}" destId="{F0C72ED8-9013-4671-89DE-00E97E20BD78}" srcOrd="5" destOrd="0" presId="urn:microsoft.com/office/officeart/2005/8/layout/chevron2"/>
    <dgm:cxn modelId="{D3BA1451-275E-4A5F-A4B2-807D8B305EC8}" type="presParOf" srcId="{A4E01B9B-C921-4BC1-9258-66A3D2C884D9}" destId="{A3A2D8BB-1A43-4B3F-91ED-2165C2646BB6}" srcOrd="6" destOrd="0" presId="urn:microsoft.com/office/officeart/2005/8/layout/chevron2"/>
    <dgm:cxn modelId="{95627734-8CF0-4DC2-8657-FC4430028C60}" type="presParOf" srcId="{A3A2D8BB-1A43-4B3F-91ED-2165C2646BB6}" destId="{2E646066-73C8-4182-9473-02BB944B686C}" srcOrd="0" destOrd="0" presId="urn:microsoft.com/office/officeart/2005/8/layout/chevron2"/>
    <dgm:cxn modelId="{D7510EF3-AE5C-4D92-A591-2294ACA34161}" type="presParOf" srcId="{A3A2D8BB-1A43-4B3F-91ED-2165C2646BB6}" destId="{ABCEC948-9B69-441D-929F-CF653DF24582}" srcOrd="1" destOrd="0" presId="urn:microsoft.com/office/officeart/2005/8/layout/chevron2"/>
    <dgm:cxn modelId="{3AA18D7B-49DF-4EFF-8C54-A3E642A4DD15}" type="presParOf" srcId="{A4E01B9B-C921-4BC1-9258-66A3D2C884D9}" destId="{94C9E605-DEA9-4323-B6B0-A1CC1EEED978}" srcOrd="7" destOrd="0" presId="urn:microsoft.com/office/officeart/2005/8/layout/chevron2"/>
    <dgm:cxn modelId="{18BB8A87-B830-42A3-B162-884B4B5BDD2F}" type="presParOf" srcId="{A4E01B9B-C921-4BC1-9258-66A3D2C884D9}" destId="{F8D35780-7A11-40F4-8D5B-DA4CD7570A77}" srcOrd="8" destOrd="0" presId="urn:microsoft.com/office/officeart/2005/8/layout/chevron2"/>
    <dgm:cxn modelId="{2F5E1EC5-B425-4583-95EE-BE3284360AD9}" type="presParOf" srcId="{F8D35780-7A11-40F4-8D5B-DA4CD7570A77}" destId="{B2D4B9F3-38AE-417A-A69F-16B248868635}" srcOrd="0" destOrd="0" presId="urn:microsoft.com/office/officeart/2005/8/layout/chevron2"/>
    <dgm:cxn modelId="{959397A8-2869-4A3D-97E3-60D40B86F854}" type="presParOf" srcId="{F8D35780-7A11-40F4-8D5B-DA4CD7570A77}" destId="{C4F205B3-119C-4FA5-B6B6-21BD3CE8203E}" srcOrd="1" destOrd="0" presId="urn:microsoft.com/office/officeart/2005/8/layout/chevron2"/>
    <dgm:cxn modelId="{1A6CA927-C899-410D-B470-5BEBF3B299F3}" type="presParOf" srcId="{A4E01B9B-C921-4BC1-9258-66A3D2C884D9}" destId="{5B0F6E7A-4A55-4684-882E-FB8CBA7A01F1}" srcOrd="9" destOrd="0" presId="urn:microsoft.com/office/officeart/2005/8/layout/chevron2"/>
    <dgm:cxn modelId="{391DA4F7-E38E-4849-8F68-8E70B42A6217}" type="presParOf" srcId="{A4E01B9B-C921-4BC1-9258-66A3D2C884D9}" destId="{A0166662-03D2-44AB-BB9B-58AEF6C08A8B}" srcOrd="10" destOrd="0" presId="urn:microsoft.com/office/officeart/2005/8/layout/chevron2"/>
    <dgm:cxn modelId="{4AB7D2C2-79C5-4AF8-A6AC-2BFE1AD794C2}" type="presParOf" srcId="{A0166662-03D2-44AB-BB9B-58AEF6C08A8B}" destId="{8444B88F-29AA-49E5-9C57-33CB33B7BA8F}" srcOrd="0" destOrd="0" presId="urn:microsoft.com/office/officeart/2005/8/layout/chevron2"/>
    <dgm:cxn modelId="{E8313046-749E-46FF-A36C-439D3853847F}" type="presParOf" srcId="{A0166662-03D2-44AB-BB9B-58AEF6C08A8B}" destId="{F301EA5B-03A1-4DDB-80F3-E8A3CF736027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80B3716-AB0C-4AE5-BD81-2DD2D4635521}">
      <dsp:nvSpPr>
        <dsp:cNvPr id="0" name=""/>
        <dsp:cNvSpPr/>
      </dsp:nvSpPr>
      <dsp:spPr>
        <a:xfrm rot="5400000">
          <a:off x="-124057" y="125300"/>
          <a:ext cx="827050" cy="578935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Usuario</a:t>
          </a:r>
        </a:p>
      </dsp:txBody>
      <dsp:txXfrm rot="-5400000">
        <a:off x="1" y="290711"/>
        <a:ext cx="578935" cy="248115"/>
      </dsp:txXfrm>
    </dsp:sp>
    <dsp:sp modelId="{27F3A8DC-2C7D-48B9-8BC3-BD22738EB6B4}">
      <dsp:nvSpPr>
        <dsp:cNvPr id="0" name=""/>
        <dsp:cNvSpPr/>
      </dsp:nvSpPr>
      <dsp:spPr>
        <a:xfrm rot="5400000">
          <a:off x="3148686" y="-2568507"/>
          <a:ext cx="537583" cy="567708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000" kern="1200"/>
            <a:t>El usuario interactua con el menú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000" kern="1200"/>
            <a:t>Selecciona operacion y proporciciona numeros.</a:t>
          </a:r>
        </a:p>
      </dsp:txBody>
      <dsp:txXfrm rot="-5400000">
        <a:off x="578936" y="27486"/>
        <a:ext cx="5650841" cy="485097"/>
      </dsp:txXfrm>
    </dsp:sp>
    <dsp:sp modelId="{4113232D-4845-4152-8B7C-9F120EEE91E5}">
      <dsp:nvSpPr>
        <dsp:cNvPr id="0" name=""/>
        <dsp:cNvSpPr/>
      </dsp:nvSpPr>
      <dsp:spPr>
        <a:xfrm rot="5400000">
          <a:off x="-124057" y="853219"/>
          <a:ext cx="827050" cy="578935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Seleccionar Operacion</a:t>
          </a:r>
        </a:p>
      </dsp:txBody>
      <dsp:txXfrm rot="-5400000">
        <a:off x="1" y="1018630"/>
        <a:ext cx="578935" cy="248115"/>
      </dsp:txXfrm>
    </dsp:sp>
    <dsp:sp modelId="{C12E2128-6B04-47CA-B43A-6B69210267FD}">
      <dsp:nvSpPr>
        <dsp:cNvPr id="0" name=""/>
        <dsp:cNvSpPr/>
      </dsp:nvSpPr>
      <dsp:spPr>
        <a:xfrm rot="5400000">
          <a:off x="3148686" y="-1840589"/>
          <a:ext cx="537583" cy="567708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000" kern="1200"/>
            <a:t>El usuario escribe el tipo de opción.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000" kern="1200"/>
            <a:t>Opciones disponibles(sumar, restar, multiplicar, dividir, raiz, historial o salir).</a:t>
          </a:r>
        </a:p>
      </dsp:txBody>
      <dsp:txXfrm rot="-5400000">
        <a:off x="578936" y="755404"/>
        <a:ext cx="5650841" cy="485097"/>
      </dsp:txXfrm>
    </dsp:sp>
    <dsp:sp modelId="{BDAF2A64-53E7-444A-AFBD-221E5346ECE5}">
      <dsp:nvSpPr>
        <dsp:cNvPr id="0" name=""/>
        <dsp:cNvSpPr/>
      </dsp:nvSpPr>
      <dsp:spPr>
        <a:xfrm rot="5400000">
          <a:off x="-124057" y="1581137"/>
          <a:ext cx="827050" cy="578935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Realizar operacion</a:t>
          </a:r>
        </a:p>
      </dsp:txBody>
      <dsp:txXfrm rot="-5400000">
        <a:off x="1" y="1746548"/>
        <a:ext cx="578935" cy="248115"/>
      </dsp:txXfrm>
    </dsp:sp>
    <dsp:sp modelId="{60F4443A-377E-4FDE-B9C9-8963994B8A20}">
      <dsp:nvSpPr>
        <dsp:cNvPr id="0" name=""/>
        <dsp:cNvSpPr/>
      </dsp:nvSpPr>
      <dsp:spPr>
        <a:xfrm rot="5400000">
          <a:off x="3148686" y="-1112670"/>
          <a:ext cx="537583" cy="567708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000" kern="1200"/>
            <a:t>Si el usuario decide una opcion matemática introduce los numeros que quiere operar.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000" kern="1200"/>
            <a:t>El resultado se muestra a traves de un alert.</a:t>
          </a:r>
        </a:p>
      </dsp:txBody>
      <dsp:txXfrm rot="-5400000">
        <a:off x="578936" y="1483323"/>
        <a:ext cx="5650841" cy="485097"/>
      </dsp:txXfrm>
    </dsp:sp>
    <dsp:sp modelId="{2E646066-73C8-4182-9473-02BB944B686C}">
      <dsp:nvSpPr>
        <dsp:cNvPr id="0" name=""/>
        <dsp:cNvSpPr/>
      </dsp:nvSpPr>
      <dsp:spPr>
        <a:xfrm rot="5400000">
          <a:off x="-124057" y="2309056"/>
          <a:ext cx="827050" cy="578935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Ver historial</a:t>
          </a:r>
        </a:p>
      </dsp:txBody>
      <dsp:txXfrm rot="-5400000">
        <a:off x="1" y="2474467"/>
        <a:ext cx="578935" cy="248115"/>
      </dsp:txXfrm>
    </dsp:sp>
    <dsp:sp modelId="{ABCEC948-9B69-441D-929F-CF653DF24582}">
      <dsp:nvSpPr>
        <dsp:cNvPr id="0" name=""/>
        <dsp:cNvSpPr/>
      </dsp:nvSpPr>
      <dsp:spPr>
        <a:xfrm rot="5400000">
          <a:off x="3148686" y="-384751"/>
          <a:ext cx="537583" cy="567708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000" kern="1200"/>
            <a:t>Se muestra por consola el tipo de operacion, los numeros introducidos y el resultado.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000" kern="1200"/>
            <a:t>Si esta vacía muestra un mensaje de historial vacío.</a:t>
          </a:r>
        </a:p>
      </dsp:txBody>
      <dsp:txXfrm rot="-5400000">
        <a:off x="578936" y="2211242"/>
        <a:ext cx="5650841" cy="485097"/>
      </dsp:txXfrm>
    </dsp:sp>
    <dsp:sp modelId="{B2D4B9F3-38AE-417A-A69F-16B248868635}">
      <dsp:nvSpPr>
        <dsp:cNvPr id="0" name=""/>
        <dsp:cNvSpPr/>
      </dsp:nvSpPr>
      <dsp:spPr>
        <a:xfrm rot="5400000">
          <a:off x="-124057" y="3036975"/>
          <a:ext cx="827050" cy="578935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Manejo Errores</a:t>
          </a:r>
        </a:p>
      </dsp:txBody>
      <dsp:txXfrm rot="-5400000">
        <a:off x="1" y="3202386"/>
        <a:ext cx="578935" cy="248115"/>
      </dsp:txXfrm>
    </dsp:sp>
    <dsp:sp modelId="{C4F205B3-119C-4FA5-B6B6-21BD3CE8203E}">
      <dsp:nvSpPr>
        <dsp:cNvPr id="0" name=""/>
        <dsp:cNvSpPr/>
      </dsp:nvSpPr>
      <dsp:spPr>
        <a:xfrm rot="5400000">
          <a:off x="3148686" y="343166"/>
          <a:ext cx="537583" cy="567708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000" kern="1200"/>
            <a:t>Los numeros introducidos serán validados por una función llamada validarInput.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000" kern="1200"/>
            <a:t>En caso de error se muestra un mensaje de error por un alert y la operacion no es guardada en el historial.</a:t>
          </a:r>
        </a:p>
      </dsp:txBody>
      <dsp:txXfrm rot="-5400000">
        <a:off x="578936" y="2939160"/>
        <a:ext cx="5650841" cy="485097"/>
      </dsp:txXfrm>
    </dsp:sp>
    <dsp:sp modelId="{8444B88F-29AA-49E5-9C57-33CB33B7BA8F}">
      <dsp:nvSpPr>
        <dsp:cNvPr id="0" name=""/>
        <dsp:cNvSpPr/>
      </dsp:nvSpPr>
      <dsp:spPr>
        <a:xfrm rot="5400000">
          <a:off x="-124057" y="3764893"/>
          <a:ext cx="827050" cy="578935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Salir </a:t>
          </a:r>
        </a:p>
      </dsp:txBody>
      <dsp:txXfrm rot="-5400000">
        <a:off x="1" y="3930304"/>
        <a:ext cx="578935" cy="248115"/>
      </dsp:txXfrm>
    </dsp:sp>
    <dsp:sp modelId="{F301EA5B-03A1-4DDB-80F3-E8A3CF736027}">
      <dsp:nvSpPr>
        <dsp:cNvPr id="0" name=""/>
        <dsp:cNvSpPr/>
      </dsp:nvSpPr>
      <dsp:spPr>
        <a:xfrm rot="5400000">
          <a:off x="3148686" y="1071085"/>
          <a:ext cx="537583" cy="567708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000" kern="1200"/>
            <a:t>El usuario selecciona salir de la calculadora, fin de la ejecución del programa.</a:t>
          </a:r>
        </a:p>
      </dsp:txBody>
      <dsp:txXfrm rot="-5400000">
        <a:off x="578936" y="3667079"/>
        <a:ext cx="5650841" cy="4850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Jordán Díez Vallejo</dc:creator>
  <cp:keywords/>
  <dc:description/>
  <cp:lastModifiedBy>Jordán Díez Vallejo</cp:lastModifiedBy>
  <cp:revision>15</cp:revision>
  <dcterms:created xsi:type="dcterms:W3CDTF">2024-11-15T17:14:00Z</dcterms:created>
  <dcterms:modified xsi:type="dcterms:W3CDTF">2024-11-15T17:36:00Z</dcterms:modified>
</cp:coreProperties>
</file>