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8DCE5" w14:textId="508CC984" w:rsidR="00A51BB1" w:rsidRDefault="00A51BB1">
      <w:r>
        <w:t>Walking:</w:t>
      </w:r>
    </w:p>
    <w:p w14:paraId="441BB687" w14:textId="52573003" w:rsidR="00A51BB1" w:rsidRDefault="00A51BB1" w:rsidP="00A51BB1">
      <w:pPr>
        <w:pStyle w:val="ListParagraph"/>
        <w:numPr>
          <w:ilvl w:val="0"/>
          <w:numId w:val="2"/>
        </w:numPr>
      </w:pPr>
      <w:r>
        <w:t xml:space="preserve">Water consumption </w:t>
      </w:r>
      <m:oMath>
        <m:r>
          <w:rPr>
            <w:rFonts w:ascii="Cambria Math" w:hAnsi="Cambria Math"/>
          </w:rPr>
          <m:t>w=15.9L/sec=57,240L/h=57.24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/h</m:t>
        </m:r>
      </m:oMath>
    </w:p>
    <w:p w14:paraId="380579FF" w14:textId="35535CFE" w:rsidR="00A51BB1" w:rsidRDefault="00A51BB1" w:rsidP="00A51BB1">
      <w:pPr>
        <w:pStyle w:val="ListParagraph"/>
        <w:numPr>
          <w:ilvl w:val="0"/>
          <w:numId w:val="2"/>
        </w:numPr>
      </w:pPr>
      <w:r>
        <w:t xml:space="preserve">Cycle time </w:t>
      </w:r>
      <m:oMath>
        <m:r>
          <w:rPr>
            <w:rFonts w:ascii="Cambria Math" w:hAnsi="Cambria Math"/>
          </w:rPr>
          <m:t>T:</m:t>
        </m:r>
      </m:oMath>
      <w:r>
        <w:t xml:space="preserve"> </w:t>
      </w:r>
      <m:oMath>
        <m:r>
          <w:rPr>
            <w:rFonts w:ascii="Cambria Math" w:hAnsi="Cambria Math"/>
          </w:rPr>
          <m:t xml:space="preserve">20 </m:t>
        </m:r>
        <m:r>
          <w:rPr>
            <w:rFonts w:ascii="Cambria Math" w:hAnsi="Cambria Math"/>
          </w:rPr>
          <m:t>hr</m:t>
        </m:r>
      </m:oMath>
      <w:r>
        <w:t xml:space="preserve"> for drier month and </w:t>
      </w:r>
      <m:oMath>
        <m:r>
          <w:rPr>
            <w:rFonts w:ascii="Cambria Math" w:hAnsi="Cambria Math"/>
          </w:rPr>
          <m:t>16hr</m:t>
        </m:r>
      </m:oMath>
      <w:r>
        <w:t xml:space="preserve"> for </w:t>
      </w:r>
    </w:p>
    <w:p w14:paraId="5069BCCE" w14:textId="77777777" w:rsidR="00A51BB1" w:rsidRDefault="00A51BB1"/>
    <w:p w14:paraId="799761FE" w14:textId="790F0618" w:rsidR="003F5EA6" w:rsidRDefault="00A51BB1">
      <w:r>
        <w:t>Central Pivot:</w:t>
      </w:r>
    </w:p>
    <w:p w14:paraId="10B8DB4B" w14:textId="72D8D53B" w:rsidR="00A51BB1" w:rsidRDefault="00A51BB1" w:rsidP="00A51BB1">
      <w:pPr>
        <w:pStyle w:val="ListParagraph"/>
        <w:numPr>
          <w:ilvl w:val="0"/>
          <w:numId w:val="1"/>
        </w:numPr>
      </w:pPr>
      <w:r>
        <w:t xml:space="preserve">Water consumption </w:t>
      </w:r>
      <m:oMath>
        <m:r>
          <w:rPr>
            <w:rFonts w:ascii="Cambria Math" w:hAnsi="Cambria Math"/>
          </w:rPr>
          <m:t xml:space="preserve">w= </m:t>
        </m:r>
      </m:oMath>
      <w:r>
        <w:t>59.8 m</w:t>
      </w:r>
      <w:r>
        <w:rPr>
          <w:vertAlign w:val="superscript"/>
        </w:rPr>
        <w:t>3</w:t>
      </w:r>
      <w:r>
        <w:t>/h</w:t>
      </w:r>
    </w:p>
    <w:p w14:paraId="7C28FB90" w14:textId="5335F047" w:rsidR="00A51BB1" w:rsidRDefault="00A51BB1" w:rsidP="00A51BB1">
      <w:pPr>
        <w:pStyle w:val="ListParagraph"/>
        <w:numPr>
          <w:ilvl w:val="0"/>
          <w:numId w:val="1"/>
        </w:numPr>
      </w:pPr>
      <w:r>
        <w:t xml:space="preserve">Cycle time (10mm irrigation capacity) </w:t>
      </w:r>
      <m:oMath>
        <m:r>
          <w:rPr>
            <w:rFonts w:ascii="Cambria Math" w:hAnsi="Cambria Math"/>
          </w:rPr>
          <m:t>T</m:t>
        </m:r>
      </m:oMath>
      <w:r>
        <w:t>: 24hr</w:t>
      </w:r>
    </w:p>
    <w:p w14:paraId="35019379" w14:textId="315D5633" w:rsidR="00A51BB1" w:rsidRDefault="00A51BB1" w:rsidP="00A51BB1">
      <w:pPr>
        <w:pStyle w:val="ListParagraph"/>
        <w:numPr>
          <w:ilvl w:val="0"/>
          <w:numId w:val="1"/>
        </w:numPr>
      </w:pPr>
      <w:r>
        <w:t xml:space="preserve"> Consumption per cycle </w:t>
      </w:r>
      <m:oMath>
        <m:r>
          <w:rPr>
            <w:rFonts w:ascii="Cambria Math" w:hAnsi="Cambria Math"/>
          </w:rPr>
          <m:t>c=w×T=59.8×24=1435.2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/cycle  =1.4352 megaL/cycle</m:t>
        </m:r>
      </m:oMath>
    </w:p>
    <w:p w14:paraId="3A72676F" w14:textId="754F7572" w:rsidR="00A51BB1" w:rsidRDefault="00A51BB1" w:rsidP="00A51BB1">
      <w:pPr>
        <w:pStyle w:val="ListParagraph"/>
        <w:numPr>
          <w:ilvl w:val="0"/>
          <w:numId w:val="1"/>
        </w:numPr>
      </w:pPr>
      <w:r>
        <w:t xml:space="preserve">Number of cycles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=4.18≈4 cycles</m:t>
        </m:r>
      </m:oMath>
    </w:p>
    <w:p w14:paraId="04599DBD" w14:textId="4F219291" w:rsidR="00A51BB1" w:rsidRDefault="00A51BB1" w:rsidP="00A51BB1"/>
    <w:p w14:paraId="5600A51C" w14:textId="77777777" w:rsidR="00A51BB1" w:rsidRDefault="00A51BB1" w:rsidP="00A51BB1"/>
    <w:sectPr w:rsidR="00A51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40E4D"/>
    <w:multiLevelType w:val="hybridMultilevel"/>
    <w:tmpl w:val="9A6A4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517E6"/>
    <w:multiLevelType w:val="hybridMultilevel"/>
    <w:tmpl w:val="EDDE23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B1"/>
    <w:rsid w:val="00192C09"/>
    <w:rsid w:val="003F5EA6"/>
    <w:rsid w:val="00A5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7EE5"/>
  <w15:chartTrackingRefBased/>
  <w15:docId w15:val="{B8EDF616-713B-4ED4-AE73-120716AD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1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Xiao</dc:creator>
  <cp:keywords/>
  <dc:description/>
  <cp:lastModifiedBy>Yue Xiao</cp:lastModifiedBy>
  <cp:revision>1</cp:revision>
  <dcterms:created xsi:type="dcterms:W3CDTF">2020-10-03T09:35:00Z</dcterms:created>
  <dcterms:modified xsi:type="dcterms:W3CDTF">2020-10-03T09:50:00Z</dcterms:modified>
</cp:coreProperties>
</file>