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tblpY="8449"/>
        <w:tblW w:w="5199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7"/>
      </w:tblGrid>
      <w:tr w:rsidR="00306494">
        <w:trPr>
          <w:cantSplit/>
          <w:trHeight w:hRule="exact" w:val="2694"/>
        </w:trPr>
        <w:tc>
          <w:tcPr>
            <w:tcW w:w="5000" w:type="pct"/>
          </w:tcPr>
          <w:p w:rsidR="00306494" w:rsidRDefault="00E00DD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SIT 213 – Atelier logiciel</w:t>
            </w:r>
          </w:p>
          <w:p w:rsidR="00306494" w:rsidRDefault="00E00DD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Compte rendu de l’étape 1</w:t>
            </w:r>
          </w:p>
          <w:p w:rsidR="00306494" w:rsidRDefault="00E00DDE">
            <w:pPr>
              <w:spacing w:before="120"/>
            </w:pPr>
            <w:r>
              <w:t>Chaine de transmission logique parfaite</w:t>
            </w:r>
          </w:p>
          <w:p w:rsidR="00E00DDE" w:rsidRDefault="00E00DDE">
            <w:pPr>
              <w:spacing w:before="120"/>
            </w:pPr>
          </w:p>
          <w:p w:rsidR="00306494" w:rsidRDefault="00306494" w:rsidP="00E00DDE">
            <w:pPr>
              <w:spacing w:before="120"/>
              <w:rPr>
                <w:b/>
                <w:sz w:val="22"/>
              </w:rPr>
            </w:pPr>
            <w:r>
              <w:t xml:space="preserve">Année scolaire </w:t>
            </w:r>
            <w:r w:rsidR="00E00DDE">
              <w:t>2015 - 2016</w:t>
            </w:r>
          </w:p>
        </w:tc>
      </w:tr>
    </w:tbl>
    <w:tbl>
      <w:tblPr>
        <w:tblpPr w:leftFromText="142" w:rightFromText="142" w:vertAnchor="page" w:horzAnchor="margin" w:tblpY="3183"/>
        <w:tblW w:w="5199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7"/>
      </w:tblGrid>
      <w:tr w:rsidR="00306494">
        <w:trPr>
          <w:cantSplit/>
          <w:trHeight w:hRule="exact" w:val="2701"/>
        </w:trPr>
        <w:tc>
          <w:tcPr>
            <w:tcW w:w="5000" w:type="pct"/>
          </w:tcPr>
          <w:p w:rsidR="00306494" w:rsidRDefault="00E00DDE">
            <w:pPr>
              <w:rPr>
                <w:sz w:val="24"/>
              </w:rPr>
            </w:pPr>
            <w:r>
              <w:rPr>
                <w:sz w:val="24"/>
              </w:rPr>
              <w:t xml:space="preserve">Jordan </w:t>
            </w:r>
            <w:proofErr w:type="spellStart"/>
            <w:r>
              <w:rPr>
                <w:sz w:val="24"/>
              </w:rPr>
              <w:t>Moal</w:t>
            </w:r>
            <w:proofErr w:type="spellEnd"/>
          </w:p>
          <w:p w:rsidR="00306494" w:rsidRDefault="00E00DDE">
            <w:r>
              <w:t>FIP 2A</w:t>
            </w:r>
          </w:p>
          <w:p w:rsidR="00306494" w:rsidRDefault="00E00DDE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Mohamed </w:t>
            </w:r>
            <w:proofErr w:type="spellStart"/>
            <w:r>
              <w:rPr>
                <w:sz w:val="24"/>
              </w:rPr>
              <w:t>Bendaoud</w:t>
            </w:r>
            <w:proofErr w:type="spellEnd"/>
          </w:p>
          <w:p w:rsidR="00306494" w:rsidRDefault="00E00DDE">
            <w:r>
              <w:t>FIP 2A</w:t>
            </w:r>
          </w:p>
        </w:tc>
      </w:tr>
    </w:tbl>
    <w:p w:rsidR="00306494" w:rsidRDefault="00306494">
      <w:pPr>
        <w:tabs>
          <w:tab w:val="left" w:pos="3360"/>
        </w:tabs>
        <w:sectPr w:rsidR="00306494"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1899" w:h="16838" w:code="9"/>
          <w:pgMar w:top="567" w:right="851" w:bottom="1418" w:left="5194" w:header="567" w:footer="567" w:gutter="0"/>
          <w:cols w:space="708"/>
        </w:sectPr>
      </w:pPr>
    </w:p>
    <w:p w:rsidR="00306494" w:rsidRDefault="00306494" w:rsidP="009C008B">
      <w:pPr>
        <w:pStyle w:val="Sous-titre"/>
      </w:pPr>
      <w:r>
        <w:lastRenderedPageBreak/>
        <w:t>Sommaire</w:t>
      </w:r>
    </w:p>
    <w:p w:rsidR="00306494" w:rsidRDefault="00306494">
      <w:pPr>
        <w:pStyle w:val="TM1"/>
        <w:rPr>
          <w:rFonts w:ascii="Times New Roman" w:hAnsi="Times New Roman" w:cs="Times New Roman"/>
          <w:b w:val="0"/>
          <w:bCs w:val="0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0693749" w:history="1">
        <w:r>
          <w:rPr>
            <w:rStyle w:val="Lienhypertexte"/>
            <w:noProof/>
          </w:rPr>
          <w:t>1.</w:t>
        </w:r>
        <w:r>
          <w:rPr>
            <w:rFonts w:ascii="Times New Roman" w:hAnsi="Times New Roman" w:cs="Times New Roman"/>
            <w:b w:val="0"/>
            <w:bCs w:val="0"/>
            <w:caps w:val="0"/>
            <w:noProof/>
          </w:rPr>
          <w:tab/>
        </w:r>
        <w:r>
          <w:rPr>
            <w:rStyle w:val="Lienhypertexte"/>
            <w:noProof/>
          </w:rPr>
          <w:t>Titre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_Toc190693749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1F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6494" w:rsidRDefault="005C60FA">
      <w:pPr>
        <w:pStyle w:val="TM2"/>
        <w:rPr>
          <w:rFonts w:ascii="Times New Roman" w:hAnsi="Times New Roman"/>
          <w:b w:val="0"/>
          <w:bCs w:val="0"/>
          <w:smallCaps w:val="0"/>
          <w:noProof/>
          <w:sz w:val="24"/>
          <w:szCs w:val="24"/>
        </w:rPr>
      </w:pPr>
      <w:hyperlink w:anchor="_Toc190693750" w:history="1">
        <w:r w:rsidR="00306494">
          <w:rPr>
            <w:rStyle w:val="Lienhypertexte"/>
            <w:noProof/>
          </w:rPr>
          <w:t>1.1</w:t>
        </w:r>
        <w:r w:rsidR="00306494">
          <w:rPr>
            <w:rFonts w:ascii="Times New Roman" w:hAnsi="Times New Roman"/>
            <w:b w:val="0"/>
            <w:bCs w:val="0"/>
            <w:smallCaps w:val="0"/>
            <w:noProof/>
            <w:sz w:val="24"/>
            <w:szCs w:val="24"/>
          </w:rPr>
          <w:tab/>
        </w:r>
        <w:r w:rsidR="00306494">
          <w:rPr>
            <w:rStyle w:val="Lienhypertexte"/>
            <w:noProof/>
          </w:rPr>
          <w:t>Titre 2</w:t>
        </w:r>
        <w:r w:rsidR="00306494">
          <w:rPr>
            <w:noProof/>
            <w:webHidden/>
          </w:rPr>
          <w:tab/>
        </w:r>
        <w:r w:rsidR="00306494">
          <w:rPr>
            <w:noProof/>
            <w:webHidden/>
          </w:rPr>
          <w:fldChar w:fldCharType="begin"/>
        </w:r>
        <w:r w:rsidR="00306494">
          <w:rPr>
            <w:noProof/>
            <w:webHidden/>
          </w:rPr>
          <w:instrText xml:space="preserve"> PAGEREF _Toc190693750 \h </w:instrText>
        </w:r>
        <w:r w:rsidR="00306494">
          <w:rPr>
            <w:noProof/>
            <w:webHidden/>
          </w:rPr>
        </w:r>
        <w:r w:rsidR="00306494">
          <w:rPr>
            <w:noProof/>
            <w:webHidden/>
          </w:rPr>
          <w:fldChar w:fldCharType="separate"/>
        </w:r>
        <w:r w:rsidR="00821F04">
          <w:rPr>
            <w:noProof/>
            <w:webHidden/>
          </w:rPr>
          <w:t>2</w:t>
        </w:r>
        <w:r w:rsidR="00306494">
          <w:rPr>
            <w:noProof/>
            <w:webHidden/>
          </w:rPr>
          <w:fldChar w:fldCharType="end"/>
        </w:r>
      </w:hyperlink>
    </w:p>
    <w:p w:rsidR="00306494" w:rsidRDefault="005C60FA">
      <w:pPr>
        <w:pStyle w:val="TM3"/>
        <w:tabs>
          <w:tab w:val="left" w:pos="1000"/>
          <w:tab w:val="right" w:leader="dot" w:pos="9053"/>
        </w:tabs>
        <w:rPr>
          <w:rFonts w:ascii="Times New Roman" w:hAnsi="Times New Roman"/>
          <w:noProof/>
          <w:sz w:val="24"/>
          <w:szCs w:val="24"/>
        </w:rPr>
      </w:pPr>
      <w:hyperlink w:anchor="_Toc190693751" w:history="1">
        <w:r w:rsidR="00306494">
          <w:rPr>
            <w:rStyle w:val="Lienhypertexte"/>
            <w:noProof/>
          </w:rPr>
          <w:t>1.1.1</w:t>
        </w:r>
        <w:r w:rsidR="00306494">
          <w:rPr>
            <w:rFonts w:ascii="Times New Roman" w:hAnsi="Times New Roman"/>
            <w:noProof/>
            <w:sz w:val="24"/>
            <w:szCs w:val="24"/>
          </w:rPr>
          <w:tab/>
        </w:r>
        <w:r w:rsidR="00306494">
          <w:rPr>
            <w:rStyle w:val="Lienhypertexte"/>
            <w:noProof/>
          </w:rPr>
          <w:t>Titre 3</w:t>
        </w:r>
        <w:r w:rsidR="00306494">
          <w:rPr>
            <w:noProof/>
            <w:webHidden/>
          </w:rPr>
          <w:tab/>
        </w:r>
        <w:r w:rsidR="00306494">
          <w:rPr>
            <w:noProof/>
            <w:webHidden/>
          </w:rPr>
          <w:fldChar w:fldCharType="begin"/>
        </w:r>
        <w:r w:rsidR="00306494">
          <w:rPr>
            <w:noProof/>
            <w:webHidden/>
          </w:rPr>
          <w:instrText xml:space="preserve"> PAGEREF _Toc190693751 \h </w:instrText>
        </w:r>
        <w:r w:rsidR="00306494">
          <w:rPr>
            <w:noProof/>
            <w:webHidden/>
          </w:rPr>
        </w:r>
        <w:r w:rsidR="00306494">
          <w:rPr>
            <w:noProof/>
            <w:webHidden/>
          </w:rPr>
          <w:fldChar w:fldCharType="separate"/>
        </w:r>
        <w:r w:rsidR="00821F04">
          <w:rPr>
            <w:noProof/>
            <w:webHidden/>
          </w:rPr>
          <w:t>2</w:t>
        </w:r>
        <w:r w:rsidR="00306494">
          <w:rPr>
            <w:noProof/>
            <w:webHidden/>
          </w:rPr>
          <w:fldChar w:fldCharType="end"/>
        </w:r>
      </w:hyperlink>
    </w:p>
    <w:p w:rsidR="00306494" w:rsidRDefault="005C60FA">
      <w:pPr>
        <w:pStyle w:val="TM1"/>
        <w:rPr>
          <w:rFonts w:ascii="Times New Roman" w:hAnsi="Times New Roman" w:cs="Times New Roman"/>
          <w:b w:val="0"/>
          <w:bCs w:val="0"/>
          <w:caps w:val="0"/>
          <w:noProof/>
        </w:rPr>
      </w:pPr>
      <w:hyperlink w:anchor="_Toc190693752" w:history="1">
        <w:r w:rsidR="00306494">
          <w:rPr>
            <w:rStyle w:val="Lienhypertexte"/>
            <w:noProof/>
          </w:rPr>
          <w:t>Annexe 1 - Annexe 1</w:t>
        </w:r>
        <w:r w:rsidR="00306494">
          <w:rPr>
            <w:noProof/>
            <w:webHidden/>
          </w:rPr>
          <w:tab/>
        </w:r>
        <w:r w:rsidR="00306494">
          <w:rPr>
            <w:noProof/>
            <w:webHidden/>
          </w:rPr>
          <w:fldChar w:fldCharType="begin"/>
        </w:r>
        <w:r w:rsidR="00306494">
          <w:rPr>
            <w:noProof/>
            <w:webHidden/>
          </w:rPr>
          <w:instrText xml:space="preserve"> PAGEREF _Toc190693752 \h </w:instrText>
        </w:r>
        <w:r w:rsidR="00306494">
          <w:rPr>
            <w:noProof/>
            <w:webHidden/>
          </w:rPr>
        </w:r>
        <w:r w:rsidR="00306494">
          <w:rPr>
            <w:noProof/>
            <w:webHidden/>
          </w:rPr>
          <w:fldChar w:fldCharType="separate"/>
        </w:r>
        <w:r w:rsidR="00821F04">
          <w:rPr>
            <w:noProof/>
            <w:webHidden/>
          </w:rPr>
          <w:t>2</w:t>
        </w:r>
        <w:r w:rsidR="00306494">
          <w:rPr>
            <w:noProof/>
            <w:webHidden/>
          </w:rPr>
          <w:fldChar w:fldCharType="end"/>
        </w:r>
      </w:hyperlink>
    </w:p>
    <w:p w:rsidR="00306494" w:rsidRDefault="005C60FA">
      <w:pPr>
        <w:pStyle w:val="TM2"/>
        <w:rPr>
          <w:rFonts w:ascii="Times New Roman" w:hAnsi="Times New Roman"/>
          <w:b w:val="0"/>
          <w:bCs w:val="0"/>
          <w:smallCaps w:val="0"/>
          <w:noProof/>
          <w:sz w:val="24"/>
          <w:szCs w:val="24"/>
        </w:rPr>
      </w:pPr>
      <w:hyperlink w:anchor="_Toc190693753" w:history="1">
        <w:r w:rsidR="00306494">
          <w:rPr>
            <w:rStyle w:val="Lienhypertexte"/>
            <w:noProof/>
          </w:rPr>
          <w:t>A1.1.</w:t>
        </w:r>
        <w:r w:rsidR="00306494">
          <w:rPr>
            <w:rFonts w:ascii="Times New Roman" w:hAnsi="Times New Roman"/>
            <w:b w:val="0"/>
            <w:bCs w:val="0"/>
            <w:smallCaps w:val="0"/>
            <w:noProof/>
            <w:sz w:val="24"/>
            <w:szCs w:val="24"/>
          </w:rPr>
          <w:tab/>
        </w:r>
        <w:r w:rsidR="00306494">
          <w:rPr>
            <w:rStyle w:val="Lienhypertexte"/>
            <w:noProof/>
          </w:rPr>
          <w:t>Annexe 2</w:t>
        </w:r>
        <w:r w:rsidR="00306494">
          <w:rPr>
            <w:noProof/>
            <w:webHidden/>
          </w:rPr>
          <w:tab/>
        </w:r>
        <w:r w:rsidR="00306494">
          <w:rPr>
            <w:noProof/>
            <w:webHidden/>
          </w:rPr>
          <w:fldChar w:fldCharType="begin"/>
        </w:r>
        <w:r w:rsidR="00306494">
          <w:rPr>
            <w:noProof/>
            <w:webHidden/>
          </w:rPr>
          <w:instrText xml:space="preserve"> PAGEREF _Toc190693753 \h </w:instrText>
        </w:r>
        <w:r w:rsidR="00306494">
          <w:rPr>
            <w:noProof/>
            <w:webHidden/>
          </w:rPr>
        </w:r>
        <w:r w:rsidR="00306494">
          <w:rPr>
            <w:noProof/>
            <w:webHidden/>
          </w:rPr>
          <w:fldChar w:fldCharType="separate"/>
        </w:r>
        <w:r w:rsidR="00821F04">
          <w:rPr>
            <w:noProof/>
            <w:webHidden/>
          </w:rPr>
          <w:t>2</w:t>
        </w:r>
        <w:r w:rsidR="00306494">
          <w:rPr>
            <w:noProof/>
            <w:webHidden/>
          </w:rPr>
          <w:fldChar w:fldCharType="end"/>
        </w:r>
      </w:hyperlink>
    </w:p>
    <w:p w:rsidR="00306494" w:rsidRDefault="005C60FA">
      <w:pPr>
        <w:pStyle w:val="TM3"/>
        <w:tabs>
          <w:tab w:val="left" w:pos="1200"/>
          <w:tab w:val="right" w:leader="dot" w:pos="9053"/>
        </w:tabs>
        <w:rPr>
          <w:rFonts w:ascii="Times New Roman" w:hAnsi="Times New Roman"/>
          <w:noProof/>
          <w:sz w:val="24"/>
          <w:szCs w:val="24"/>
        </w:rPr>
      </w:pPr>
      <w:hyperlink w:anchor="_Toc190693754" w:history="1">
        <w:r w:rsidR="00306494">
          <w:rPr>
            <w:rStyle w:val="Lienhypertexte"/>
            <w:noProof/>
          </w:rPr>
          <w:t>A1.1.1.</w:t>
        </w:r>
        <w:r w:rsidR="00306494">
          <w:rPr>
            <w:rFonts w:ascii="Times New Roman" w:hAnsi="Times New Roman"/>
            <w:noProof/>
            <w:sz w:val="24"/>
            <w:szCs w:val="24"/>
          </w:rPr>
          <w:tab/>
        </w:r>
        <w:r w:rsidR="00306494">
          <w:rPr>
            <w:rStyle w:val="Lienhypertexte"/>
            <w:noProof/>
          </w:rPr>
          <w:t>Annexe 3</w:t>
        </w:r>
        <w:r w:rsidR="00306494">
          <w:rPr>
            <w:noProof/>
            <w:webHidden/>
          </w:rPr>
          <w:tab/>
        </w:r>
        <w:r w:rsidR="00306494">
          <w:rPr>
            <w:noProof/>
            <w:webHidden/>
          </w:rPr>
          <w:fldChar w:fldCharType="begin"/>
        </w:r>
        <w:r w:rsidR="00306494">
          <w:rPr>
            <w:noProof/>
            <w:webHidden/>
          </w:rPr>
          <w:instrText xml:space="preserve"> PAGEREF _Toc190693754 \h </w:instrText>
        </w:r>
        <w:r w:rsidR="00306494">
          <w:rPr>
            <w:noProof/>
            <w:webHidden/>
          </w:rPr>
        </w:r>
        <w:r w:rsidR="00306494">
          <w:rPr>
            <w:noProof/>
            <w:webHidden/>
          </w:rPr>
          <w:fldChar w:fldCharType="separate"/>
        </w:r>
        <w:r w:rsidR="00821F04">
          <w:rPr>
            <w:noProof/>
            <w:webHidden/>
          </w:rPr>
          <w:t>2</w:t>
        </w:r>
        <w:r w:rsidR="00306494">
          <w:rPr>
            <w:noProof/>
            <w:webHidden/>
          </w:rPr>
          <w:fldChar w:fldCharType="end"/>
        </w:r>
      </w:hyperlink>
    </w:p>
    <w:p w:rsidR="00306494" w:rsidRDefault="00306494">
      <w:pPr>
        <w:tabs>
          <w:tab w:val="left" w:pos="3360"/>
        </w:tabs>
      </w:pPr>
      <w:r>
        <w:rPr>
          <w:rFonts w:cs="Arial"/>
          <w:sz w:val="24"/>
        </w:rPr>
        <w:fldChar w:fldCharType="end"/>
      </w:r>
    </w:p>
    <w:p w:rsidR="00306494" w:rsidRDefault="00306494">
      <w:pPr>
        <w:tabs>
          <w:tab w:val="left" w:pos="3360"/>
        </w:tabs>
        <w:sectPr w:rsidR="00306494">
          <w:headerReference w:type="default" r:id="rId11"/>
          <w:footerReference w:type="default" r:id="rId12"/>
          <w:type w:val="oddPage"/>
          <w:pgSz w:w="11899" w:h="16838" w:code="9"/>
          <w:pgMar w:top="1418" w:right="1418" w:bottom="1418" w:left="1418" w:header="567" w:footer="567" w:gutter="0"/>
          <w:pgNumType w:start="1"/>
          <w:cols w:space="708"/>
        </w:sectPr>
      </w:pPr>
    </w:p>
    <w:p w:rsidR="00306494" w:rsidRDefault="000B1528" w:rsidP="009C008B">
      <w:pPr>
        <w:pStyle w:val="Titre1"/>
      </w:pPr>
      <w:r>
        <w:lastRenderedPageBreak/>
        <w:t>Introduction</w:t>
      </w:r>
    </w:p>
    <w:p w:rsidR="00E80C61" w:rsidRDefault="00E80C61" w:rsidP="00E80C61">
      <w:pPr>
        <w:ind w:firstLine="709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Dans le cadre de l’</w:t>
      </w:r>
      <w:r w:rsidRPr="00E80C61">
        <w:rPr>
          <w:rFonts w:cs="Arial"/>
          <w:color w:val="000000"/>
          <w:sz w:val="22"/>
          <w:szCs w:val="22"/>
        </w:rPr>
        <w:t>atelier logiciel</w:t>
      </w:r>
      <w:r>
        <w:rPr>
          <w:rFonts w:cs="Arial"/>
          <w:color w:val="000000"/>
          <w:sz w:val="22"/>
          <w:szCs w:val="22"/>
        </w:rPr>
        <w:t xml:space="preserve"> SIT213</w:t>
      </w:r>
      <w:r w:rsidRPr="00E80C61">
        <w:rPr>
          <w:rFonts w:cs="Arial"/>
          <w:color w:val="000000"/>
          <w:sz w:val="22"/>
          <w:szCs w:val="22"/>
        </w:rPr>
        <w:t xml:space="preserve"> notre objectif est de réaliser par groupe de 4 la simulation d’un système de transmission</w:t>
      </w:r>
      <w:r w:rsidR="00066FB2">
        <w:rPr>
          <w:rFonts w:cs="Arial"/>
          <w:color w:val="000000"/>
          <w:sz w:val="22"/>
          <w:szCs w:val="22"/>
        </w:rPr>
        <w:t xml:space="preserve"> numérique</w:t>
      </w:r>
      <w:r w:rsidRPr="00E80C61">
        <w:rPr>
          <w:rFonts w:cs="Arial"/>
          <w:color w:val="000000"/>
          <w:sz w:val="22"/>
          <w:szCs w:val="22"/>
        </w:rPr>
        <w:t xml:space="preserve"> en Java. </w:t>
      </w:r>
      <w:r w:rsidR="00066FB2">
        <w:rPr>
          <w:rFonts w:cs="Arial"/>
          <w:color w:val="000000"/>
          <w:sz w:val="22"/>
          <w:szCs w:val="22"/>
        </w:rPr>
        <w:t xml:space="preserve">Cette chaine de transmission sera composée d’une source émettant un signal binaire aléatoire ou non, d’un transmetteur (canal de transmission) et d’une destination (récepteur). </w:t>
      </w:r>
    </w:p>
    <w:p w:rsidR="00066FB2" w:rsidRDefault="00066FB2" w:rsidP="00E80C61">
      <w:pPr>
        <w:ind w:firstLine="709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Cet atelier est découpé en 5 étapes au cours desquelles nous allons rendre notre simulation de plus en plus réaliste en y simulant des phénomènes physiques tel que des bruits par exemple. Le système sera enfin capable de nous donner différentes information à propos de la transmission </w:t>
      </w:r>
      <w:r w:rsidR="00027ACA">
        <w:rPr>
          <w:rFonts w:cs="Arial"/>
          <w:color w:val="000000"/>
          <w:sz w:val="22"/>
          <w:szCs w:val="22"/>
        </w:rPr>
        <w:t>comme</w:t>
      </w:r>
      <w:r>
        <w:rPr>
          <w:rFonts w:cs="Arial"/>
          <w:color w:val="000000"/>
          <w:sz w:val="22"/>
          <w:szCs w:val="22"/>
        </w:rPr>
        <w:t xml:space="preserve"> le Taux d’Erreur Binaire (TEB) </w:t>
      </w:r>
      <w:r w:rsidR="00027ACA">
        <w:rPr>
          <w:rFonts w:cs="Arial"/>
          <w:color w:val="000000"/>
          <w:sz w:val="22"/>
          <w:szCs w:val="22"/>
        </w:rPr>
        <w:t xml:space="preserve">ou encore le rapport signal sur bruit (SNR). </w:t>
      </w:r>
    </w:p>
    <w:p w:rsidR="00E80C61" w:rsidRPr="00E80C61" w:rsidRDefault="00E80C61" w:rsidP="00E80C61">
      <w:pPr>
        <w:ind w:firstLine="709"/>
        <w:rPr>
          <w:rFonts w:ascii="Times New Roman" w:hAnsi="Times New Roman"/>
          <w:sz w:val="24"/>
        </w:rPr>
      </w:pPr>
    </w:p>
    <w:p w:rsidR="00E80C61" w:rsidRDefault="00E80C61" w:rsidP="00E80C61">
      <w:pPr>
        <w:jc w:val="center"/>
        <w:rPr>
          <w:rFonts w:ascii="Times New Roman" w:hAnsi="Times New Roman"/>
          <w:sz w:val="24"/>
        </w:rPr>
      </w:pPr>
      <w:r w:rsidRPr="00E80C61">
        <w:rPr>
          <w:rFonts w:cs="Arial"/>
          <w:noProof/>
          <w:color w:val="000000"/>
          <w:sz w:val="22"/>
          <w:szCs w:val="22"/>
        </w:rPr>
        <w:drawing>
          <wp:inline distT="0" distB="0" distL="0" distR="0">
            <wp:extent cx="5286375" cy="1116839"/>
            <wp:effectExtent l="0" t="0" r="0" b="7620"/>
            <wp:docPr id="2" name="Image 2" descr="https://lh4.googleusercontent.com/JiCqNwvjatGLTLDlUyCc1WcG2pre2cpAM_RG3ZlYM1d9ZjnYjaodddrGaQf2q3IEmvEdq0x3F03XjyeDWLHcWZKxWay0IjKY_iJkUnCTR9f5UTWgKmv5PiarMLmpT2MU2lY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JiCqNwvjatGLTLDlUyCc1WcG2pre2cpAM_RG3ZlYM1d9ZjnYjaodddrGaQf2q3IEmvEdq0x3F03XjyeDWLHcWZKxWay0IjKY_iJkUnCTR9f5UTWgKmv5PiarMLmpT2MU2lY=s16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987" cy="113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C61" w:rsidRDefault="00E80C61" w:rsidP="00E80C61">
      <w:pPr>
        <w:pStyle w:val="Citation"/>
      </w:pPr>
      <w:r>
        <w:t>Représentation élémentaire d’une chaine de transmission</w:t>
      </w:r>
    </w:p>
    <w:p w:rsidR="00E80C61" w:rsidRPr="00E80C61" w:rsidRDefault="00E80C61" w:rsidP="00E80C61">
      <w:pPr>
        <w:jc w:val="center"/>
        <w:rPr>
          <w:rFonts w:ascii="Times New Roman" w:hAnsi="Times New Roman"/>
          <w:sz w:val="24"/>
        </w:rPr>
      </w:pPr>
    </w:p>
    <w:p w:rsidR="00E80C61" w:rsidRDefault="00E80C61" w:rsidP="00246CC5">
      <w:pPr>
        <w:rPr>
          <w:rFonts w:cs="Arial"/>
          <w:color w:val="000000"/>
          <w:sz w:val="22"/>
          <w:szCs w:val="22"/>
        </w:rPr>
      </w:pPr>
      <w:r w:rsidRPr="00E80C61">
        <w:rPr>
          <w:rFonts w:cs="Arial"/>
          <w:color w:val="000000"/>
          <w:sz w:val="22"/>
          <w:szCs w:val="22"/>
        </w:rPr>
        <w:t xml:space="preserve">Pour cela une base logicielle nous est fournie contenant les </w:t>
      </w:r>
      <w:r w:rsidR="00F22E5A">
        <w:rPr>
          <w:rFonts w:cs="Arial"/>
          <w:color w:val="000000"/>
          <w:sz w:val="22"/>
          <w:szCs w:val="22"/>
        </w:rPr>
        <w:t xml:space="preserve">principales classes nécessaires à la simulation comme </w:t>
      </w:r>
      <w:r w:rsidR="00F22E5A" w:rsidRPr="00807866">
        <w:rPr>
          <w:rFonts w:cs="Arial"/>
          <w:i/>
          <w:color w:val="000000"/>
          <w:sz w:val="22"/>
          <w:szCs w:val="22"/>
        </w:rPr>
        <w:t>Source</w:t>
      </w:r>
      <w:r w:rsidR="00F22E5A">
        <w:rPr>
          <w:rFonts w:cs="Arial"/>
          <w:color w:val="000000"/>
          <w:sz w:val="22"/>
          <w:szCs w:val="22"/>
        </w:rPr>
        <w:t xml:space="preserve">, </w:t>
      </w:r>
      <w:r w:rsidR="00F22E5A" w:rsidRPr="00807866">
        <w:rPr>
          <w:rFonts w:cs="Arial"/>
          <w:i/>
          <w:color w:val="000000"/>
          <w:sz w:val="22"/>
          <w:szCs w:val="22"/>
        </w:rPr>
        <w:t>Transmetteur</w:t>
      </w:r>
      <w:r w:rsidR="00F22E5A">
        <w:rPr>
          <w:rFonts w:cs="Arial"/>
          <w:color w:val="000000"/>
          <w:sz w:val="22"/>
          <w:szCs w:val="22"/>
        </w:rPr>
        <w:t xml:space="preserve"> et </w:t>
      </w:r>
      <w:r w:rsidR="00F22E5A" w:rsidRPr="00807866">
        <w:rPr>
          <w:rFonts w:cs="Arial"/>
          <w:i/>
          <w:color w:val="000000"/>
          <w:sz w:val="22"/>
          <w:szCs w:val="22"/>
        </w:rPr>
        <w:t>Destination</w:t>
      </w:r>
      <w:r w:rsidR="00F22E5A">
        <w:rPr>
          <w:rFonts w:cs="Arial"/>
          <w:color w:val="000000"/>
          <w:sz w:val="22"/>
          <w:szCs w:val="22"/>
        </w:rPr>
        <w:t xml:space="preserve">. </w:t>
      </w:r>
    </w:p>
    <w:p w:rsidR="00F22E5A" w:rsidRDefault="00F22E5A" w:rsidP="00246CC5">
      <w:pPr>
        <w:rPr>
          <w:rFonts w:cs="Arial"/>
          <w:color w:val="000000"/>
          <w:sz w:val="22"/>
          <w:szCs w:val="22"/>
        </w:rPr>
      </w:pPr>
    </w:p>
    <w:p w:rsidR="00246CC5" w:rsidRPr="00E80C61" w:rsidRDefault="00246CC5" w:rsidP="00E44655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265097B" wp14:editId="3D2518FE">
            <wp:extent cx="5160864" cy="4219575"/>
            <wp:effectExtent l="0" t="0" r="190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8186" cy="42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28" w:rsidRDefault="00246CC5" w:rsidP="00246CC5">
      <w:pPr>
        <w:pStyle w:val="Citation"/>
      </w:pPr>
      <w:r>
        <w:t>Diagramme UML des classes fournies</w:t>
      </w:r>
    </w:p>
    <w:p w:rsidR="00306494" w:rsidRDefault="000B1528" w:rsidP="000B1528">
      <w:pPr>
        <w:pStyle w:val="Titre1"/>
      </w:pPr>
      <w:r>
        <w:lastRenderedPageBreak/>
        <w:t>Travail réalisé</w:t>
      </w:r>
    </w:p>
    <w:p w:rsidR="00E44655" w:rsidRPr="00E44655" w:rsidRDefault="00E44655" w:rsidP="00E44655">
      <w:pPr>
        <w:pStyle w:val="Corpsdetexte"/>
      </w:pPr>
      <w:r>
        <w:t xml:space="preserve">Pour cette première étape de développement nous somme pour l’instant regroupé par équipe de deux. Cette première étape consiste à mettre au point une chaine de transmission parfaite il nous est possible de rentrer manuellement une suite binaire pour créer un signal </w:t>
      </w:r>
      <w:bookmarkStart w:id="0" w:name="_GoBack"/>
      <w:bookmarkEnd w:id="0"/>
    </w:p>
    <w:p w:rsidR="000B1528" w:rsidRPr="000B1528" w:rsidRDefault="000B1528" w:rsidP="000B1528">
      <w:pPr>
        <w:pStyle w:val="Titre1"/>
      </w:pPr>
      <w:r>
        <w:t>Tests</w:t>
      </w:r>
    </w:p>
    <w:p w:rsidR="00306494" w:rsidRDefault="00306494">
      <w:pPr>
        <w:pStyle w:val="Corpsdetexte"/>
        <w:sectPr w:rsidR="00306494">
          <w:pgSz w:w="11899" w:h="16838" w:code="9"/>
          <w:pgMar w:top="1418" w:right="1418" w:bottom="1418" w:left="1418" w:header="567" w:footer="567" w:gutter="0"/>
          <w:cols w:space="708"/>
        </w:sectPr>
      </w:pPr>
    </w:p>
    <w:p w:rsidR="00306494" w:rsidRDefault="00306494" w:rsidP="009C008B">
      <w:pPr>
        <w:pStyle w:val="Sous-titre"/>
      </w:pPr>
      <w:r>
        <w:lastRenderedPageBreak/>
        <w:t>Annexe</w:t>
      </w:r>
    </w:p>
    <w:p w:rsidR="00306494" w:rsidRDefault="00306494">
      <w:pPr>
        <w:pStyle w:val="Annexe1"/>
      </w:pPr>
      <w:bookmarkStart w:id="1" w:name="_Toc190693752"/>
      <w:r>
        <w:t>Annexe 1</w:t>
      </w:r>
      <w:bookmarkEnd w:id="1"/>
    </w:p>
    <w:p w:rsidR="00306494" w:rsidRDefault="00306494">
      <w:pPr>
        <w:pStyle w:val="Annexe2"/>
      </w:pPr>
      <w:bookmarkStart w:id="2" w:name="_Toc190693753"/>
      <w:r>
        <w:t>Annexe 2</w:t>
      </w:r>
      <w:bookmarkEnd w:id="2"/>
    </w:p>
    <w:p w:rsidR="00306494" w:rsidRDefault="00306494">
      <w:pPr>
        <w:pStyle w:val="Annexe3"/>
      </w:pPr>
      <w:bookmarkStart w:id="3" w:name="_Toc190693754"/>
      <w:r>
        <w:t>Annexe 3</w:t>
      </w:r>
      <w:bookmarkEnd w:id="3"/>
    </w:p>
    <w:p w:rsidR="00306494" w:rsidRDefault="00306494">
      <w:pPr>
        <w:pStyle w:val="Corpsdetexte"/>
        <w:sectPr w:rsidR="00306494">
          <w:pgSz w:w="11899" w:h="16838" w:code="9"/>
          <w:pgMar w:top="1418" w:right="1418" w:bottom="1418" w:left="1418" w:header="567" w:footer="567" w:gutter="0"/>
          <w:cols w:space="708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3"/>
      </w:tblGrid>
      <w:tr w:rsidR="00306494">
        <w:tc>
          <w:tcPr>
            <w:tcW w:w="9203" w:type="dxa"/>
          </w:tcPr>
          <w:p w:rsidR="00306494" w:rsidRDefault="00821F04">
            <w:pPr>
              <w:pStyle w:val="Corpsdetexte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504440" cy="4413250"/>
                  <wp:effectExtent l="0" t="0" r="0" b="6350"/>
                  <wp:docPr id="1" name="Picture 1" descr="3_adresses_doss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_adresses_doss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44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494" w:rsidRDefault="00306494">
      <w:pPr>
        <w:pStyle w:val="Corpsdetexte"/>
      </w:pPr>
    </w:p>
    <w:sectPr w:rsidR="00306494">
      <w:headerReference w:type="default" r:id="rId16"/>
      <w:type w:val="evenPage"/>
      <w:pgSz w:w="11899" w:h="16838" w:code="9"/>
      <w:pgMar w:top="1418" w:right="1418" w:bottom="1418" w:left="1418" w:header="567" w:footer="567" w:gutter="0"/>
      <w:cols w:space="708"/>
      <w:vAlign w:val="bottom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0FA" w:rsidRDefault="005C60FA">
      <w:pPr>
        <w:pStyle w:val="TM4"/>
      </w:pPr>
      <w:r>
        <w:separator/>
      </w:r>
    </w:p>
  </w:endnote>
  <w:endnote w:type="continuationSeparator" w:id="0">
    <w:p w:rsidR="005C60FA" w:rsidRDefault="005C60FA">
      <w:pPr>
        <w:pStyle w:val="TM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494" w:rsidRDefault="00306494">
    <w:pPr>
      <w:pStyle w:val="Pieddepage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306494" w:rsidRDefault="0030649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494" w:rsidRDefault="00821F04">
    <w:pPr>
      <w:pStyle w:val="Pieddepage"/>
    </w:pPr>
    <w:r>
      <w:rPr>
        <w:noProof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-6367780</wp:posOffset>
          </wp:positionV>
          <wp:extent cx="3866515" cy="957580"/>
          <wp:effectExtent l="0" t="0" r="635" b="0"/>
          <wp:wrapNone/>
          <wp:docPr id="30" name="Picture 30" descr="bandeaux_bretag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bandeaux_bretag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8"/>
                  <a:stretch>
                    <a:fillRect/>
                  </a:stretch>
                </pic:blipFill>
                <pic:spPr bwMode="auto">
                  <a:xfrm>
                    <a:off x="0" y="0"/>
                    <a:ext cx="3866515" cy="95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-1235710</wp:posOffset>
          </wp:positionV>
          <wp:extent cx="964565" cy="964565"/>
          <wp:effectExtent l="0" t="0" r="6985" b="6985"/>
          <wp:wrapNone/>
          <wp:docPr id="29" name="Picture 29" descr="tdl_entete_bretag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tdl_entete_bretagn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64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494" w:rsidRDefault="00821F04">
    <w:pPr>
      <w:pStyle w:val="Pieddepage"/>
    </w:pPr>
    <w:r>
      <w:rPr>
        <w:noProof/>
        <w:szCs w:val="20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-1206500</wp:posOffset>
          </wp:positionV>
          <wp:extent cx="964565" cy="984885"/>
          <wp:effectExtent l="0" t="0" r="6985" b="5715"/>
          <wp:wrapNone/>
          <wp:docPr id="25" name="Picture 25" descr="tdl_entete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tdl_entete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3073"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84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Spec="center" w:tblpY="1"/>
      <w:tblOverlap w:val="never"/>
      <w:tblW w:w="5000" w:type="pct"/>
      <w:tblLook w:val="01E0" w:firstRow="1" w:lastRow="1" w:firstColumn="1" w:lastColumn="1" w:noHBand="0" w:noVBand="0"/>
    </w:tblPr>
    <w:tblGrid>
      <w:gridCol w:w="3918"/>
      <w:gridCol w:w="1438"/>
      <w:gridCol w:w="3923"/>
    </w:tblGrid>
    <w:tr w:rsidR="00306494">
      <w:tc>
        <w:tcPr>
          <w:tcW w:w="3091" w:type="dxa"/>
        </w:tcPr>
        <w:p w:rsidR="00306494" w:rsidRDefault="00306494">
          <w:pPr>
            <w:pStyle w:val="Pieddepage"/>
            <w:ind w:right="16"/>
            <w:rPr>
              <w:szCs w:val="16"/>
            </w:rPr>
          </w:pPr>
        </w:p>
      </w:tc>
      <w:tc>
        <w:tcPr>
          <w:tcW w:w="1134" w:type="dxa"/>
        </w:tcPr>
        <w:p w:rsidR="00306494" w:rsidRDefault="00306494">
          <w:pPr>
            <w:pStyle w:val="Pieddepage"/>
            <w:tabs>
              <w:tab w:val="clear" w:pos="4536"/>
            </w:tabs>
            <w:ind w:right="37"/>
            <w:jc w:val="center"/>
            <w:rPr>
              <w:szCs w:val="16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BA7C70">
            <w:rPr>
              <w:rStyle w:val="Numrodepage"/>
              <w:noProof/>
            </w:rPr>
            <w:t>6</w:t>
          </w:r>
          <w:r>
            <w:rPr>
              <w:rStyle w:val="Numrodepage"/>
            </w:rPr>
            <w:fldChar w:fldCharType="end"/>
          </w:r>
        </w:p>
      </w:tc>
      <w:tc>
        <w:tcPr>
          <w:tcW w:w="3094" w:type="dxa"/>
        </w:tcPr>
        <w:p w:rsidR="00306494" w:rsidRDefault="00306494">
          <w:pPr>
            <w:pStyle w:val="Pieddepage"/>
            <w:tabs>
              <w:tab w:val="clear" w:pos="4536"/>
            </w:tabs>
            <w:ind w:right="-9"/>
            <w:jc w:val="right"/>
            <w:rPr>
              <w:szCs w:val="16"/>
            </w:rPr>
          </w:pPr>
        </w:p>
      </w:tc>
    </w:tr>
  </w:tbl>
  <w:p w:rsidR="00306494" w:rsidRDefault="0030649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0FA" w:rsidRDefault="005C60FA">
      <w:pPr>
        <w:pStyle w:val="TM4"/>
      </w:pPr>
      <w:r>
        <w:separator/>
      </w:r>
    </w:p>
  </w:footnote>
  <w:footnote w:type="continuationSeparator" w:id="0">
    <w:p w:rsidR="005C60FA" w:rsidRDefault="005C60FA">
      <w:pPr>
        <w:pStyle w:val="TM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494" w:rsidRDefault="00821F04">
    <w:pPr>
      <w:rPr>
        <w:sz w:val="16"/>
        <w:szCs w:val="16"/>
      </w:rPr>
    </w:pPr>
    <w:r>
      <w:rPr>
        <w:noProof/>
        <w:szCs w:val="20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ge">
            <wp:posOffset>3863340</wp:posOffset>
          </wp:positionV>
          <wp:extent cx="3877310" cy="939165"/>
          <wp:effectExtent l="0" t="0" r="8890" b="0"/>
          <wp:wrapNone/>
          <wp:docPr id="24" name="Picture 24" descr="bandeaux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bandeaux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5"/>
                  <a:stretch>
                    <a:fillRect/>
                  </a:stretch>
                </pic:blipFill>
                <pic:spPr bwMode="auto">
                  <a:xfrm>
                    <a:off x="0" y="0"/>
                    <a:ext cx="3877310" cy="939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80"/>
      <w:gridCol w:w="3917"/>
      <w:gridCol w:w="2682"/>
    </w:tblGrid>
    <w:tr w:rsidR="00306494">
      <w:trPr>
        <w:jc w:val="center"/>
      </w:trPr>
      <w:tc>
        <w:tcPr>
          <w:tcW w:w="3091" w:type="dxa"/>
        </w:tcPr>
        <w:p w:rsidR="00306494" w:rsidRDefault="00306494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306494" w:rsidRDefault="00306494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306494" w:rsidRDefault="00306494">
          <w:pPr>
            <w:jc w:val="right"/>
            <w:rPr>
              <w:sz w:val="16"/>
              <w:szCs w:val="16"/>
            </w:rPr>
          </w:pPr>
        </w:p>
      </w:tc>
    </w:tr>
  </w:tbl>
  <w:p w:rsidR="00306494" w:rsidRDefault="0030649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80"/>
      <w:gridCol w:w="3917"/>
      <w:gridCol w:w="2682"/>
    </w:tblGrid>
    <w:tr w:rsidR="00306494">
      <w:trPr>
        <w:jc w:val="center"/>
      </w:trPr>
      <w:tc>
        <w:tcPr>
          <w:tcW w:w="3091" w:type="dxa"/>
        </w:tcPr>
        <w:p w:rsidR="00306494" w:rsidRDefault="00306494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306494" w:rsidRDefault="00306494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306494" w:rsidRDefault="00306494">
          <w:pPr>
            <w:jc w:val="right"/>
            <w:rPr>
              <w:sz w:val="16"/>
              <w:szCs w:val="16"/>
            </w:rPr>
          </w:pPr>
        </w:p>
      </w:tc>
    </w:tr>
  </w:tbl>
  <w:p w:rsidR="00306494" w:rsidRDefault="0030649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E5252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230EA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D6E4F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CCBE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4CCF5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CA3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D8AAD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B1E9D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7461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56E1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20356"/>
    <w:multiLevelType w:val="multilevel"/>
    <w:tmpl w:val="18968CA0"/>
    <w:lvl w:ilvl="0">
      <w:start w:val="1"/>
      <w:numFmt w:val="decimal"/>
      <w:pStyle w:val="Annexe1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e2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nnexe3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1">
    <w:nsid w:val="158F4A99"/>
    <w:multiLevelType w:val="multilevel"/>
    <w:tmpl w:val="90FC842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2">
    <w:nsid w:val="19312BAC"/>
    <w:multiLevelType w:val="multilevel"/>
    <w:tmpl w:val="040C001D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CCE5485"/>
    <w:multiLevelType w:val="multilevel"/>
    <w:tmpl w:val="49EC307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4">
    <w:nsid w:val="2EFD5984"/>
    <w:multiLevelType w:val="multilevel"/>
    <w:tmpl w:val="D876E3BE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pStyle w:val="Titre4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50D54204"/>
    <w:multiLevelType w:val="multilevel"/>
    <w:tmpl w:val="51FEDF7A"/>
    <w:lvl w:ilvl="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5012E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99C709A"/>
    <w:multiLevelType w:val="hybridMultilevel"/>
    <w:tmpl w:val="915C034E"/>
    <w:lvl w:ilvl="0" w:tplc="3CB2D1F6">
      <w:start w:val="1"/>
      <w:numFmt w:val="bullet"/>
      <w:pStyle w:val="Liste2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8">
    <w:nsid w:val="641A05E7"/>
    <w:multiLevelType w:val="hybridMultilevel"/>
    <w:tmpl w:val="51FEDF7A"/>
    <w:lvl w:ilvl="0" w:tplc="F82E9848">
      <w:start w:val="1"/>
      <w:numFmt w:val="bullet"/>
      <w:pStyle w:val="Liste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2AE4659"/>
    <w:multiLevelType w:val="multilevel"/>
    <w:tmpl w:val="6AB06FCC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20">
    <w:nsid w:val="7D2E26DB"/>
    <w:multiLevelType w:val="hybridMultilevel"/>
    <w:tmpl w:val="D8B4209E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E24074F"/>
    <w:multiLevelType w:val="multilevel"/>
    <w:tmpl w:val="08E0B7F2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14"/>
  </w:num>
  <w:num w:numId="3">
    <w:abstractNumId w:val="13"/>
  </w:num>
  <w:num w:numId="4">
    <w:abstractNumId w:val="21"/>
  </w:num>
  <w:num w:numId="5">
    <w:abstractNumId w:val="19"/>
  </w:num>
  <w:num w:numId="6">
    <w:abstractNumId w:val="16"/>
  </w:num>
  <w:num w:numId="7">
    <w:abstractNumId w:val="11"/>
  </w:num>
  <w:num w:numId="8">
    <w:abstractNumId w:val="10"/>
  </w:num>
  <w:num w:numId="9">
    <w:abstractNumId w:val="12"/>
  </w:num>
  <w:num w:numId="10">
    <w:abstractNumId w:val="18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F04"/>
    <w:rsid w:val="00027ACA"/>
    <w:rsid w:val="00066FB2"/>
    <w:rsid w:val="000B1528"/>
    <w:rsid w:val="00246CC5"/>
    <w:rsid w:val="00306494"/>
    <w:rsid w:val="005C60FA"/>
    <w:rsid w:val="005D7270"/>
    <w:rsid w:val="00660DA3"/>
    <w:rsid w:val="00807866"/>
    <w:rsid w:val="00821F04"/>
    <w:rsid w:val="00832588"/>
    <w:rsid w:val="008D6C10"/>
    <w:rsid w:val="00BA7C70"/>
    <w:rsid w:val="00E00DDE"/>
    <w:rsid w:val="00E44655"/>
    <w:rsid w:val="00E80C61"/>
    <w:rsid w:val="00F2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FBE5D87-CA48-4B16-851B-66F9675F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itre1">
    <w:name w:val="heading 1"/>
    <w:basedOn w:val="Normal"/>
    <w:next w:val="Corpsdetexte"/>
    <w:qFormat/>
    <w:pPr>
      <w:keepNext/>
      <w:numPr>
        <w:numId w:val="2"/>
      </w:numPr>
      <w:spacing w:before="360" w:after="240"/>
      <w:outlineLvl w:val="0"/>
    </w:pPr>
    <w:rPr>
      <w:b/>
      <w:caps/>
      <w:color w:val="A8B50A"/>
      <w:kern w:val="32"/>
      <w:sz w:val="32"/>
      <w:szCs w:val="32"/>
    </w:rPr>
  </w:style>
  <w:style w:type="paragraph" w:styleId="Titre2">
    <w:name w:val="heading 2"/>
    <w:basedOn w:val="Normal"/>
    <w:next w:val="Corpsdetexte"/>
    <w:qFormat/>
    <w:pPr>
      <w:keepNext/>
      <w:numPr>
        <w:ilvl w:val="1"/>
        <w:numId w:val="2"/>
      </w:numPr>
      <w:tabs>
        <w:tab w:val="clear" w:pos="851"/>
        <w:tab w:val="num" w:pos="1418"/>
      </w:tabs>
      <w:spacing w:before="240" w:after="120"/>
      <w:outlineLvl w:val="1"/>
    </w:pPr>
    <w:rPr>
      <w:rFonts w:cs="Arial"/>
      <w:b/>
      <w:bCs/>
      <w:iCs/>
      <w:smallCaps/>
      <w:sz w:val="28"/>
      <w:szCs w:val="28"/>
    </w:rPr>
  </w:style>
  <w:style w:type="paragraph" w:styleId="Titre3">
    <w:name w:val="heading 3"/>
    <w:basedOn w:val="Normal"/>
    <w:next w:val="Corpsdetexte"/>
    <w:qFormat/>
    <w:pPr>
      <w:keepNext/>
      <w:numPr>
        <w:ilvl w:val="2"/>
        <w:numId w:val="2"/>
      </w:numPr>
      <w:tabs>
        <w:tab w:val="clear" w:pos="2552"/>
        <w:tab w:val="num" w:pos="1985"/>
      </w:tabs>
      <w:spacing w:before="120" w:after="120"/>
      <w:ind w:left="1985" w:hanging="851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i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paragraph" w:styleId="Corpsdetexte">
    <w:name w:val="Body Text"/>
    <w:basedOn w:val="Normal"/>
    <w:pPr>
      <w:spacing w:before="60" w:after="60"/>
      <w:jc w:val="both"/>
    </w:pPr>
  </w:style>
  <w:style w:type="paragraph" w:styleId="Liste">
    <w:name w:val="List"/>
    <w:basedOn w:val="Normal"/>
    <w:pPr>
      <w:numPr>
        <w:numId w:val="10"/>
      </w:numPr>
      <w:spacing w:before="60" w:after="60"/>
      <w:ind w:left="568" w:hanging="284"/>
      <w:contextualSpacing/>
    </w:pPr>
  </w:style>
  <w:style w:type="paragraph" w:styleId="TM1">
    <w:name w:val="toc 1"/>
    <w:basedOn w:val="Normal"/>
    <w:next w:val="Normal"/>
    <w:autoRedefine/>
    <w:semiHidden/>
    <w:pPr>
      <w:tabs>
        <w:tab w:val="left" w:pos="600"/>
        <w:tab w:val="right" w:leader="dot" w:pos="9053"/>
      </w:tabs>
      <w:spacing w:before="240"/>
    </w:pPr>
    <w:rPr>
      <w:rFonts w:cs="Arial"/>
      <w:b/>
      <w:bCs/>
      <w:caps/>
      <w:sz w:val="24"/>
    </w:rPr>
  </w:style>
  <w:style w:type="paragraph" w:styleId="TM2">
    <w:name w:val="toc 2"/>
    <w:basedOn w:val="Normal"/>
    <w:next w:val="Normal"/>
    <w:autoRedefine/>
    <w:semiHidden/>
    <w:pPr>
      <w:tabs>
        <w:tab w:val="left" w:pos="600"/>
        <w:tab w:val="right" w:leader="dot" w:pos="9053"/>
      </w:tabs>
      <w:spacing w:before="120"/>
    </w:pPr>
    <w:rPr>
      <w:b/>
      <w:bCs/>
      <w:smallCaps/>
      <w:szCs w:val="20"/>
    </w:rPr>
  </w:style>
  <w:style w:type="paragraph" w:styleId="TM3">
    <w:name w:val="toc 3"/>
    <w:basedOn w:val="Normal"/>
    <w:next w:val="Normal"/>
    <w:autoRedefine/>
    <w:semiHidden/>
    <w:pPr>
      <w:ind w:left="200"/>
    </w:pPr>
    <w:rPr>
      <w:szCs w:val="20"/>
    </w:rPr>
  </w:style>
  <w:style w:type="paragraph" w:styleId="TM4">
    <w:name w:val="toc 4"/>
    <w:basedOn w:val="Normal"/>
    <w:next w:val="Normal"/>
    <w:autoRedefine/>
    <w:semiHidden/>
    <w:pPr>
      <w:ind w:left="400"/>
    </w:pPr>
    <w:rPr>
      <w:rFonts w:ascii="Times New Roman" w:hAnsi="Times New Roman"/>
      <w:szCs w:val="20"/>
    </w:rPr>
  </w:style>
  <w:style w:type="paragraph" w:styleId="TM5">
    <w:name w:val="toc 5"/>
    <w:basedOn w:val="Normal"/>
    <w:next w:val="Normal"/>
    <w:autoRedefine/>
    <w:semiHidden/>
    <w:pPr>
      <w:ind w:left="600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semiHidden/>
    <w:pPr>
      <w:ind w:left="800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semiHidden/>
    <w:pPr>
      <w:ind w:left="1000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semiHidden/>
    <w:pPr>
      <w:ind w:left="1200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semiHidden/>
    <w:pPr>
      <w:ind w:left="1400"/>
    </w:pPr>
    <w:rPr>
      <w:rFonts w:ascii="Times New Roman" w:hAnsi="Times New Roman"/>
      <w:szCs w:val="20"/>
    </w:rPr>
  </w:style>
  <w:style w:type="character" w:customStyle="1" w:styleId="Gras">
    <w:name w:val="Gras"/>
    <w:rPr>
      <w:b/>
    </w:rPr>
  </w:style>
  <w:style w:type="paragraph" w:customStyle="1" w:styleId="Annexe1">
    <w:name w:val="Annexe 1"/>
    <w:basedOn w:val="Normal"/>
    <w:next w:val="Corpsdetexte"/>
    <w:pPr>
      <w:numPr>
        <w:numId w:val="8"/>
      </w:numPr>
      <w:tabs>
        <w:tab w:val="left" w:pos="3360"/>
      </w:tabs>
      <w:spacing w:before="360" w:after="240"/>
      <w:jc w:val="center"/>
      <w:outlineLvl w:val="0"/>
    </w:pPr>
    <w:rPr>
      <w:b/>
      <w:caps/>
      <w:sz w:val="32"/>
    </w:rPr>
  </w:style>
  <w:style w:type="paragraph" w:customStyle="1" w:styleId="Annexe2">
    <w:name w:val="Annexe 2"/>
    <w:basedOn w:val="Annexe1"/>
    <w:next w:val="Corpsdetexte"/>
    <w:pPr>
      <w:numPr>
        <w:ilvl w:val="1"/>
      </w:numPr>
      <w:spacing w:before="240" w:after="120"/>
      <w:jc w:val="left"/>
      <w:outlineLvl w:val="1"/>
    </w:pPr>
    <w:rPr>
      <w:caps w:val="0"/>
      <w:smallCaps/>
      <w:sz w:val="28"/>
    </w:rPr>
  </w:style>
  <w:style w:type="paragraph" w:customStyle="1" w:styleId="Annexe3">
    <w:name w:val="Annexe 3"/>
    <w:basedOn w:val="Annexe2"/>
    <w:next w:val="Corpsdetexte"/>
    <w:pPr>
      <w:numPr>
        <w:ilvl w:val="2"/>
      </w:numPr>
      <w:tabs>
        <w:tab w:val="clear" w:pos="2268"/>
        <w:tab w:val="clear" w:pos="3360"/>
        <w:tab w:val="num" w:pos="1701"/>
      </w:tabs>
      <w:spacing w:before="120"/>
      <w:ind w:left="1701" w:hanging="1134"/>
      <w:outlineLvl w:val="2"/>
    </w:pPr>
    <w:rPr>
      <w:sz w:val="24"/>
    </w:rPr>
  </w:style>
  <w:style w:type="paragraph" w:styleId="Sous-titre">
    <w:name w:val="Subtitle"/>
    <w:basedOn w:val="Normal"/>
    <w:qFormat/>
    <w:pPr>
      <w:spacing w:after="480"/>
      <w:jc w:val="center"/>
    </w:pPr>
    <w:rPr>
      <w:rFonts w:cs="Arial"/>
      <w:b/>
      <w:color w:val="A8B50A"/>
      <w:sz w:val="40"/>
      <w:szCs w:val="40"/>
    </w:rPr>
  </w:style>
  <w:style w:type="paragraph" w:styleId="Retraitcorpsdetexte">
    <w:name w:val="Body Text Indent"/>
    <w:basedOn w:val="Corpsdetexte"/>
    <w:pPr>
      <w:ind w:left="567"/>
    </w:pPr>
  </w:style>
  <w:style w:type="paragraph" w:styleId="Retraitcorpsdetexte2">
    <w:name w:val="Body Text Indent 2"/>
    <w:basedOn w:val="Corpsdetexte"/>
    <w:pPr>
      <w:ind w:left="1134"/>
    </w:pPr>
  </w:style>
  <w:style w:type="paragraph" w:styleId="Liste2">
    <w:name w:val="List 2"/>
    <w:basedOn w:val="Retraitcorpsdetexte2"/>
    <w:pPr>
      <w:numPr>
        <w:numId w:val="21"/>
      </w:numPr>
      <w:tabs>
        <w:tab w:val="clear" w:pos="1571"/>
        <w:tab w:val="num" w:pos="1134"/>
      </w:tabs>
      <w:ind w:left="1134" w:hanging="283"/>
      <w:contextualSpacing/>
    </w:pPr>
  </w:style>
  <w:style w:type="character" w:customStyle="1" w:styleId="Italique">
    <w:name w:val="Italique"/>
    <w:rPr>
      <w:i/>
    </w:rPr>
  </w:style>
  <w:style w:type="character" w:customStyle="1" w:styleId="Soulign">
    <w:name w:val="Souligné"/>
    <w:rPr>
      <w:u w:val="single"/>
    </w:rPr>
  </w:style>
  <w:style w:type="character" w:styleId="Lienhypertexte">
    <w:name w:val="Hyperlink"/>
    <w:basedOn w:val="Policepardfaut"/>
    <w:rPr>
      <w:color w:val="0000FF"/>
      <w:u w:val="single"/>
    </w:rPr>
  </w:style>
  <w:style w:type="character" w:styleId="Numrodepage">
    <w:name w:val="page number"/>
    <w:basedOn w:val="Policepardfaut"/>
  </w:style>
  <w:style w:type="paragraph" w:styleId="NormalWeb">
    <w:name w:val="Normal (Web)"/>
    <w:basedOn w:val="Normal"/>
    <w:uiPriority w:val="99"/>
    <w:semiHidden/>
    <w:unhideWhenUsed/>
    <w:rsid w:val="00E80C6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E80C6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0C61"/>
    <w:rPr>
      <w:rFonts w:ascii="Arial" w:hAnsi="Arial"/>
      <w:i/>
      <w:iCs/>
      <w:color w:val="404040" w:themeColor="text1" w:themeTint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6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a\Downloads\Modele_Rapport_Telecom_Bretagn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Modele_Rapport_Telecom_Bretagne.dot</Template>
  <TotalTime>125</TotalTime>
  <Pages>7</Pages>
  <Words>303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Monsieur</vt:lpstr>
      <vt:lpstr>Monsieur</vt:lpstr>
    </vt:vector>
  </TitlesOfParts>
  <Company/>
  <LinksUpToDate>false</LinksUpToDate>
  <CharactersWithSpaces>1971</CharactersWithSpaces>
  <SharedDoc>false</SharedDoc>
  <HyperlinkBase/>
  <HLinks>
    <vt:vector size="36" baseType="variant">
      <vt:variant>
        <vt:i4>1966143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_Toc190693754</vt:lpwstr>
      </vt:variant>
      <vt:variant>
        <vt:i4>1966143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_Toc190693753</vt:lpwstr>
      </vt:variant>
      <vt:variant>
        <vt:i4>1966143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_Toc190693752</vt:lpwstr>
      </vt:variant>
      <vt:variant>
        <vt:i4>1966143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_Toc190693751</vt:lpwstr>
      </vt:variant>
      <vt:variant>
        <vt:i4>1966143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_Toc190693750</vt:lpwstr>
      </vt:variant>
      <vt:variant>
        <vt:i4>2031679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_Toc190693749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</dc:title>
  <dc:creator>Mona</dc:creator>
  <cp:lastModifiedBy>jordan ML</cp:lastModifiedBy>
  <cp:revision>11</cp:revision>
  <cp:lastPrinted>2008-04-15T12:31:00Z</cp:lastPrinted>
  <dcterms:created xsi:type="dcterms:W3CDTF">2014-10-25T13:37:00Z</dcterms:created>
  <dcterms:modified xsi:type="dcterms:W3CDTF">2015-09-26T15:21:00Z</dcterms:modified>
</cp:coreProperties>
</file>